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B79" w:rsidRDefault="00592B79" w:rsidP="00592B79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X/54/2015</w:t>
      </w:r>
    </w:p>
    <w:p w:rsidR="00592B79" w:rsidRDefault="00592B79" w:rsidP="00592B79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592B79" w:rsidRDefault="00592B79" w:rsidP="00592B79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27 listopada 2015 roku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>w sprawie obniżenia średniej ceny skupu żyta za okres 11 kwartałów będącej  podstawą do ustalenia  podatku rolnego na rok podatkowy 2016, na obszarze gminy Młynarze 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        Na podstawie art.18 ust.2 pkt.8 ustawy z dnia 8 marca 1990 roku o samorządzie gminnym ( </w:t>
      </w:r>
      <w:proofErr w:type="spellStart"/>
      <w:r>
        <w:rPr>
          <w:sz w:val="28"/>
          <w:szCs w:val="28"/>
        </w:rPr>
        <w:t>Dz.U</w:t>
      </w:r>
      <w:proofErr w:type="spellEnd"/>
      <w:r>
        <w:rPr>
          <w:sz w:val="28"/>
          <w:szCs w:val="28"/>
        </w:rPr>
        <w:t xml:space="preserve"> z 2015 r. poz.1515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zm.), oraz art. 6 ust.3 ustawy z dnia 15 listopada 1984 roku o podatku rolnym ( Dz. U. z 2013 r.  poz. 1381,  z 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 uchwala się, co następuje: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§ 1.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Obniża się średnią cenę skupu żyta za okres 11 kwartałów będącej podstawą </w:t>
      </w: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do ustalenia  podatku rolnego na rok podatkowy 2016, wynoszącą 53,75 zł za    1 </w:t>
      </w:r>
      <w:proofErr w:type="spellStart"/>
      <w:r>
        <w:rPr>
          <w:sz w:val="28"/>
          <w:szCs w:val="28"/>
        </w:rPr>
        <w:t>dt</w:t>
      </w:r>
      <w:proofErr w:type="spellEnd"/>
      <w:r>
        <w:rPr>
          <w:sz w:val="28"/>
          <w:szCs w:val="28"/>
        </w:rPr>
        <w:t xml:space="preserve">  ogłoszoną w komunikacie Prezesa Głównego Urzędu Statystycznego z dnia 20 października 2015 roku  (M .P. z 2015r. poz. 1025 ) do kwoty  50,00 zł za 1dt  ( słownie : pięćdziesiąt złotych ).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§ 2.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§ 3.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1.Uchwała podlega ogłoszeniu w Dzienniku Urzędowym Województwa   </w:t>
      </w: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Mazowieckiego.</w:t>
      </w: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2.Uchwała wchodzi w życie po upływie 14 dni od daty ogłoszenia z mocą   </w:t>
      </w:r>
    </w:p>
    <w:p w:rsidR="00592B79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obowiązującą od dnia 1 stycznia 2016 r.</w:t>
      </w:r>
    </w:p>
    <w:p w:rsidR="00592B79" w:rsidRDefault="00592B79" w:rsidP="00592B79">
      <w:pPr>
        <w:rPr>
          <w:sz w:val="28"/>
          <w:szCs w:val="28"/>
        </w:rPr>
      </w:pPr>
    </w:p>
    <w:p w:rsidR="00592B79" w:rsidRDefault="00592B79" w:rsidP="00592B79">
      <w:pPr>
        <w:ind w:left="4248" w:firstLine="708"/>
        <w:rPr>
          <w:sz w:val="28"/>
        </w:rPr>
      </w:pPr>
      <w:r>
        <w:rPr>
          <w:sz w:val="28"/>
        </w:rPr>
        <w:t>PRZEWODNICZĄCY</w:t>
      </w:r>
    </w:p>
    <w:p w:rsidR="00592B79" w:rsidRDefault="00592B79" w:rsidP="00592B7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Rady Gminy</w:t>
      </w:r>
    </w:p>
    <w:p w:rsidR="00592B79" w:rsidRDefault="00592B79" w:rsidP="00592B7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Ryszard  </w:t>
      </w:r>
      <w:proofErr w:type="spellStart"/>
      <w:r>
        <w:rPr>
          <w:sz w:val="28"/>
        </w:rPr>
        <w:t>Ciszkowski</w:t>
      </w:r>
      <w:proofErr w:type="spellEnd"/>
    </w:p>
    <w:p w:rsidR="00592B79" w:rsidRDefault="00592B79" w:rsidP="00592B79">
      <w:pPr>
        <w:rPr>
          <w:sz w:val="28"/>
          <w:szCs w:val="28"/>
        </w:rPr>
      </w:pPr>
    </w:p>
    <w:p w:rsidR="00592B79" w:rsidRPr="00424A88" w:rsidRDefault="00592B79" w:rsidP="00592B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592B79" w:rsidRDefault="00592B79" w:rsidP="00592B79"/>
    <w:p w:rsidR="00565DC2" w:rsidRDefault="00565DC2"/>
    <w:sectPr w:rsidR="00565DC2" w:rsidSect="0056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2B79"/>
    <w:rsid w:val="00565DC2"/>
    <w:rsid w:val="00592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2015-12-03T12:59:00Z</dcterms:created>
  <dcterms:modified xsi:type="dcterms:W3CDTF">2015-12-03T12:59:00Z</dcterms:modified>
</cp:coreProperties>
</file>