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682" w:rsidRDefault="00CA2682" w:rsidP="00CA2682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 Nr XI/61/2015</w:t>
      </w:r>
    </w:p>
    <w:p w:rsidR="00CA2682" w:rsidRDefault="00CA2682" w:rsidP="00CA26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Rady Gminy Młynarze </w:t>
      </w:r>
    </w:p>
    <w:p w:rsidR="00CA2682" w:rsidRDefault="00CA2682" w:rsidP="00CA2682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 22 grudnia  2015 roku</w:t>
      </w: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  <w:r>
        <w:rPr>
          <w:sz w:val="28"/>
          <w:szCs w:val="28"/>
        </w:rPr>
        <w:t>w sprawie przyjęcia planu pracy Komisji Rewizyjnej.</w:t>
      </w: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Na podstawie art. 18a ust. 1 i art. 21 ust. 3 ustawy z dnia 8 marca 1990 roku o samorządzie gminnym (Dz. U. z 2013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poz. 594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</w:t>
      </w:r>
      <w:r>
        <w:t xml:space="preserve">   </w:t>
      </w:r>
      <w:r>
        <w:rPr>
          <w:sz w:val="28"/>
          <w:szCs w:val="28"/>
        </w:rPr>
        <w:t>uchwala się co następuje:</w:t>
      </w: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1.</w:t>
      </w: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  <w:r>
        <w:rPr>
          <w:sz w:val="28"/>
          <w:szCs w:val="28"/>
        </w:rPr>
        <w:t>Przyjmuje się plan pracy Komisji Rewizyjnej na rok 2016 stanowiący załącznik do uchwały.</w:t>
      </w: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2.</w:t>
      </w: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outlineLvl w:val="0"/>
        <w:rPr>
          <w:sz w:val="28"/>
          <w:szCs w:val="28"/>
        </w:rPr>
      </w:pPr>
      <w:r>
        <w:rPr>
          <w:sz w:val="28"/>
          <w:szCs w:val="28"/>
        </w:rPr>
        <w:t>Uchwała wchodzi w życie z dniem podjęcia.</w:t>
      </w: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CA2682" w:rsidRDefault="00CA2682" w:rsidP="00CA2682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Rady Gminy</w:t>
      </w:r>
    </w:p>
    <w:p w:rsidR="00CA2682" w:rsidRDefault="00CA2682" w:rsidP="00CA268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Załącznik</w:t>
      </w:r>
    </w:p>
    <w:p w:rsidR="00CA2682" w:rsidRDefault="00CA2682" w:rsidP="00CA268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do Uchwały Nr  XI/61/2015</w:t>
      </w:r>
    </w:p>
    <w:p w:rsidR="00CA2682" w:rsidRDefault="00CA2682" w:rsidP="00CA2682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CA2682" w:rsidRDefault="00CA2682" w:rsidP="00CA268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 dnia 22 grudnia  2015  roku</w:t>
      </w: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Plan  pracy  komisji Rewizyjnej na 2016 rok</w:t>
      </w:r>
    </w:p>
    <w:p w:rsidR="00CA2682" w:rsidRDefault="00CA2682" w:rsidP="00CA2682">
      <w:pPr>
        <w:jc w:val="center"/>
        <w:outlineLvl w:val="0"/>
        <w:rPr>
          <w:sz w:val="28"/>
          <w:szCs w:val="28"/>
        </w:rPr>
      </w:pPr>
    </w:p>
    <w:p w:rsidR="00CA2682" w:rsidRDefault="00CA2682" w:rsidP="00CA2682">
      <w:pPr>
        <w:jc w:val="center"/>
        <w:outlineLvl w:val="0"/>
        <w:rPr>
          <w:sz w:val="28"/>
          <w:szCs w:val="28"/>
        </w:rPr>
      </w:pPr>
    </w:p>
    <w:tbl>
      <w:tblPr>
        <w:tblStyle w:val="Tabela-Siatka"/>
        <w:tblW w:w="0" w:type="auto"/>
        <w:tblLook w:val="01E0"/>
      </w:tblPr>
      <w:tblGrid>
        <w:gridCol w:w="738"/>
        <w:gridCol w:w="2970"/>
        <w:gridCol w:w="5232"/>
      </w:tblGrid>
      <w:tr w:rsidR="00CA2682" w:rsidTr="00C65788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Lp.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Tematyka kontroli i posiedzeń </w:t>
            </w:r>
          </w:p>
        </w:tc>
      </w:tr>
      <w:tr w:rsidR="00CA2682" w:rsidTr="00C65788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kwartał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82" w:rsidRDefault="00CA2682" w:rsidP="00C65788">
            <w:pPr>
              <w:outlineLvl w:val="0"/>
              <w:rPr>
                <w:sz w:val="28"/>
                <w:szCs w:val="28"/>
              </w:rPr>
            </w:pPr>
          </w:p>
          <w:p w:rsidR="00CA2682" w:rsidRDefault="00CA2682" w:rsidP="00C65788">
            <w:pPr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Doraźne kontrole zlecone przez Radę Gminy</w:t>
            </w:r>
          </w:p>
          <w:p w:rsidR="00CA2682" w:rsidRDefault="00CA2682" w:rsidP="00C65788">
            <w:pPr>
              <w:outlineLvl w:val="0"/>
              <w:rPr>
                <w:sz w:val="28"/>
                <w:szCs w:val="28"/>
              </w:rPr>
            </w:pPr>
          </w:p>
        </w:tc>
      </w:tr>
      <w:tr w:rsidR="00CA2682" w:rsidTr="00C65788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II kwartał 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CA2682" w:rsidRDefault="00CA2682" w:rsidP="00C657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Opinia Komisji w sprawie wykonania</w:t>
            </w:r>
          </w:p>
          <w:p w:rsidR="00CA2682" w:rsidRDefault="00CA2682" w:rsidP="00C657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budżetu Gminy za 2015 r.</w:t>
            </w:r>
          </w:p>
          <w:p w:rsidR="00CA2682" w:rsidRDefault="00CA2682" w:rsidP="00C657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Opinia Komisji w sprawie udzielenia</w:t>
            </w:r>
          </w:p>
          <w:p w:rsidR="00CA2682" w:rsidRDefault="00CA2682" w:rsidP="00C657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absolutorium Wójtowi Gminy.</w:t>
            </w:r>
          </w:p>
          <w:p w:rsidR="00CA2682" w:rsidRDefault="00CA2682" w:rsidP="00C657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Doraźne kontrole zlecone przez Radę </w:t>
            </w:r>
          </w:p>
          <w:p w:rsidR="00CA2682" w:rsidRDefault="00CA2682" w:rsidP="00C657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Gminy</w:t>
            </w:r>
          </w:p>
          <w:p w:rsidR="00CA2682" w:rsidRDefault="00CA2682" w:rsidP="00C65788">
            <w:pPr>
              <w:rPr>
                <w:sz w:val="28"/>
                <w:szCs w:val="28"/>
              </w:rPr>
            </w:pPr>
          </w:p>
          <w:p w:rsidR="00CA2682" w:rsidRDefault="00CA2682" w:rsidP="00C65788">
            <w:pPr>
              <w:outlineLvl w:val="0"/>
              <w:rPr>
                <w:sz w:val="28"/>
                <w:szCs w:val="28"/>
              </w:rPr>
            </w:pPr>
          </w:p>
        </w:tc>
      </w:tr>
      <w:tr w:rsidR="00CA2682" w:rsidTr="00C65788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 kwartał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82" w:rsidRDefault="00CA2682" w:rsidP="00C65788">
            <w:pPr>
              <w:outlineLvl w:val="0"/>
              <w:rPr>
                <w:sz w:val="28"/>
                <w:szCs w:val="28"/>
              </w:rPr>
            </w:pPr>
          </w:p>
          <w:p w:rsidR="00CA2682" w:rsidRDefault="00CA2682" w:rsidP="00C65788">
            <w:pPr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Doraźne kontrole zlecone przez Radę Gminy</w:t>
            </w:r>
          </w:p>
          <w:p w:rsidR="00CA2682" w:rsidRDefault="00CA2682" w:rsidP="00C65788">
            <w:pPr>
              <w:rPr>
                <w:sz w:val="28"/>
                <w:szCs w:val="28"/>
              </w:rPr>
            </w:pPr>
          </w:p>
          <w:p w:rsidR="00CA2682" w:rsidRDefault="00CA2682" w:rsidP="00C65788">
            <w:pPr>
              <w:rPr>
                <w:sz w:val="28"/>
                <w:szCs w:val="28"/>
              </w:rPr>
            </w:pPr>
          </w:p>
        </w:tc>
      </w:tr>
      <w:tr w:rsidR="00CA2682" w:rsidTr="00C65788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CA2682" w:rsidRDefault="00CA2682" w:rsidP="00C65788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IV kwartał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82" w:rsidRDefault="00CA2682" w:rsidP="00C65788">
            <w:pPr>
              <w:outlineLvl w:val="0"/>
              <w:rPr>
                <w:sz w:val="28"/>
                <w:szCs w:val="28"/>
              </w:rPr>
            </w:pPr>
          </w:p>
          <w:p w:rsidR="00CA2682" w:rsidRDefault="00CA2682" w:rsidP="00C65788">
            <w:pPr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Doraźne kontrole zlecone przez Radę Gminy</w:t>
            </w:r>
          </w:p>
          <w:p w:rsidR="00CA2682" w:rsidRDefault="00CA2682" w:rsidP="00C65788">
            <w:pPr>
              <w:outlineLvl w:val="0"/>
              <w:rPr>
                <w:sz w:val="28"/>
                <w:szCs w:val="28"/>
              </w:rPr>
            </w:pPr>
          </w:p>
          <w:p w:rsidR="00CA2682" w:rsidRDefault="00CA2682" w:rsidP="00C65788">
            <w:pPr>
              <w:rPr>
                <w:sz w:val="28"/>
                <w:szCs w:val="28"/>
              </w:rPr>
            </w:pPr>
          </w:p>
        </w:tc>
      </w:tr>
    </w:tbl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CA2682" w:rsidRDefault="00CA2682" w:rsidP="00CA2682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Rady Gminy</w:t>
      </w:r>
    </w:p>
    <w:p w:rsidR="00CA2682" w:rsidRDefault="00CA2682" w:rsidP="00CA268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CA2682" w:rsidRDefault="00CA2682" w:rsidP="00CA2682"/>
    <w:p w:rsidR="00CA2682" w:rsidRDefault="00CA2682" w:rsidP="00CA2682">
      <w:pPr>
        <w:rPr>
          <w:sz w:val="28"/>
          <w:szCs w:val="28"/>
        </w:rPr>
      </w:pPr>
    </w:p>
    <w:p w:rsidR="00CA2682" w:rsidRDefault="00CA2682" w:rsidP="00CA2682">
      <w:pPr>
        <w:rPr>
          <w:sz w:val="28"/>
          <w:szCs w:val="28"/>
        </w:rPr>
      </w:pPr>
    </w:p>
    <w:p w:rsidR="00FC7D56" w:rsidRDefault="00FC7D56"/>
    <w:sectPr w:rsidR="00FC7D56" w:rsidSect="00FC7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2682"/>
    <w:rsid w:val="00CA2682"/>
    <w:rsid w:val="00FC7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2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A26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2015-12-28T09:21:00Z</dcterms:created>
  <dcterms:modified xsi:type="dcterms:W3CDTF">2015-12-28T09:21:00Z</dcterms:modified>
</cp:coreProperties>
</file>