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170" w:rsidRDefault="00A60170" w:rsidP="00A60170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X/2015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 Sesji Rady Gminy Młynarze odbytej w dniu 27 listopada  2015 roku.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10:00, zakończenia godz. 11:20.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brało- 15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Pan Piotr </w:t>
      </w:r>
      <w:proofErr w:type="spellStart"/>
      <w:r>
        <w:rPr>
          <w:sz w:val="28"/>
          <w:szCs w:val="28"/>
        </w:rPr>
        <w:t>Brdękiewicz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Komendant PSP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>.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Sołtysi Gminy Młynarze  </w:t>
      </w:r>
      <w:r>
        <w:rPr>
          <w:sz w:val="28"/>
          <w:szCs w:val="28"/>
        </w:rPr>
        <w:tab/>
        <w:t>- (wg załączonej listy obecności)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X 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               cały skład Rady 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X Sesji Rady Gminy Młynarze są prawomocne.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A60170" w:rsidRDefault="00A60170" w:rsidP="00A60170">
      <w:pPr>
        <w:jc w:val="both"/>
        <w:rPr>
          <w:sz w:val="28"/>
        </w:rPr>
      </w:pPr>
      <w:r>
        <w:rPr>
          <w:sz w:val="28"/>
        </w:rPr>
        <w:t>Uwag do protokołu Nr  IX/2015 z  30 września  2015  roku  nie zgłoszono.</w:t>
      </w:r>
    </w:p>
    <w:p w:rsidR="00A60170" w:rsidRDefault="00A60170" w:rsidP="00A60170">
      <w:pPr>
        <w:jc w:val="both"/>
        <w:rPr>
          <w:sz w:val="28"/>
        </w:rPr>
      </w:pPr>
    </w:p>
    <w:p w:rsidR="00A60170" w:rsidRDefault="00A60170" w:rsidP="00A60170">
      <w:pPr>
        <w:jc w:val="both"/>
        <w:rPr>
          <w:sz w:val="28"/>
        </w:rPr>
      </w:pPr>
      <w:r>
        <w:rPr>
          <w:sz w:val="28"/>
        </w:rPr>
        <w:t>W głosowaniu jawnym za przyjęciem protokołu nr IX/2015 z  30 września 2015 roku  głosowało -  15 Radnych, przeciw – 0,  głosów wstrzymujących – 0.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nie zgłoszono do porządku obrad X Sesji Rady Gminy Młynarze.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i poddał pod głosowanie porządek obrad  , który został przyjęty w głosowaniu jawnym jednogłośnie i przedstawia się następująco: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4"/>
          <w:szCs w:val="24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3281E">
        <w:rPr>
          <w:sz w:val="28"/>
          <w:szCs w:val="28"/>
        </w:rPr>
        <w:t xml:space="preserve">Otwarcie Sesji, stwierdzenie prawomocności obrad, przyjęcie protokołu </w:t>
      </w:r>
    </w:p>
    <w:p w:rsidR="00A60170" w:rsidRPr="00C3281E" w:rsidRDefault="00A60170" w:rsidP="00A60170">
      <w:pPr>
        <w:ind w:left="720"/>
        <w:jc w:val="both"/>
        <w:rPr>
          <w:sz w:val="28"/>
          <w:szCs w:val="28"/>
        </w:rPr>
      </w:pPr>
      <w:r w:rsidRPr="00C3281E">
        <w:rPr>
          <w:sz w:val="28"/>
          <w:szCs w:val="28"/>
        </w:rPr>
        <w:t>z poprzedniej Sesji Rady Gminy.</w:t>
      </w:r>
    </w:p>
    <w:p w:rsidR="00A60170" w:rsidRPr="00C3281E" w:rsidRDefault="00A60170" w:rsidP="00A60170">
      <w:pPr>
        <w:pStyle w:val="Domynie"/>
        <w:spacing w:line="259" w:lineRule="exact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3281E">
        <w:rPr>
          <w:sz w:val="28"/>
          <w:szCs w:val="28"/>
        </w:rPr>
        <w:t>Podjęcie  uchwał w sprawach:</w:t>
      </w:r>
    </w:p>
    <w:p w:rsidR="00A60170" w:rsidRDefault="00A60170" w:rsidP="00A60170">
      <w:pPr>
        <w:jc w:val="both"/>
        <w:rPr>
          <w:sz w:val="28"/>
          <w:szCs w:val="28"/>
        </w:rPr>
      </w:pPr>
      <w:r w:rsidRPr="00FD41FC">
        <w:rPr>
          <w:sz w:val="28"/>
          <w:szCs w:val="28"/>
        </w:rPr>
        <w:t xml:space="preserve">a) zmian w Wieloletniej Prognozie Finansowej Gminy Młynarze na lata 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D41FC">
        <w:rPr>
          <w:sz w:val="28"/>
          <w:szCs w:val="28"/>
        </w:rPr>
        <w:t xml:space="preserve">2015-2018, </w:t>
      </w:r>
    </w:p>
    <w:p w:rsidR="00A60170" w:rsidRPr="00FD41FC" w:rsidRDefault="00A60170" w:rsidP="00A60170">
      <w:pPr>
        <w:jc w:val="both"/>
        <w:rPr>
          <w:sz w:val="28"/>
          <w:szCs w:val="28"/>
        </w:rPr>
      </w:pPr>
      <w:r w:rsidRPr="00FD41FC">
        <w:rPr>
          <w:sz w:val="28"/>
          <w:szCs w:val="28"/>
        </w:rPr>
        <w:t>b) zmian w budżecie Gminy Młynarze na 2015 rok,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c)</w:t>
      </w:r>
      <w:r w:rsidRPr="00FD41FC">
        <w:rPr>
          <w:sz w:val="28"/>
          <w:szCs w:val="28"/>
        </w:rPr>
        <w:t xml:space="preserve"> obniżenia średniej ceny skupu żyta za okres 11 kwartałów będącej podstawą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D41FC">
        <w:rPr>
          <w:sz w:val="28"/>
          <w:szCs w:val="28"/>
        </w:rPr>
        <w:t xml:space="preserve"> do ustalenia podatku rolnego na rok podatkowy 2016, na obszarze gminy </w:t>
      </w:r>
    </w:p>
    <w:p w:rsidR="00A60170" w:rsidRPr="00FD41FC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D41FC">
        <w:rPr>
          <w:sz w:val="28"/>
          <w:szCs w:val="28"/>
        </w:rPr>
        <w:t>Młynarze,</w:t>
      </w:r>
    </w:p>
    <w:p w:rsidR="00A60170" w:rsidRPr="00FD41FC" w:rsidRDefault="00A60170" w:rsidP="00A60170">
      <w:pPr>
        <w:rPr>
          <w:sz w:val="28"/>
          <w:szCs w:val="28"/>
        </w:rPr>
      </w:pPr>
      <w:r w:rsidRPr="00FD41FC">
        <w:rPr>
          <w:sz w:val="28"/>
          <w:szCs w:val="28"/>
        </w:rPr>
        <w:t>d) określenia wysokości stawek podatku od nieruchomości,</w:t>
      </w:r>
    </w:p>
    <w:p w:rsidR="00A60170" w:rsidRPr="00FD41FC" w:rsidRDefault="00A60170" w:rsidP="00A60170">
      <w:pPr>
        <w:rPr>
          <w:sz w:val="28"/>
          <w:szCs w:val="28"/>
        </w:rPr>
      </w:pPr>
      <w:r w:rsidRPr="00FD41FC">
        <w:rPr>
          <w:sz w:val="28"/>
          <w:szCs w:val="28"/>
        </w:rPr>
        <w:t>e) podatku od środków transportowych na terenie Gminy Młynarze,</w:t>
      </w:r>
    </w:p>
    <w:p w:rsidR="00A60170" w:rsidRPr="00FD41FC" w:rsidRDefault="00A60170" w:rsidP="00A60170">
      <w:pPr>
        <w:rPr>
          <w:sz w:val="28"/>
          <w:szCs w:val="28"/>
        </w:rPr>
      </w:pPr>
      <w:r w:rsidRPr="00FD41FC">
        <w:rPr>
          <w:sz w:val="28"/>
          <w:szCs w:val="28"/>
        </w:rPr>
        <w:t>f) przyjęcia planów pracy stałych Komisji Rady Gminy Młynarze,</w:t>
      </w:r>
    </w:p>
    <w:p w:rsidR="00A60170" w:rsidRDefault="00A60170" w:rsidP="00A60170">
      <w:pPr>
        <w:jc w:val="both"/>
        <w:rPr>
          <w:sz w:val="28"/>
          <w:szCs w:val="28"/>
        </w:rPr>
      </w:pPr>
      <w:r w:rsidRPr="00FD41FC">
        <w:rPr>
          <w:sz w:val="28"/>
          <w:szCs w:val="28"/>
        </w:rPr>
        <w:t xml:space="preserve">g) Programu współpracy Gminy Młynarze z organizacjami pozarządowymi oraz 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D41FC">
        <w:rPr>
          <w:sz w:val="28"/>
          <w:szCs w:val="28"/>
        </w:rPr>
        <w:t xml:space="preserve">podmiotami, o których mowa w art. 3 ust. 3 ustawy o działalności pożytku </w:t>
      </w:r>
    </w:p>
    <w:p w:rsidR="00A60170" w:rsidRPr="00FD41FC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D41FC">
        <w:rPr>
          <w:sz w:val="28"/>
          <w:szCs w:val="28"/>
        </w:rPr>
        <w:t>publicznego   i o wolontariacie, na 2016 rok.</w:t>
      </w:r>
    </w:p>
    <w:p w:rsidR="00A60170" w:rsidRPr="00FD41FC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  <w:r w:rsidRPr="00FD41FC">
        <w:rPr>
          <w:sz w:val="28"/>
          <w:szCs w:val="28"/>
        </w:rPr>
        <w:t xml:space="preserve">3. Informacja o stanie realizacji zadań oświatowych </w:t>
      </w:r>
      <w:r>
        <w:rPr>
          <w:sz w:val="28"/>
          <w:szCs w:val="28"/>
        </w:rPr>
        <w:t xml:space="preserve">Gminy Młynarze  w roku </w:t>
      </w:r>
    </w:p>
    <w:p w:rsidR="00A60170" w:rsidRPr="00FD41FC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 xml:space="preserve">    szkolny</w:t>
      </w:r>
      <w:r w:rsidRPr="00FD41FC">
        <w:rPr>
          <w:sz w:val="28"/>
          <w:szCs w:val="28"/>
        </w:rPr>
        <w:t xml:space="preserve">  2014/2015.</w:t>
      </w:r>
    </w:p>
    <w:p w:rsidR="00A60170" w:rsidRPr="00FD41FC" w:rsidRDefault="00A60170" w:rsidP="00A60170">
      <w:pPr>
        <w:rPr>
          <w:sz w:val="28"/>
          <w:szCs w:val="28"/>
        </w:rPr>
      </w:pPr>
    </w:p>
    <w:p w:rsidR="00A60170" w:rsidRPr="00FD41FC" w:rsidRDefault="00A60170" w:rsidP="00A60170">
      <w:pPr>
        <w:rPr>
          <w:sz w:val="28"/>
          <w:szCs w:val="28"/>
        </w:rPr>
      </w:pPr>
      <w:r w:rsidRPr="00FD41FC">
        <w:rPr>
          <w:sz w:val="28"/>
          <w:szCs w:val="28"/>
        </w:rPr>
        <w:t>4. Informacja o pracy Wójta w okresie między Sesjami.</w:t>
      </w:r>
    </w:p>
    <w:p w:rsidR="00A60170" w:rsidRPr="00FD41FC" w:rsidRDefault="00A60170" w:rsidP="00A60170">
      <w:pPr>
        <w:jc w:val="both"/>
        <w:rPr>
          <w:sz w:val="28"/>
          <w:szCs w:val="28"/>
        </w:rPr>
      </w:pPr>
      <w:r w:rsidRPr="00FD41FC">
        <w:rPr>
          <w:sz w:val="28"/>
          <w:szCs w:val="28"/>
        </w:rPr>
        <w:tab/>
        <w:t xml:space="preserve">   </w:t>
      </w:r>
    </w:p>
    <w:p w:rsidR="00A60170" w:rsidRPr="00FD41FC" w:rsidRDefault="00A60170" w:rsidP="00A60170">
      <w:pPr>
        <w:rPr>
          <w:sz w:val="28"/>
          <w:szCs w:val="28"/>
        </w:rPr>
      </w:pPr>
      <w:r w:rsidRPr="00FD41FC">
        <w:rPr>
          <w:sz w:val="28"/>
          <w:szCs w:val="28"/>
        </w:rPr>
        <w:t>5. Wolne wnioski i zapytania.</w:t>
      </w:r>
    </w:p>
    <w:p w:rsidR="00A60170" w:rsidRDefault="00A60170" w:rsidP="00A60170">
      <w:pPr>
        <w:pStyle w:val="Tekstpodstawowy"/>
        <w:rPr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„a”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 xml:space="preserve">Pani Marzena Tarasiewicz - Skarbnik Gminy 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poinformowała , iż w  związku ze zmianami w budżecie gminy Młynarze wprowadza się zmiany w Wieloletniej Prognozie Finansowej Gminy Młynarze na lata 2015   -2018 (stanowiące załącznik do niniejszego protokołu). 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Poinformowała, iż Komisje stałe Rady Gminy pozytywne zaopiniowały  zmiany w WPF Gminy Młynarze na lata 205-2018.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Uwag i wniosków   w sprawie zmian w WPF na lata 2015-2018.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2015-2018.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Pan Przewodniczący Rady Gminy stwierdził, iż uchwała została podjęta jednogłośnie.</w:t>
      </w:r>
    </w:p>
    <w:p w:rsidR="00A60170" w:rsidRDefault="00A60170" w:rsidP="00A60170">
      <w:pPr>
        <w:outlineLvl w:val="0"/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"b"</w:t>
      </w: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7.706.815,20 zł, natomiast plan wydatków 7.846.063,20 zł.</w:t>
      </w: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Poinformowała, iż  zgodnie z wnioskiem  Komendy Powiatowej Państwowej Straży Pożarnej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>. przyznana została  dotacja w wys.  10.000 zł.</w:t>
      </w: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Poinformowała również, iż Komisje stałe Rady Gminy pozytywnie zaopiniowały przedstawione zmiany w budżecie Gminy Młynarze na 2015 r. </w:t>
      </w:r>
    </w:p>
    <w:p w:rsidR="00A60170" w:rsidRDefault="00A60170" w:rsidP="00A60170">
      <w:pPr>
        <w:outlineLvl w:val="0"/>
        <w:rPr>
          <w:sz w:val="28"/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A60170" w:rsidRDefault="00A60170" w:rsidP="00A60170">
      <w:pPr>
        <w:outlineLvl w:val="0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Piotr </w:t>
      </w:r>
      <w:proofErr w:type="spellStart"/>
      <w:r>
        <w:rPr>
          <w:sz w:val="28"/>
          <w:szCs w:val="28"/>
        </w:rPr>
        <w:t>Brdękiewicz</w:t>
      </w:r>
      <w:proofErr w:type="spellEnd"/>
      <w:r>
        <w:rPr>
          <w:sz w:val="28"/>
          <w:szCs w:val="28"/>
        </w:rPr>
        <w:t xml:space="preserve"> – Komendant PSP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>.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stwierdził iż  w/w jednostka w 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planuje dokonanie zakupu łodzi do celów powodziowych oraz samochodu  do ratownictwa nurkowego, w związku z powyższym zwrócił się z prośbą o  przyznanie  dotacji celowej dla PSP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>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do przedstawionych zmian w budżecie Gminy Młynarze na 2015 rok.</w:t>
      </w:r>
    </w:p>
    <w:p w:rsidR="00A60170" w:rsidRDefault="00A60170" w:rsidP="00A60170">
      <w:pPr>
        <w:outlineLvl w:val="0"/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2015.</w:t>
      </w:r>
    </w:p>
    <w:p w:rsidR="00A60170" w:rsidRDefault="00A60170" w:rsidP="00A60170">
      <w:pPr>
        <w:outlineLvl w:val="0"/>
        <w:rPr>
          <w:sz w:val="28"/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</w:pPr>
      <w:r>
        <w:t>Pan Przewodniczący Rady Gminy stwierdził, iż uchwała została podjęta jednogłośnie.</w:t>
      </w:r>
    </w:p>
    <w:p w:rsidR="00A60170" w:rsidRDefault="00A60170" w:rsidP="00A60170">
      <w:pPr>
        <w:pStyle w:val="Tytu"/>
        <w:jc w:val="left"/>
      </w:pPr>
    </w:p>
    <w:p w:rsidR="00A60170" w:rsidRDefault="00A60170" w:rsidP="00A60170">
      <w:pPr>
        <w:pStyle w:val="Tytu"/>
        <w:jc w:val="left"/>
      </w:pPr>
    </w:p>
    <w:p w:rsidR="00A60170" w:rsidRDefault="00A60170" w:rsidP="00A60170">
      <w:pPr>
        <w:pStyle w:val="Tytu"/>
        <w:jc w:val="left"/>
      </w:pPr>
    </w:p>
    <w:p w:rsidR="00A60170" w:rsidRDefault="00A60170" w:rsidP="00A60170">
      <w:pPr>
        <w:pStyle w:val="Tytu"/>
        <w:jc w:val="left"/>
      </w:pPr>
    </w:p>
    <w:p w:rsidR="00A60170" w:rsidRDefault="00A60170" w:rsidP="00A60170">
      <w:pPr>
        <w:pStyle w:val="Tytu"/>
        <w:jc w:val="left"/>
      </w:pPr>
      <w:r>
        <w:t>P o d p u n k t  „c”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 xml:space="preserve">Pan Wacław Suski Wójt Gminy Młynarze 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 xml:space="preserve">poinformował, iż podatek rolny jest ustalany w oparciu o średnią cenę skupu żyta  ogłoszoną przez Prezesa  Głównego Urzędu Statystycznego. Zgodnie                   z  komunikatem  Prezesa GUS z dnia 20 października 2015 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 średnia cena skupu żyta za okres 11 kwartałów będących podstawą do ustalenia podatku rolnego na rok podatkowy 2016 wynosi  53,75 zł.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 xml:space="preserve">Poinformował, iż zgodnie z projektem uchwały przesłanym Radnym  proponuje obniżenie  średniej ceny skupu żyta przyjmowanej jako podstawa do obliczania podatku rolnego na obszarze Gminy Młynarze na 2016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do kwoty 50,00 zł.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Poinformował również o stanowisku Komisji stałych Rady Gminy Młynarze w w/w sprawie.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zapytał czy są  uwagi bądź propozycje w w/w sprawie.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Uwag i wniosków Rada Gminy nie zgłosiła do przedstawionego projektu uchwały  w sprawie obniżenia średniej ceny skupu żyta za okres 11 kwartałów będących podstawą do ustalenia podatku rolnego na rok podatkowy 2016, na obszarze gminy Młynarze 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Rady Gminy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odczytał i poddał pod głosowanie projekt uchwały w sprawie obniżenia średniej ceny skupu żyta za okres 11 kwartałów będących podstawą do ustalenia podatku rolnego na rok podatkowy 2016, na obszarze gminy Młynarze.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 w:rsidRPr="00667699">
        <w:rPr>
          <w:sz w:val="28"/>
          <w:szCs w:val="28"/>
        </w:rPr>
        <w:t xml:space="preserve">W głosowaniu jawnym </w:t>
      </w:r>
      <w:r>
        <w:rPr>
          <w:sz w:val="28"/>
          <w:szCs w:val="28"/>
        </w:rPr>
        <w:t>za przyjęciem w/w uchwały głosowało – 15 Radnych, przeciw – 0 Radnych, głosów wstrzymujących – 0.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stwierdził, iż uchwała została przyjęta jednogłośnie.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„d”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Pan Wacław Suski – Wójt Gminy Młynarze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poinformował, iż wysokość stawek podatku od nieruchomości ustala Rada Gminy, z tym że podatek ten nie może przekroczyć rocznie maksymalnych stawek podanych w ustawie o podatkach i opłatach lokalnych.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Stwierdził, iż projekt  uchwały  w sprawie wysokości stawek podatku  od nieruchomości został przesłany Radnym  oraz był jednym z tematów obrad komisji stałych Rady Gminy.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Poinformował, iż komisje stałe Rady Gminy pozytywnie zaopiniowały projekt uchwały w sprawie wysokości stawek podatku od nieruchomości.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Następnie wskazał na celowość ustosunkowania się w w/w sprawie.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Rady Gminy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odczytał i poddał pod głosowanie projekt uchwały w sprawie określenia wysokości stawek podatku od nieruchomości.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 w:rsidRPr="00667699">
        <w:rPr>
          <w:sz w:val="28"/>
          <w:szCs w:val="28"/>
        </w:rPr>
        <w:t xml:space="preserve">W głosowaniu jawnym </w:t>
      </w:r>
      <w:r>
        <w:rPr>
          <w:sz w:val="28"/>
          <w:szCs w:val="28"/>
        </w:rPr>
        <w:t>za przyjęciem w/w uchwały głosowało – 15 Radnych, przeciw – 0 Radnych, głosów wstrzymujących – 0.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stwierdził, iż uchwała została przyjęta jednogłośnie.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„e”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Pani Elżbieta  Dzwonkowska – Inspektor ds. obsługi Rady Gminy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stwierdziła, iż w związku ze zmianą ustawy z dnia 12 stycznia 1991 roku o podatkach i opłatach lokalnych  w pkt. dotyczącym autobusów, istnieje celowość podjęcia w/w uchwały. Poinformowała, iż podatek od środków transportu był jednym z tematów obrad komisji stałych rady gminy, komisje jednogłośnie  zaproponowały o niepodwyższaniu w/w podatku.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Uwag i wniosków Rada Gminy nie zgłosiła do przedstawionego projektu uchwały w sprawie podatku od środków transportowych.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Rady Gminy</w:t>
      </w:r>
    </w:p>
    <w:p w:rsidR="00A60170" w:rsidRDefault="00A60170" w:rsidP="00A60170">
      <w:pPr>
        <w:pStyle w:val="Tytu"/>
        <w:jc w:val="both"/>
        <w:rPr>
          <w:szCs w:val="28"/>
        </w:rPr>
      </w:pPr>
      <w:r>
        <w:rPr>
          <w:szCs w:val="28"/>
        </w:rPr>
        <w:t>odczytał i poddał pod głosowanie projekt uchwały w sprawie podatku od środków transportowych na terenie Gminy Młynarze.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 w:rsidRPr="00667699">
        <w:rPr>
          <w:sz w:val="28"/>
          <w:szCs w:val="28"/>
        </w:rPr>
        <w:t xml:space="preserve">W głosowaniu jawnym </w:t>
      </w:r>
      <w:r>
        <w:rPr>
          <w:sz w:val="28"/>
          <w:szCs w:val="28"/>
        </w:rPr>
        <w:t>za przyjęciem w/w uchwały głosowało – 15 Radnych, przeciw – 0 Radnych, głosów wstrzymujących – 0.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stwierdził, iż uchwała została przyjęta jednogłośnie.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„f”</w:t>
      </w: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Elżbieta Dzwonkowska - Inspektor ds. obsługi Rady Gminy</w:t>
      </w: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poinformowała, iż zgodnie z ustawą  o samorządzie gminnym komisje stałe Rady Gminy mają obowiązek uchwalenia planu swojej pracy na rok następny. Poinformowała, iż komisje stałe na posiedzeniach w dniu 26 listopada  </w:t>
      </w:r>
      <w:proofErr w:type="spellStart"/>
      <w:r>
        <w:rPr>
          <w:sz w:val="28"/>
          <w:szCs w:val="28"/>
        </w:rPr>
        <w:t>br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pozytywnie zaopiniowały projekt planów pracy  na 2016 rok stanowiący załącznik do projektu uchwały. </w:t>
      </w: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Następnie wskazała na celowość ustosunkowania się w w/w sprawie.</w:t>
      </w:r>
    </w:p>
    <w:p w:rsidR="00A60170" w:rsidRDefault="00A60170" w:rsidP="00A60170">
      <w:pPr>
        <w:outlineLvl w:val="0"/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Rada Gminy nie zgłosiła do  projektu planów pracy komisji stałych Rady Gminy Młynarze.</w:t>
      </w:r>
    </w:p>
    <w:p w:rsidR="00A60170" w:rsidRDefault="00A60170" w:rsidP="00A60170">
      <w:pPr>
        <w:outlineLvl w:val="0"/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przyjęcia planów pracy stałych Komisji Rady Gminy Młynarze.</w:t>
      </w:r>
    </w:p>
    <w:p w:rsidR="00A60170" w:rsidRDefault="00A60170" w:rsidP="00A60170">
      <w:pPr>
        <w:outlineLvl w:val="0"/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W głosowaniu jawnym za przyjęciem w/w uchwały głosowało - 15 Radnych, przeciw - 0, głosów wstrzymujących - 0.</w:t>
      </w:r>
    </w:p>
    <w:p w:rsidR="00A60170" w:rsidRDefault="00A60170" w:rsidP="00A60170">
      <w:pPr>
        <w:outlineLvl w:val="0"/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 Przewodniczący Rady Gminy stwierdził, iż uchwała została podjęta jednogłośnie.</w:t>
      </w:r>
    </w:p>
    <w:p w:rsidR="00A60170" w:rsidRDefault="00A60170" w:rsidP="00A60170">
      <w:pPr>
        <w:pStyle w:val="Tytu"/>
        <w:jc w:val="both"/>
        <w:rPr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P o d p u n k t  „g”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 xml:space="preserve">Pan Adam </w:t>
      </w:r>
      <w:proofErr w:type="spellStart"/>
      <w:r>
        <w:rPr>
          <w:szCs w:val="28"/>
        </w:rPr>
        <w:t>Rupiński</w:t>
      </w:r>
      <w:proofErr w:type="spellEnd"/>
      <w:r>
        <w:rPr>
          <w:szCs w:val="28"/>
        </w:rPr>
        <w:t xml:space="preserve"> – Sekretarz Gminy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przedstawił Radzie  projekt Programu współpracy Gminy Młynarze                                             z organizacjami pozarządowymi oraz podmiotami, o których mowa w art. 3 ust. 3 ustawy o działalności pożytku publicznego i o wolontariacie na 2016 r.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Poinformował, iż obowiązek  opracowania w/w programu wynika z art. 5a ust. 1 i 3 ustawy o działalności pożytku publicznego i o wolontariacie.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Następnie wskazał na celowość ustosunkowania się w/w sprawie.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Uwag i wniosków Rada Gminy nie zgłosiła w sprawie Programu współpracy Gminy Młynarze  z organizacjami pozarządowymi oraz podmiotami, o których mowa w art. 3 ust. 3 ustawy o działalności pożytku publicznego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i o wolontariacie na 2016 r.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– Przewodniczący  Rady Gminy </w:t>
      </w: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Rady Gminy w sprawie Programu współpracy Gminy Młynarze   z organizacjami pozarządowymi oraz podmiotami, o których mowa w art. 3 ust. 3 ustawy o działalności pożytku publicznego i o wolontariacie na 2016 r.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W głosowaniu jawnym za przyjęciem w/w uchwały głosowało – 15 Radnych, przeciw – 0, głosów wstrzymujących – 0.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Uchwała została podjęta jednogłośnie.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</w:pPr>
    </w:p>
    <w:p w:rsidR="00A60170" w:rsidRDefault="00A60170" w:rsidP="00A60170">
      <w:pPr>
        <w:ind w:left="360"/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Do  p u n k t u   nr 3.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 xml:space="preserve">Pan Wacław Suski – Wójt Gminy Młynarze </w:t>
      </w:r>
    </w:p>
    <w:p w:rsidR="00A60170" w:rsidRPr="00824475" w:rsidRDefault="00A60170" w:rsidP="00A60170">
      <w:pPr>
        <w:rPr>
          <w:sz w:val="28"/>
          <w:szCs w:val="28"/>
        </w:rPr>
      </w:pPr>
      <w:r>
        <w:rPr>
          <w:sz w:val="28"/>
        </w:rPr>
        <w:t>przedstawił Radzie Gminy informację o stanie realizacji zadań oświatowych Gminy Młynarze w roku szkolnym 2014/2015</w:t>
      </w:r>
      <w:r w:rsidRPr="00824475">
        <w:rPr>
          <w:sz w:val="28"/>
          <w:szCs w:val="28"/>
        </w:rPr>
        <w:t>(stanowiącą załącznik do niniejszego protokołu). Poinformo</w:t>
      </w:r>
      <w:r>
        <w:rPr>
          <w:sz w:val="28"/>
          <w:szCs w:val="28"/>
        </w:rPr>
        <w:t xml:space="preserve">wał, iż obowiązek sporządzenia                                                            </w:t>
      </w:r>
      <w:r w:rsidRPr="00824475">
        <w:rPr>
          <w:sz w:val="28"/>
          <w:szCs w:val="28"/>
        </w:rPr>
        <w:t xml:space="preserve"> i przedstawienia w/w informacji wynika z dyspozycji art. 5a ust. 4 ustawy z dn</w:t>
      </w:r>
      <w:r>
        <w:rPr>
          <w:sz w:val="28"/>
          <w:szCs w:val="28"/>
        </w:rPr>
        <w:t xml:space="preserve">ia 7 września 1991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</w:t>
      </w:r>
      <w:r w:rsidRPr="00824475">
        <w:rPr>
          <w:sz w:val="28"/>
          <w:szCs w:val="28"/>
        </w:rPr>
        <w:t xml:space="preserve"> o systemie oświaty. Przedstawił  stan organizacji i bazę lokalową,  kadrę i system doskonalenia zawodowego oraz poziom nauczania w szkołach  prowadzonych przez Gminę Młynarze.</w:t>
      </w:r>
    </w:p>
    <w:p w:rsidR="00A60170" w:rsidRDefault="00A60170" w:rsidP="00A60170">
      <w:pPr>
        <w:pStyle w:val="Tytu"/>
        <w:jc w:val="left"/>
        <w:rPr>
          <w:szCs w:val="28"/>
        </w:rPr>
      </w:pPr>
    </w:p>
    <w:p w:rsidR="00A60170" w:rsidRDefault="00A60170" w:rsidP="00A60170">
      <w:pPr>
        <w:pStyle w:val="Tytu"/>
        <w:jc w:val="left"/>
        <w:rPr>
          <w:szCs w:val="28"/>
        </w:rPr>
      </w:pPr>
      <w:r>
        <w:rPr>
          <w:szCs w:val="28"/>
        </w:rPr>
        <w:t>Do  p u n k t u   nr 4.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 30 września 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27 listopada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, która obejmuje m.in.: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wydanie Zarządzeń: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- Nr 27/2015  w sprawie powołania obwodowych komisji  wyborczych                                   w wyborach do Sejmu RP i do Senatu RP zarządzonych na dzień                                 25 października 2015 roku,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- Nr 28/2015  w sprawie zmian w budżecie Gminy Młynarze na 2015 rok,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- Nr 29/2015 w sprawie powołania komisji likwidacyjnej,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- Nr 30/2015 w sprawie powołania Zespołu Interdyscyplinarnego w Gminie Młynarze,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- Nr 31/2015 w sprawie projektu uchwały w sprawie WPF Gminy Młynarze na lata 2016-2019,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- Nr 32/2015  w sprawie przedłożenia projektu uchwały budżetowej na rok 2016 wraz z uzasadnieniem projektu uchwały budżetowej,,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- Nr 33/2015 w sprawie zmian w budżecie Gminy Młynarze na 2015 rok,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- przygotowanie materiałów na dzisiejszą Sesję,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- załatwianie indywidualnych spraw mieszkańców.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Do  p u n k t u   nr 6.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 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 xml:space="preserve">przedstawił  Członkom Komisji  zasady uzyskania dotacji  na operacje typu „Budowa lub modernizacja dróg lokalnych” w ramach </w:t>
      </w:r>
      <w:proofErr w:type="spellStart"/>
      <w:r>
        <w:rPr>
          <w:sz w:val="28"/>
          <w:szCs w:val="28"/>
        </w:rPr>
        <w:t>poddziałania</w:t>
      </w:r>
      <w:proofErr w:type="spellEnd"/>
      <w:r>
        <w:rPr>
          <w:sz w:val="28"/>
          <w:szCs w:val="28"/>
        </w:rPr>
        <w:t xml:space="preserve">  „Wsparcie inwestycji związanych z tworzeniem, ulepszaniem lub rozbudową wszystkich rodzajów małej infrastruktury, w tym inwestycji w energię odnawialną i oszczędzanie energii” objętego Programem Rozwoju Obszarów Wiejskich na lata 2014-2020.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lastRenderedPageBreak/>
        <w:t>Pan Bogdan Opalach – Sołtys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wskazał na celowość podziękowania Dyrektorowi Generalnej Dyrekcji Dróg Krajowych i Autostrad w Ostrołęce za  wywiązanie się z obietnicy zamontowania barierek przy drodze krajowej  w miejscowości Młynarze.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Pan Andrzej Grabowski – Sołtys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zapytał  na jakim etapie  jest nowo utworzona  Lokalna Grupa Działania.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poinformował, iż LGD „Zielony Szlak Niziny Mazowieckiej” jest na etapie opracowywania Lokalnej Strategii Rozwoju.</w:t>
      </w:r>
    </w:p>
    <w:p w:rsidR="00A60170" w:rsidRDefault="00A60170" w:rsidP="00A60170">
      <w:pPr>
        <w:rPr>
          <w:sz w:val="28"/>
          <w:szCs w:val="28"/>
        </w:rPr>
      </w:pPr>
      <w:r>
        <w:rPr>
          <w:sz w:val="28"/>
          <w:szCs w:val="28"/>
        </w:rPr>
        <w:t>Przedstawił wysokość środków przewidzianych  na każdą Gminę wchodzącą w jej skład i przeznaczenie  na jakie cele można je wydać.</w:t>
      </w: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X Sesji Rady Gminy Młynarze.</w:t>
      </w:r>
    </w:p>
    <w:p w:rsidR="00A60170" w:rsidRDefault="00A60170" w:rsidP="00A60170">
      <w:pPr>
        <w:jc w:val="both"/>
        <w:rPr>
          <w:sz w:val="28"/>
          <w:szCs w:val="28"/>
        </w:rPr>
      </w:pP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A60170" w:rsidRDefault="00A60170" w:rsidP="00A60170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FC7D56" w:rsidRDefault="00FC7D56"/>
    <w:sectPr w:rsidR="00FC7D56" w:rsidSect="00FC7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0170"/>
    <w:rsid w:val="00A60170"/>
    <w:rsid w:val="00FC7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0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60170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A6017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6017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6017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omynie">
    <w:name w:val="Domy徑nie"/>
    <w:rsid w:val="00A601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1969</Words>
  <Characters>11819</Characters>
  <Application>Microsoft Office Word</Application>
  <DocSecurity>0</DocSecurity>
  <Lines>98</Lines>
  <Paragraphs>27</Paragraphs>
  <ScaleCrop>false</ScaleCrop>
  <Company/>
  <LinksUpToDate>false</LinksUpToDate>
  <CharactersWithSpaces>13761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2015-12-28T09:40:00Z</dcterms:created>
  <dcterms:modified xsi:type="dcterms:W3CDTF">2015-12-28T09:40:00Z</dcterms:modified>
</cp:coreProperties>
</file>