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C81" w:rsidRPr="008A6CCE" w:rsidRDefault="00135C81" w:rsidP="00135C81">
      <w:pPr>
        <w:pStyle w:val="Tekstpodstawowy"/>
        <w:spacing w:line="100" w:lineRule="atLeast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U C H W A Ł A  Nr XII/69/2016</w:t>
      </w:r>
    </w:p>
    <w:p w:rsidR="00135C81" w:rsidRPr="008A6CCE" w:rsidRDefault="00135C81" w:rsidP="00135C81">
      <w:pPr>
        <w:pStyle w:val="Tekstpodstawowy"/>
        <w:spacing w:line="100" w:lineRule="atLeast"/>
        <w:jc w:val="center"/>
        <w:rPr>
          <w:rFonts w:ascii="Times New Roman" w:hAnsi="Times New Roman" w:cs="Times New Roman"/>
        </w:rPr>
      </w:pPr>
      <w:r w:rsidRPr="008A6CCE">
        <w:rPr>
          <w:rFonts w:ascii="Times New Roman" w:hAnsi="Times New Roman" w:cs="Times New Roman"/>
          <w:bCs/>
        </w:rPr>
        <w:t>Rady Gminy Młynarze</w:t>
      </w:r>
    </w:p>
    <w:p w:rsidR="00135C81" w:rsidRPr="008A6CCE" w:rsidRDefault="00135C81" w:rsidP="00135C81">
      <w:pPr>
        <w:pStyle w:val="Tekstpodstawowy"/>
        <w:spacing w:line="1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 15 m</w:t>
      </w:r>
      <w:r w:rsidRPr="008A6CCE">
        <w:rPr>
          <w:rFonts w:ascii="Times New Roman" w:hAnsi="Times New Roman" w:cs="Times New Roman"/>
        </w:rPr>
        <w:t>arca 2016 roku</w:t>
      </w:r>
    </w:p>
    <w:p w:rsidR="00135C81" w:rsidRPr="008A6CCE" w:rsidRDefault="00135C81" w:rsidP="00135C81">
      <w:pPr>
        <w:pStyle w:val="Tekstpodstawowy"/>
        <w:spacing w:line="100" w:lineRule="atLeast"/>
        <w:rPr>
          <w:rFonts w:ascii="Times New Roman" w:hAnsi="Times New Roman" w:cs="Times New Roman"/>
        </w:rPr>
      </w:pPr>
      <w:r w:rsidRPr="008A6CCE">
        <w:rPr>
          <w:rFonts w:ascii="Times New Roman" w:hAnsi="Times New Roman" w:cs="Times New Roman"/>
        </w:rPr>
        <w:t> </w:t>
      </w:r>
    </w:p>
    <w:p w:rsidR="00135C81" w:rsidRPr="008A6CCE" w:rsidRDefault="00135C81" w:rsidP="00135C81">
      <w:pPr>
        <w:pStyle w:val="Tekstpodstawowy"/>
        <w:spacing w:line="100" w:lineRule="atLeast"/>
        <w:jc w:val="both"/>
        <w:rPr>
          <w:rFonts w:ascii="Times New Roman" w:hAnsi="Times New Roman" w:cs="Times New Roman"/>
        </w:rPr>
      </w:pPr>
      <w:r w:rsidRPr="008A6CCE">
        <w:rPr>
          <w:rFonts w:ascii="Times New Roman" w:hAnsi="Times New Roman" w:cs="Times New Roman"/>
        </w:rPr>
        <w:t>w sprawie Programu opieki nad zwierzętami bezdomnymi oraz zapobiegania bezdomności zwierząt n</w:t>
      </w:r>
      <w:r>
        <w:rPr>
          <w:rFonts w:ascii="Times New Roman" w:hAnsi="Times New Roman" w:cs="Times New Roman"/>
        </w:rPr>
        <w:t>a terenie Gminy Młynarze  w 2016</w:t>
      </w:r>
      <w:r w:rsidRPr="008A6CCE">
        <w:rPr>
          <w:rFonts w:ascii="Times New Roman" w:hAnsi="Times New Roman" w:cs="Times New Roman"/>
        </w:rPr>
        <w:t xml:space="preserve"> roku.</w:t>
      </w:r>
    </w:p>
    <w:p w:rsidR="00135C81" w:rsidRPr="008A6CCE" w:rsidRDefault="00135C81" w:rsidP="00135C81">
      <w:pPr>
        <w:pStyle w:val="Tekstpodstawowy"/>
        <w:spacing w:line="100" w:lineRule="atLeast"/>
        <w:rPr>
          <w:rFonts w:ascii="Times New Roman" w:hAnsi="Times New Roman" w:cs="Times New Roman"/>
        </w:rPr>
      </w:pPr>
    </w:p>
    <w:p w:rsidR="00135C81" w:rsidRPr="008A6CCE" w:rsidRDefault="00135C81" w:rsidP="00135C81">
      <w:pPr>
        <w:pStyle w:val="Tekstpodstawowy"/>
        <w:spacing w:line="100" w:lineRule="atLeast"/>
        <w:ind w:firstLine="709"/>
        <w:jc w:val="both"/>
        <w:rPr>
          <w:rFonts w:ascii="Times New Roman" w:hAnsi="Times New Roman" w:cs="Times New Roman"/>
        </w:rPr>
      </w:pPr>
      <w:r w:rsidRPr="008A6CCE">
        <w:rPr>
          <w:rFonts w:ascii="Times New Roman" w:hAnsi="Times New Roman" w:cs="Times New Roman"/>
        </w:rPr>
        <w:t>Na podstawie art. 18 ust. 2 pkt. 15 ustawy z dnia 8 marca  1990r                         o sa</w:t>
      </w:r>
      <w:r>
        <w:rPr>
          <w:rFonts w:ascii="Times New Roman" w:hAnsi="Times New Roman" w:cs="Times New Roman"/>
        </w:rPr>
        <w:t xml:space="preserve">morządzie gminnym (Dz. U. z 2015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 , poz. 1515</w:t>
      </w:r>
      <w:r w:rsidRPr="008A6CCE">
        <w:rPr>
          <w:rFonts w:ascii="Times New Roman" w:hAnsi="Times New Roman" w:cs="Times New Roman"/>
        </w:rPr>
        <w:t xml:space="preserve"> z </w:t>
      </w:r>
      <w:proofErr w:type="spellStart"/>
      <w:r w:rsidRPr="008A6CCE">
        <w:rPr>
          <w:rFonts w:ascii="Times New Roman" w:hAnsi="Times New Roman" w:cs="Times New Roman"/>
        </w:rPr>
        <w:t>późn</w:t>
      </w:r>
      <w:proofErr w:type="spellEnd"/>
      <w:r w:rsidRPr="008A6CCE">
        <w:rPr>
          <w:rFonts w:ascii="Times New Roman" w:hAnsi="Times New Roman" w:cs="Times New Roman"/>
        </w:rPr>
        <w:t xml:space="preserve">. </w:t>
      </w:r>
      <w:proofErr w:type="spellStart"/>
      <w:r w:rsidRPr="008A6CCE">
        <w:rPr>
          <w:rFonts w:ascii="Times New Roman" w:hAnsi="Times New Roman" w:cs="Times New Roman"/>
        </w:rPr>
        <w:t>zm</w:t>
      </w:r>
      <w:proofErr w:type="spellEnd"/>
      <w:r w:rsidRPr="008A6CCE">
        <w:rPr>
          <w:rFonts w:ascii="Times New Roman" w:hAnsi="Times New Roman" w:cs="Times New Roman"/>
        </w:rPr>
        <w:t xml:space="preserve">) oraz art.11a ust. 1,2,5,6,7  ustawy z dnia 21 sierpnia 1997r  o ochronie zwierząt (Dz. U. z 2013 r.  poz. 856 z </w:t>
      </w:r>
      <w:proofErr w:type="spellStart"/>
      <w:r w:rsidRPr="008A6CCE">
        <w:rPr>
          <w:rFonts w:ascii="Times New Roman" w:hAnsi="Times New Roman" w:cs="Times New Roman"/>
        </w:rPr>
        <w:t>późn</w:t>
      </w:r>
      <w:proofErr w:type="spellEnd"/>
      <w:r w:rsidRPr="008A6CCE">
        <w:rPr>
          <w:rFonts w:ascii="Times New Roman" w:hAnsi="Times New Roman" w:cs="Times New Roman"/>
        </w:rPr>
        <w:t xml:space="preserve">. zm. ) po uzgodnieniu z Powiatowym Lekarzem </w:t>
      </w:r>
      <w:r>
        <w:rPr>
          <w:rFonts w:ascii="Times New Roman" w:hAnsi="Times New Roman" w:cs="Times New Roman"/>
        </w:rPr>
        <w:t xml:space="preserve">Weterynarii  </w:t>
      </w:r>
      <w:r w:rsidRPr="008A6CCE">
        <w:rPr>
          <w:rFonts w:ascii="Times New Roman" w:hAnsi="Times New Roman" w:cs="Times New Roman"/>
        </w:rPr>
        <w:t>w Makowie Mazowieckim uchwala się, co następuje:</w:t>
      </w:r>
    </w:p>
    <w:p w:rsidR="00135C81" w:rsidRPr="008A6CCE" w:rsidRDefault="00135C81" w:rsidP="00135C81">
      <w:pPr>
        <w:pStyle w:val="Tekstpodstawowy"/>
        <w:spacing w:line="100" w:lineRule="atLeast"/>
        <w:rPr>
          <w:rFonts w:ascii="Times New Roman" w:hAnsi="Times New Roman" w:cs="Times New Roman"/>
        </w:rPr>
      </w:pPr>
    </w:p>
    <w:p w:rsidR="00135C81" w:rsidRPr="008A6CCE" w:rsidRDefault="00135C81" w:rsidP="00135C81">
      <w:pPr>
        <w:pStyle w:val="Tekstpodstawowy"/>
        <w:spacing w:line="100" w:lineRule="atLeast"/>
        <w:jc w:val="center"/>
        <w:rPr>
          <w:rFonts w:ascii="Times New Roman" w:hAnsi="Times New Roman" w:cs="Times New Roman"/>
          <w:b/>
        </w:rPr>
      </w:pPr>
      <w:r w:rsidRPr="008A6CCE">
        <w:rPr>
          <w:rFonts w:ascii="Times New Roman" w:hAnsi="Times New Roman" w:cs="Times New Roman"/>
          <w:b/>
        </w:rPr>
        <w:t>§  1</w:t>
      </w:r>
    </w:p>
    <w:p w:rsidR="00135C81" w:rsidRPr="008A6CCE" w:rsidRDefault="00135C81" w:rsidP="00135C81">
      <w:pPr>
        <w:pStyle w:val="Tekstpodstawowy"/>
        <w:spacing w:line="100" w:lineRule="atLeast"/>
        <w:jc w:val="center"/>
        <w:rPr>
          <w:rFonts w:ascii="Times New Roman" w:hAnsi="Times New Roman" w:cs="Times New Roman"/>
        </w:rPr>
      </w:pPr>
    </w:p>
    <w:p w:rsidR="00135C81" w:rsidRPr="008A6CCE" w:rsidRDefault="00135C81" w:rsidP="00135C81">
      <w:pPr>
        <w:pStyle w:val="Tekstpodstawowy"/>
        <w:spacing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Określa się  </w:t>
      </w:r>
      <w:r w:rsidRPr="008A6CCE">
        <w:rPr>
          <w:rFonts w:ascii="Times New Roman" w:hAnsi="Times New Roman" w:cs="Times New Roman"/>
        </w:rPr>
        <w:t>Program opieki nad zwierzętami bezdomnymi oraz zapobiegania bezdomności zwierząt n</w:t>
      </w:r>
      <w:r>
        <w:rPr>
          <w:rFonts w:ascii="Times New Roman" w:hAnsi="Times New Roman" w:cs="Times New Roman"/>
        </w:rPr>
        <w:t>a terenie Gminy Młynarze w 2016</w:t>
      </w:r>
      <w:r w:rsidRPr="008A6CCE">
        <w:rPr>
          <w:rFonts w:ascii="Times New Roman" w:hAnsi="Times New Roman" w:cs="Times New Roman"/>
        </w:rPr>
        <w:t xml:space="preserve"> roku stanowiący załącznik do uchwały.</w:t>
      </w:r>
    </w:p>
    <w:p w:rsidR="00135C81" w:rsidRPr="008A6CCE" w:rsidRDefault="00135C81" w:rsidP="00135C81">
      <w:pPr>
        <w:pStyle w:val="Tekstpodstawowy"/>
        <w:spacing w:line="100" w:lineRule="atLeast"/>
        <w:rPr>
          <w:rFonts w:ascii="Times New Roman" w:hAnsi="Times New Roman" w:cs="Times New Roman"/>
        </w:rPr>
      </w:pPr>
    </w:p>
    <w:p w:rsidR="00135C81" w:rsidRPr="008A6CCE" w:rsidRDefault="00135C81" w:rsidP="00135C81">
      <w:pPr>
        <w:pStyle w:val="Tekstpodstawowy"/>
        <w:spacing w:line="100" w:lineRule="atLeast"/>
        <w:jc w:val="center"/>
        <w:rPr>
          <w:rFonts w:ascii="Times New Roman" w:hAnsi="Times New Roman" w:cs="Times New Roman"/>
          <w:b/>
        </w:rPr>
      </w:pPr>
      <w:r w:rsidRPr="008A6CCE">
        <w:rPr>
          <w:rFonts w:ascii="Times New Roman" w:hAnsi="Times New Roman" w:cs="Times New Roman"/>
          <w:b/>
        </w:rPr>
        <w:t>§  2</w:t>
      </w:r>
    </w:p>
    <w:p w:rsidR="00135C81" w:rsidRPr="008A6CCE" w:rsidRDefault="00135C81" w:rsidP="00135C81">
      <w:pPr>
        <w:pStyle w:val="Tekstpodstawowy"/>
        <w:spacing w:line="100" w:lineRule="atLeast"/>
        <w:jc w:val="center"/>
        <w:rPr>
          <w:rFonts w:ascii="Times New Roman" w:hAnsi="Times New Roman" w:cs="Times New Roman"/>
        </w:rPr>
      </w:pPr>
    </w:p>
    <w:p w:rsidR="00135C81" w:rsidRPr="008A6CCE" w:rsidRDefault="00135C81" w:rsidP="00135C81">
      <w:pPr>
        <w:pStyle w:val="Tekstpodstawowy"/>
        <w:spacing w:line="100" w:lineRule="atLeast"/>
        <w:rPr>
          <w:rFonts w:ascii="Times New Roman" w:hAnsi="Times New Roman" w:cs="Times New Roman"/>
        </w:rPr>
      </w:pPr>
      <w:r w:rsidRPr="008A6CCE">
        <w:rPr>
          <w:rFonts w:ascii="Times New Roman" w:hAnsi="Times New Roman" w:cs="Times New Roman"/>
        </w:rPr>
        <w:t>Wykonanie uchwały powierza się  Wójtowi Gminy Młynarze.</w:t>
      </w:r>
    </w:p>
    <w:p w:rsidR="00135C81" w:rsidRPr="008A6CCE" w:rsidRDefault="00135C81" w:rsidP="00135C81">
      <w:pPr>
        <w:pStyle w:val="Tekstpodstawowy"/>
        <w:spacing w:line="100" w:lineRule="atLeast"/>
        <w:rPr>
          <w:rFonts w:ascii="Times New Roman" w:hAnsi="Times New Roman" w:cs="Times New Roman"/>
          <w:b/>
        </w:rPr>
      </w:pPr>
      <w:r w:rsidRPr="008A6CCE">
        <w:rPr>
          <w:rFonts w:ascii="Times New Roman" w:hAnsi="Times New Roman" w:cs="Times New Roman"/>
        </w:rPr>
        <w:t> </w:t>
      </w:r>
    </w:p>
    <w:p w:rsidR="00135C81" w:rsidRPr="008A6CCE" w:rsidRDefault="00135C81" w:rsidP="00135C81">
      <w:pPr>
        <w:pStyle w:val="Tekstpodstawowy"/>
        <w:spacing w:line="100" w:lineRule="atLeast"/>
        <w:jc w:val="center"/>
        <w:rPr>
          <w:rFonts w:ascii="Times New Roman" w:hAnsi="Times New Roman" w:cs="Times New Roman"/>
          <w:b/>
        </w:rPr>
      </w:pPr>
      <w:r w:rsidRPr="008A6CCE">
        <w:rPr>
          <w:rFonts w:ascii="Times New Roman" w:hAnsi="Times New Roman" w:cs="Times New Roman"/>
          <w:b/>
        </w:rPr>
        <w:t>§  3</w:t>
      </w:r>
    </w:p>
    <w:p w:rsidR="00135C81" w:rsidRPr="008A6CCE" w:rsidRDefault="00135C81" w:rsidP="00135C81">
      <w:pPr>
        <w:pStyle w:val="Tekstpodstawowy"/>
        <w:spacing w:line="100" w:lineRule="atLeast"/>
        <w:jc w:val="center"/>
        <w:rPr>
          <w:rFonts w:ascii="Times New Roman" w:hAnsi="Times New Roman" w:cs="Times New Roman"/>
        </w:rPr>
      </w:pPr>
    </w:p>
    <w:p w:rsidR="00135C81" w:rsidRPr="008A6CCE" w:rsidRDefault="00135C81" w:rsidP="00135C81">
      <w:pPr>
        <w:pStyle w:val="Tekstpodstawowy"/>
        <w:spacing w:line="100" w:lineRule="atLeast"/>
        <w:rPr>
          <w:rFonts w:ascii="Times New Roman" w:hAnsi="Times New Roman" w:cs="Times New Roman"/>
        </w:rPr>
      </w:pPr>
      <w:r w:rsidRPr="008A6CCE">
        <w:rPr>
          <w:rFonts w:ascii="Times New Roman" w:hAnsi="Times New Roman" w:cs="Times New Roman"/>
        </w:rPr>
        <w:t>Uchwała wchodzi w życie z dniem podjęcia.</w:t>
      </w:r>
    </w:p>
    <w:p w:rsidR="00135C81" w:rsidRPr="008A6CCE" w:rsidRDefault="00135C81" w:rsidP="00135C81">
      <w:pPr>
        <w:pStyle w:val="Tekstpodstawowy"/>
        <w:spacing w:line="100" w:lineRule="atLeast"/>
        <w:rPr>
          <w:rFonts w:ascii="Times New Roman" w:hAnsi="Times New Roman" w:cs="Times New Roman"/>
        </w:rPr>
      </w:pPr>
      <w:r w:rsidRPr="008A6CCE">
        <w:rPr>
          <w:rFonts w:ascii="Times New Roman" w:hAnsi="Times New Roman" w:cs="Times New Roman"/>
        </w:rPr>
        <w:t> </w:t>
      </w:r>
    </w:p>
    <w:p w:rsidR="00135C81" w:rsidRPr="008A6CCE" w:rsidRDefault="00135C81" w:rsidP="00135C81">
      <w:pPr>
        <w:pStyle w:val="Tekstpodstawowy"/>
        <w:spacing w:line="100" w:lineRule="atLeast"/>
        <w:rPr>
          <w:rFonts w:ascii="Times New Roman" w:hAnsi="Times New Roman" w:cs="Times New Roman"/>
        </w:rPr>
      </w:pPr>
      <w:r w:rsidRPr="008A6CCE">
        <w:rPr>
          <w:rFonts w:ascii="Times New Roman" w:hAnsi="Times New Roman" w:cs="Times New Roman"/>
        </w:rPr>
        <w:t> </w:t>
      </w:r>
    </w:p>
    <w:p w:rsidR="00135C81" w:rsidRPr="008A6CCE" w:rsidRDefault="00135C81" w:rsidP="00135C81">
      <w:pPr>
        <w:spacing w:line="100" w:lineRule="atLeast"/>
        <w:rPr>
          <w:sz w:val="28"/>
          <w:szCs w:val="28"/>
        </w:rPr>
      </w:pPr>
      <w:r w:rsidRPr="008A6CCE">
        <w:t> </w:t>
      </w:r>
      <w:r w:rsidRPr="008A6CCE">
        <w:tab/>
      </w:r>
      <w:r w:rsidRPr="008A6CCE">
        <w:tab/>
      </w:r>
      <w:r w:rsidRPr="008A6CCE">
        <w:tab/>
      </w:r>
      <w:r w:rsidRPr="008A6CCE">
        <w:tab/>
      </w:r>
      <w:r w:rsidRPr="008A6CCE">
        <w:tab/>
      </w:r>
      <w:r w:rsidRPr="008A6CCE">
        <w:tab/>
      </w:r>
      <w:r w:rsidRPr="008A6CCE">
        <w:tab/>
      </w:r>
      <w:r w:rsidRPr="008A6CCE">
        <w:tab/>
      </w:r>
      <w:r w:rsidRPr="008A6CCE">
        <w:rPr>
          <w:sz w:val="28"/>
          <w:szCs w:val="28"/>
        </w:rPr>
        <w:t>PRZEWODNICZĄCY</w:t>
      </w:r>
    </w:p>
    <w:p w:rsidR="00135C81" w:rsidRPr="008A6CCE" w:rsidRDefault="00135C81" w:rsidP="00135C81">
      <w:pPr>
        <w:spacing w:line="100" w:lineRule="atLeast"/>
        <w:rPr>
          <w:sz w:val="28"/>
          <w:szCs w:val="28"/>
        </w:rPr>
      </w:pP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  <w:t>Rady Gminy</w:t>
      </w:r>
    </w:p>
    <w:p w:rsidR="00135C81" w:rsidRPr="008A6CCE" w:rsidRDefault="00135C81" w:rsidP="00135C81">
      <w:pPr>
        <w:spacing w:line="100" w:lineRule="atLeast"/>
        <w:rPr>
          <w:sz w:val="28"/>
          <w:szCs w:val="28"/>
        </w:rPr>
      </w:pP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</w:r>
      <w:r w:rsidRPr="008A6CCE">
        <w:rPr>
          <w:sz w:val="28"/>
          <w:szCs w:val="28"/>
        </w:rPr>
        <w:tab/>
        <w:t xml:space="preserve">Ryszard </w:t>
      </w:r>
      <w:proofErr w:type="spellStart"/>
      <w:r w:rsidRPr="008A6CCE">
        <w:rPr>
          <w:sz w:val="28"/>
          <w:szCs w:val="28"/>
        </w:rPr>
        <w:t>Ciszkowski</w:t>
      </w:r>
      <w:proofErr w:type="spellEnd"/>
    </w:p>
    <w:p w:rsidR="00135C81" w:rsidRPr="008A6CCE" w:rsidRDefault="00135C81" w:rsidP="00135C81">
      <w:pPr>
        <w:pStyle w:val="Tekstpodstawowy"/>
        <w:spacing w:line="100" w:lineRule="atLeast"/>
        <w:rPr>
          <w:rFonts w:ascii="Times New Roman" w:hAnsi="Times New Roman" w:cs="Times New Roman"/>
        </w:rPr>
      </w:pPr>
    </w:p>
    <w:p w:rsidR="00135C81" w:rsidRPr="008A6CCE" w:rsidRDefault="00135C81" w:rsidP="00135C81">
      <w:pPr>
        <w:pStyle w:val="Tekstpodstawowy"/>
        <w:spacing w:line="100" w:lineRule="atLeast"/>
        <w:ind w:left="4956"/>
        <w:rPr>
          <w:rFonts w:ascii="Times New Roman" w:hAnsi="Times New Roman" w:cs="Times New Roman"/>
        </w:rPr>
      </w:pPr>
    </w:p>
    <w:p w:rsidR="00135C81" w:rsidRPr="008A6CCE" w:rsidRDefault="00135C81" w:rsidP="00135C81">
      <w:pPr>
        <w:pStyle w:val="Tekstpodstawowy"/>
        <w:spacing w:line="100" w:lineRule="atLeast"/>
        <w:rPr>
          <w:rFonts w:ascii="Times New Roman" w:hAnsi="Times New Roman" w:cs="Times New Roman"/>
        </w:rPr>
      </w:pPr>
      <w:r w:rsidRPr="008A6CCE">
        <w:rPr>
          <w:rFonts w:ascii="Times New Roman" w:hAnsi="Times New Roman" w:cs="Times New Roman"/>
        </w:rPr>
        <w:t> </w:t>
      </w:r>
    </w:p>
    <w:p w:rsidR="00135C81" w:rsidRDefault="00135C81" w:rsidP="00135C81">
      <w:pPr>
        <w:pStyle w:val="Tekstpodstawowy"/>
        <w:spacing w:line="100" w:lineRule="atLeast"/>
      </w:pPr>
      <w:r>
        <w:t> </w:t>
      </w:r>
    </w:p>
    <w:p w:rsidR="00135C81" w:rsidRDefault="00135C81" w:rsidP="00135C81">
      <w:pPr>
        <w:pStyle w:val="Tekstpodstawowy"/>
        <w:spacing w:line="100" w:lineRule="atLeast"/>
      </w:pPr>
      <w:r>
        <w:t> </w:t>
      </w:r>
    </w:p>
    <w:p w:rsidR="00135C81" w:rsidRDefault="00135C81" w:rsidP="00135C81">
      <w:pPr>
        <w:rPr>
          <w:sz w:val="28"/>
          <w:szCs w:val="28"/>
        </w:rPr>
      </w:pPr>
    </w:p>
    <w:p w:rsidR="00135C81" w:rsidRDefault="00135C81" w:rsidP="00135C81"/>
    <w:p w:rsidR="00135C81" w:rsidRDefault="00135C81" w:rsidP="00135C81"/>
    <w:p w:rsidR="00135C81" w:rsidRDefault="00135C81" w:rsidP="00135C81"/>
    <w:p w:rsidR="00135C81" w:rsidRDefault="00135C81" w:rsidP="00135C81"/>
    <w:p w:rsidR="00135C81" w:rsidRDefault="00135C81" w:rsidP="00135C81"/>
    <w:p w:rsidR="00135C81" w:rsidRDefault="00135C81" w:rsidP="00135C81"/>
    <w:p w:rsidR="00135C81" w:rsidRDefault="00135C81" w:rsidP="00135C81"/>
    <w:p w:rsidR="00135C81" w:rsidRDefault="00135C81" w:rsidP="00135C81">
      <w:pPr>
        <w:ind w:left="5664"/>
      </w:pPr>
      <w:r>
        <w:lastRenderedPageBreak/>
        <w:t>Załącznik</w:t>
      </w:r>
    </w:p>
    <w:p w:rsidR="00135C81" w:rsidRDefault="00135C81" w:rsidP="00135C81">
      <w:pPr>
        <w:ind w:left="5664"/>
      </w:pPr>
      <w:r>
        <w:t>do Uchwały Nr XII/69/2016</w:t>
      </w:r>
    </w:p>
    <w:p w:rsidR="00135C81" w:rsidRDefault="00135C81" w:rsidP="00135C81">
      <w:pPr>
        <w:ind w:left="5664"/>
      </w:pPr>
      <w:r>
        <w:t>Rady Gminy Młynarze</w:t>
      </w:r>
    </w:p>
    <w:p w:rsidR="00135C81" w:rsidRDefault="00135C81" w:rsidP="00135C81">
      <w:pPr>
        <w:ind w:left="5664"/>
      </w:pPr>
      <w:r>
        <w:t xml:space="preserve">z dnia 15 marca 2016 </w:t>
      </w:r>
      <w:proofErr w:type="spellStart"/>
      <w:r>
        <w:t>r</w:t>
      </w:r>
      <w:proofErr w:type="spellEnd"/>
    </w:p>
    <w:p w:rsidR="00135C81" w:rsidRPr="009C1E3F" w:rsidRDefault="00135C81" w:rsidP="00135C81">
      <w:pPr>
        <w:jc w:val="center"/>
        <w:rPr>
          <w:b/>
          <w:sz w:val="32"/>
          <w:szCs w:val="32"/>
        </w:rPr>
      </w:pPr>
    </w:p>
    <w:p w:rsidR="00135C81" w:rsidRPr="00941F7E" w:rsidRDefault="00135C81" w:rsidP="00135C81">
      <w:pPr>
        <w:jc w:val="both"/>
        <w:rPr>
          <w:b/>
          <w:sz w:val="28"/>
          <w:szCs w:val="28"/>
        </w:rPr>
      </w:pPr>
      <w:r w:rsidRPr="00941F7E">
        <w:rPr>
          <w:b/>
          <w:sz w:val="28"/>
          <w:szCs w:val="28"/>
        </w:rPr>
        <w:t>Program opieki nad zwierzętami bezdomnymi oraz zapobiegania bezdomności zwierząt na terenie G</w:t>
      </w:r>
      <w:r>
        <w:rPr>
          <w:b/>
          <w:sz w:val="28"/>
          <w:szCs w:val="28"/>
        </w:rPr>
        <w:t>miny Młynarze</w:t>
      </w:r>
      <w:r w:rsidRPr="00941F7E">
        <w:rPr>
          <w:b/>
          <w:sz w:val="28"/>
          <w:szCs w:val="28"/>
        </w:rPr>
        <w:t xml:space="preserve"> w 201</w:t>
      </w:r>
      <w:r>
        <w:rPr>
          <w:b/>
          <w:sz w:val="28"/>
          <w:szCs w:val="28"/>
        </w:rPr>
        <w:t>6</w:t>
      </w:r>
      <w:r w:rsidRPr="00941F7E">
        <w:rPr>
          <w:b/>
          <w:sz w:val="28"/>
          <w:szCs w:val="28"/>
        </w:rPr>
        <w:t>r.</w:t>
      </w:r>
    </w:p>
    <w:p w:rsidR="00135C81" w:rsidRPr="00941F7E" w:rsidRDefault="00135C81" w:rsidP="00135C81">
      <w:pPr>
        <w:rPr>
          <w:sz w:val="28"/>
          <w:szCs w:val="28"/>
        </w:rPr>
      </w:pPr>
    </w:p>
    <w:p w:rsidR="00135C81" w:rsidRPr="007A5B2C" w:rsidRDefault="00135C81" w:rsidP="00135C81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7A5B2C">
        <w:rPr>
          <w:b/>
        </w:rPr>
        <w:t>Wprowadzenie:</w:t>
      </w:r>
    </w:p>
    <w:p w:rsidR="00135C81" w:rsidRDefault="00135C81" w:rsidP="00135C81">
      <w:pPr>
        <w:rPr>
          <w:b/>
          <w:sz w:val="28"/>
          <w:szCs w:val="28"/>
        </w:rPr>
      </w:pPr>
    </w:p>
    <w:p w:rsidR="00135C81" w:rsidRPr="00941F7E" w:rsidRDefault="00135C81" w:rsidP="00135C81">
      <w:pPr>
        <w:spacing w:line="360" w:lineRule="auto"/>
        <w:jc w:val="both"/>
      </w:pPr>
      <w:r w:rsidRPr="00941F7E">
        <w:t>„ Zwierzę jako istota żyjąca, zdolna do odczuwania cierpienia nie jest rzeczą. Człowiek jest mu winien poszanowanie, ochronę i opiekę ( art. 1 ust. 1 ustawy z dnia 21 sierpnia 1997r. o ochronie zwierząt). Program ma zastosowanie do wszystkich zwierząt domowych, w szczególności psów i kotów, w tym kotów wolno żyjących oraz zwierząt gospodarskich. Większość działań określonych w Programie dotyczy psów i kotów przebywających w granicach a</w:t>
      </w:r>
      <w:r>
        <w:t>dministracyjnych Gminy Młynarze</w:t>
      </w:r>
      <w:r w:rsidRPr="00941F7E">
        <w:t>.</w:t>
      </w:r>
    </w:p>
    <w:p w:rsidR="00135C81" w:rsidRDefault="00135C81" w:rsidP="00135C81">
      <w:pPr>
        <w:jc w:val="both"/>
        <w:rPr>
          <w:sz w:val="28"/>
          <w:szCs w:val="28"/>
        </w:rPr>
      </w:pP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rPr>
          <w:b/>
          <w:bCs/>
        </w:rPr>
        <w:t xml:space="preserve">Bezdomność zwierząt </w:t>
      </w:r>
      <w:r w:rsidRPr="00941F7E">
        <w:t>jest zjawiskiem społecznym, którego głównymi przyczynami są: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1) porzucanie zwierząt przez właścicieli,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2) ucieczki zwierząt,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3) łatwość pozyskiwania zwierząt,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4) niekontrolowane rozmnażanie,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5) brak edukacji i wiedzy społeczeństwa w zakresie metod zapobiegania 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    bezdomności, ze szczególnym uwzględnieniem sterylizacji i kastracji.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</w:p>
    <w:p w:rsidR="00135C81" w:rsidRPr="007A5B2C" w:rsidRDefault="00135C81" w:rsidP="00135C81">
      <w:pPr>
        <w:autoSpaceDE w:val="0"/>
        <w:autoSpaceDN w:val="0"/>
        <w:adjustRightInd w:val="0"/>
        <w:jc w:val="center"/>
        <w:rPr>
          <w:b/>
        </w:rPr>
      </w:pPr>
      <w:r w:rsidRPr="007A5B2C">
        <w:rPr>
          <w:b/>
        </w:rPr>
        <w:t>Rozdział 1</w:t>
      </w:r>
    </w:p>
    <w:p w:rsidR="00135C81" w:rsidRPr="007A5B2C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  <w:r w:rsidRPr="007A5B2C">
        <w:rPr>
          <w:b/>
          <w:bCs/>
        </w:rPr>
        <w:t>P</w:t>
      </w:r>
      <w:r>
        <w:rPr>
          <w:b/>
          <w:bCs/>
        </w:rPr>
        <w:t>ostanowienia ogólne</w:t>
      </w:r>
    </w:p>
    <w:p w:rsidR="00135C81" w:rsidRPr="00B2469C" w:rsidRDefault="00135C81" w:rsidP="00135C8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135C81" w:rsidRPr="007A5B2C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  <w:r w:rsidRPr="007A5B2C">
        <w:rPr>
          <w:b/>
          <w:bCs/>
        </w:rPr>
        <w:t>§ 1.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1.Ilekroć w uchwale jest mowa o:</w:t>
      </w:r>
    </w:p>
    <w:p w:rsidR="00135C81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1) </w:t>
      </w:r>
      <w:r w:rsidRPr="00941F7E">
        <w:rPr>
          <w:b/>
          <w:bCs/>
        </w:rPr>
        <w:t xml:space="preserve">Urzędzie - </w:t>
      </w:r>
      <w:r w:rsidRPr="00941F7E">
        <w:t>należy przez t</w:t>
      </w:r>
      <w:r>
        <w:t>o rozumieć Urząd Gminy Młynarze</w:t>
      </w:r>
      <w:r w:rsidRPr="00941F7E">
        <w:t xml:space="preserve">, przy pomocy, którego Wójt </w:t>
      </w:r>
      <w:r>
        <w:t xml:space="preserve">   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>
        <w:t xml:space="preserve">    </w:t>
      </w:r>
      <w:r w:rsidRPr="00941F7E">
        <w:t>Gminy wykonuje zadania;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2) </w:t>
      </w:r>
      <w:r w:rsidRPr="00941F7E">
        <w:rPr>
          <w:b/>
          <w:bCs/>
        </w:rPr>
        <w:t xml:space="preserve">Gminie - </w:t>
      </w:r>
      <w:r w:rsidRPr="00941F7E">
        <w:t>należy p</w:t>
      </w:r>
      <w:r>
        <w:t>rzez to rozumieć Gminę Młynarze</w:t>
      </w:r>
      <w:r w:rsidRPr="00941F7E">
        <w:t>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3) </w:t>
      </w:r>
      <w:r w:rsidRPr="00941F7E">
        <w:rPr>
          <w:b/>
          <w:bCs/>
        </w:rPr>
        <w:t xml:space="preserve">zwierzętach bezdomnych </w:t>
      </w:r>
      <w:r w:rsidRPr="00941F7E">
        <w:t>- należy przez to rozumieć zwierzęta domowe lub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gospodarskie, które uciekły, zabłąkały się lub zostały porzucone przez człowieka, a nie ma możliwości ustalenia ich właściciela lub innej osoby, pod której opieką trwale dotąd pozostawały;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lastRenderedPageBreak/>
        <w:t xml:space="preserve">4) </w:t>
      </w:r>
      <w:r w:rsidRPr="00941F7E">
        <w:rPr>
          <w:b/>
          <w:bCs/>
        </w:rPr>
        <w:t xml:space="preserve">zwierzętach domowych </w:t>
      </w:r>
      <w:r w:rsidRPr="00941F7E">
        <w:t>- należy przez to rozumieć zwierzęta tradycyjnie przebywające wraz z człowiekiem w jego domu lub odpowiednim pomieszczeniu, utrzymywane przez człowieka w charakterze jego towarzysza;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5) </w:t>
      </w:r>
      <w:r w:rsidRPr="00941F7E">
        <w:rPr>
          <w:b/>
          <w:bCs/>
        </w:rPr>
        <w:t xml:space="preserve">kotach wolno żyjących </w:t>
      </w:r>
      <w:r w:rsidRPr="00941F7E">
        <w:t>- należy przez to rozumieć koty urodzone lub żyjące na wolności (żyjące w otoczeniu człowieka w stanie dzikim);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6) </w:t>
      </w:r>
      <w:r w:rsidRPr="00941F7E">
        <w:rPr>
          <w:b/>
        </w:rPr>
        <w:t>schronisku</w:t>
      </w:r>
      <w:r w:rsidRPr="00941F7E">
        <w:rPr>
          <w:b/>
          <w:bCs/>
        </w:rPr>
        <w:t xml:space="preserve"> - </w:t>
      </w:r>
      <w:r w:rsidRPr="00941F7E">
        <w:t>należy przez to rozumieć Schronisko dla Zwierząt CANIS w Kruszewie, gmina Goworowo;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7) </w:t>
      </w:r>
      <w:r w:rsidRPr="00941F7E">
        <w:rPr>
          <w:b/>
          <w:bCs/>
        </w:rPr>
        <w:t xml:space="preserve">służbach porządkowych - </w:t>
      </w:r>
      <w:r w:rsidRPr="00941F7E">
        <w:t>należy rozumi</w:t>
      </w:r>
      <w:r>
        <w:t>eć Posterunek</w:t>
      </w:r>
      <w:r w:rsidRPr="00941F7E">
        <w:t xml:space="preserve"> Policji w </w:t>
      </w:r>
      <w:r>
        <w:t>Różanie</w:t>
      </w:r>
      <w:r w:rsidRPr="00941F7E">
        <w:t>, Komendę Powiatową Policji w Makowie Mazowieckim;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8) </w:t>
      </w:r>
      <w:r w:rsidRPr="00941F7E">
        <w:rPr>
          <w:b/>
          <w:bCs/>
        </w:rPr>
        <w:t xml:space="preserve">organizacjach pozarządowych – </w:t>
      </w:r>
      <w:r w:rsidRPr="00941F7E">
        <w:t>należy przez to rozumieć organizacje, których celem statutowym jest ochrona zwierząt;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9) </w:t>
      </w:r>
      <w:r w:rsidRPr="00941F7E">
        <w:rPr>
          <w:b/>
          <w:bCs/>
        </w:rPr>
        <w:t xml:space="preserve">społecznych opiekunach – </w:t>
      </w:r>
      <w:r w:rsidRPr="00941F7E">
        <w:t>należy przez to rozumieć osoby działające na rzecz zwierząt na obszarze G</w:t>
      </w:r>
      <w:r>
        <w:t>miny Młynarze</w:t>
      </w:r>
      <w:r w:rsidRPr="00941F7E">
        <w:t>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10) </w:t>
      </w:r>
      <w:r w:rsidRPr="00941F7E">
        <w:rPr>
          <w:b/>
          <w:bCs/>
        </w:rPr>
        <w:t xml:space="preserve">Programie - </w:t>
      </w:r>
      <w:r w:rsidRPr="00941F7E">
        <w:t xml:space="preserve">należy przez to rozumieć „Program opieki nad zwierzętami bezdomnymi oraz zapobiegania bezdomności zwierząt na terenie Gminy </w:t>
      </w:r>
      <w:r>
        <w:t>Młynarze</w:t>
      </w:r>
      <w:r w:rsidRPr="00941F7E">
        <w:t xml:space="preserve"> w 201</w:t>
      </w:r>
      <w:r>
        <w:t>6</w:t>
      </w:r>
      <w:r w:rsidRPr="00941F7E">
        <w:t xml:space="preserve"> roku”</w:t>
      </w:r>
    </w:p>
    <w:p w:rsidR="00135C81" w:rsidRPr="00941F7E" w:rsidRDefault="00135C81" w:rsidP="00135C81">
      <w:pPr>
        <w:spacing w:line="360" w:lineRule="auto"/>
        <w:jc w:val="both"/>
      </w:pP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t>Rozdział 2.</w:t>
      </w:r>
    </w:p>
    <w:p w:rsidR="00135C81" w:rsidRDefault="00135C81" w:rsidP="00135C81">
      <w:pPr>
        <w:jc w:val="center"/>
        <w:rPr>
          <w:b/>
        </w:rPr>
      </w:pPr>
      <w:r>
        <w:rPr>
          <w:b/>
        </w:rPr>
        <w:t>Cel i zadania programu</w:t>
      </w:r>
    </w:p>
    <w:p w:rsidR="00135C81" w:rsidRPr="00B2469C" w:rsidRDefault="00135C81" w:rsidP="00135C81">
      <w:pPr>
        <w:jc w:val="center"/>
        <w:rPr>
          <w:b/>
          <w:sz w:val="28"/>
          <w:szCs w:val="28"/>
        </w:rPr>
      </w:pPr>
    </w:p>
    <w:p w:rsidR="00135C81" w:rsidRPr="007A5B2C" w:rsidRDefault="00135C81" w:rsidP="00135C81">
      <w:pPr>
        <w:jc w:val="center"/>
        <w:rPr>
          <w:b/>
          <w:bCs/>
        </w:rPr>
      </w:pPr>
      <w:r w:rsidRPr="007A5B2C">
        <w:rPr>
          <w:b/>
          <w:bCs/>
        </w:rPr>
        <w:t>§ 2.</w:t>
      </w:r>
    </w:p>
    <w:p w:rsidR="00135C81" w:rsidRPr="0098261B" w:rsidRDefault="00135C81" w:rsidP="00135C81">
      <w:pPr>
        <w:jc w:val="center"/>
        <w:rPr>
          <w:sz w:val="28"/>
          <w:szCs w:val="28"/>
        </w:rPr>
      </w:pPr>
    </w:p>
    <w:p w:rsidR="00135C81" w:rsidRPr="00941F7E" w:rsidRDefault="00135C81" w:rsidP="00135C81">
      <w:pPr>
        <w:spacing w:line="360" w:lineRule="auto"/>
        <w:jc w:val="both"/>
      </w:pPr>
      <w:r w:rsidRPr="00941F7E">
        <w:t>1.Celem Programu jest zapobieganie bezdomności zwierząt na terenie G</w:t>
      </w:r>
      <w:r>
        <w:t>miny Młynarze</w:t>
      </w:r>
      <w:r w:rsidRPr="00941F7E">
        <w:t xml:space="preserve"> oraz opieka nad zwierzętami bezdomnymi. </w:t>
      </w:r>
    </w:p>
    <w:p w:rsidR="00135C81" w:rsidRPr="00941F7E" w:rsidRDefault="00135C81" w:rsidP="00135C81">
      <w:pPr>
        <w:spacing w:line="360" w:lineRule="auto"/>
        <w:jc w:val="both"/>
      </w:pPr>
      <w:r w:rsidRPr="00941F7E">
        <w:t>2. Zadania priorytetowe Programu to:</w:t>
      </w:r>
    </w:p>
    <w:p w:rsidR="00135C81" w:rsidRPr="00941F7E" w:rsidRDefault="00135C81" w:rsidP="00135C81">
      <w:pPr>
        <w:spacing w:line="360" w:lineRule="auto"/>
        <w:jc w:val="both"/>
      </w:pPr>
      <w:r w:rsidRPr="00941F7E">
        <w:t>1) zapewnienie bezdomnym zwierzętom miejsca w schronisku dla zwierząt;</w:t>
      </w:r>
    </w:p>
    <w:p w:rsidR="00135C81" w:rsidRPr="00941F7E" w:rsidRDefault="00135C81" w:rsidP="00135C81">
      <w:pPr>
        <w:spacing w:line="360" w:lineRule="auto"/>
        <w:jc w:val="both"/>
      </w:pPr>
      <w:r w:rsidRPr="00941F7E">
        <w:t>2) opiekę nad wolno żyjącymi kotami, w tym ich dokarmianie;</w:t>
      </w:r>
    </w:p>
    <w:p w:rsidR="00135C81" w:rsidRPr="00941F7E" w:rsidRDefault="00135C81" w:rsidP="00135C81">
      <w:pPr>
        <w:spacing w:line="360" w:lineRule="auto"/>
        <w:jc w:val="both"/>
      </w:pPr>
      <w:r w:rsidRPr="00941F7E">
        <w:t>3) odławianie bezdomnych zwierząt;</w:t>
      </w:r>
    </w:p>
    <w:p w:rsidR="00135C81" w:rsidRPr="00941F7E" w:rsidRDefault="00135C81" w:rsidP="00135C81">
      <w:pPr>
        <w:spacing w:line="360" w:lineRule="auto"/>
        <w:jc w:val="both"/>
      </w:pPr>
      <w:r w:rsidRPr="00941F7E">
        <w:t>4) obligatoryjną sterylizację albo kastrację zwierząt w schroniskach dla zwierząt;</w:t>
      </w:r>
    </w:p>
    <w:p w:rsidR="00135C81" w:rsidRPr="00941F7E" w:rsidRDefault="00135C81" w:rsidP="00135C81">
      <w:pPr>
        <w:spacing w:line="360" w:lineRule="auto"/>
        <w:jc w:val="both"/>
      </w:pPr>
      <w:r w:rsidRPr="00941F7E">
        <w:t>5) poszukiwanie właścicieli dla bezdomnych zwierząt;</w:t>
      </w:r>
    </w:p>
    <w:p w:rsidR="00135C81" w:rsidRPr="00941F7E" w:rsidRDefault="00135C81" w:rsidP="00135C81">
      <w:pPr>
        <w:spacing w:line="360" w:lineRule="auto"/>
        <w:jc w:val="both"/>
      </w:pPr>
      <w:r w:rsidRPr="00941F7E">
        <w:t>6) usypianie ślepych miotów;</w:t>
      </w:r>
    </w:p>
    <w:p w:rsidR="00135C81" w:rsidRPr="00941F7E" w:rsidRDefault="00135C81" w:rsidP="00135C81">
      <w:pPr>
        <w:spacing w:line="360" w:lineRule="auto"/>
        <w:jc w:val="both"/>
      </w:pPr>
      <w:r w:rsidRPr="00941F7E">
        <w:t>7) wskazanie gospodarstwa rolnego w celu zapewnienia miejsca dla zwierząt gospodarskich;</w:t>
      </w:r>
    </w:p>
    <w:p w:rsidR="00135C81" w:rsidRPr="00941F7E" w:rsidRDefault="00135C81" w:rsidP="00135C81">
      <w:pPr>
        <w:spacing w:line="360" w:lineRule="auto"/>
        <w:jc w:val="both"/>
      </w:pPr>
      <w:r w:rsidRPr="00941F7E">
        <w:t>8) zapewnienie całodobowej opieki weterynaryjnej w przypadkach zdarzeń drogowych z udziałem zwierząt.</w:t>
      </w:r>
    </w:p>
    <w:p w:rsidR="00135C81" w:rsidRPr="00941F7E" w:rsidRDefault="00135C81" w:rsidP="00135C81">
      <w:pPr>
        <w:spacing w:line="360" w:lineRule="auto"/>
        <w:jc w:val="both"/>
      </w:pPr>
    </w:p>
    <w:p w:rsidR="00135C81" w:rsidRPr="00941F7E" w:rsidRDefault="00135C81" w:rsidP="00135C81">
      <w:pPr>
        <w:spacing w:line="360" w:lineRule="auto"/>
        <w:jc w:val="both"/>
      </w:pP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lastRenderedPageBreak/>
        <w:t>Rozdział 3</w:t>
      </w: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t>Realizacja zadań Programu</w:t>
      </w:r>
    </w:p>
    <w:p w:rsidR="00135C81" w:rsidRPr="007A5B2C" w:rsidRDefault="00135C81" w:rsidP="00135C81">
      <w:pPr>
        <w:jc w:val="center"/>
        <w:rPr>
          <w:b/>
        </w:rPr>
      </w:pP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t xml:space="preserve"> § 3.</w:t>
      </w:r>
    </w:p>
    <w:p w:rsidR="00135C81" w:rsidRPr="007A5B2C" w:rsidRDefault="00135C81" w:rsidP="00135C81">
      <w:pPr>
        <w:rPr>
          <w:b/>
        </w:rPr>
      </w:pPr>
      <w:r w:rsidRPr="007A5B2C">
        <w:rPr>
          <w:b/>
        </w:rPr>
        <w:t>Zapewnienie opieki bezdomnym zwierzętom miejsca w schronisku dla zwierząt</w:t>
      </w:r>
    </w:p>
    <w:p w:rsidR="00135C81" w:rsidRPr="00173754" w:rsidRDefault="00135C81" w:rsidP="00135C81">
      <w:pPr>
        <w:tabs>
          <w:tab w:val="left" w:pos="720"/>
        </w:tabs>
        <w:rPr>
          <w:sz w:val="28"/>
          <w:szCs w:val="28"/>
        </w:rPr>
      </w:pPr>
    </w:p>
    <w:p w:rsidR="00135C81" w:rsidRPr="00941F7E" w:rsidRDefault="00135C81" w:rsidP="00135C81">
      <w:pPr>
        <w:numPr>
          <w:ilvl w:val="0"/>
          <w:numId w:val="1"/>
        </w:numPr>
        <w:spacing w:line="360" w:lineRule="auto"/>
        <w:jc w:val="both"/>
      </w:pPr>
      <w:r w:rsidRPr="00941F7E">
        <w:t>Zapewnienie opieki bezdomnym zwierzętom realizowane będzie poprzez:</w:t>
      </w:r>
    </w:p>
    <w:p w:rsidR="00135C81" w:rsidRPr="00941F7E" w:rsidRDefault="00135C81" w:rsidP="00135C81">
      <w:pPr>
        <w:numPr>
          <w:ilvl w:val="1"/>
          <w:numId w:val="1"/>
        </w:numPr>
        <w:spacing w:line="360" w:lineRule="auto"/>
        <w:jc w:val="both"/>
      </w:pPr>
      <w:r w:rsidRPr="00941F7E">
        <w:t>odławiane i umieszczane w schronisku zostaną zwierzęta bezdomne, które uciekły, zabłąkały się lub zostały porzucone przez człowieka, jeżeli nie ma możliwości ustalenia właściciela lub innej osoby, pod której opieką zwierzęta dotąd pozostawały;</w:t>
      </w:r>
    </w:p>
    <w:p w:rsidR="00135C81" w:rsidRPr="00941F7E" w:rsidRDefault="00135C81" w:rsidP="00135C81">
      <w:pPr>
        <w:numPr>
          <w:ilvl w:val="1"/>
          <w:numId w:val="1"/>
        </w:numPr>
        <w:spacing w:line="360" w:lineRule="auto"/>
        <w:jc w:val="both"/>
      </w:pPr>
      <w:r w:rsidRPr="00941F7E">
        <w:t>odławianie bezdomnych zwierząt będzie prowadzone za pomocą specjalistycznego sprzętu, który nie będzie stwarzał zagrożenia dla życia i zdrowia zwierząt oraz nie będzie zadawał im cierpienia;</w:t>
      </w:r>
    </w:p>
    <w:p w:rsidR="00135C81" w:rsidRPr="00941F7E" w:rsidRDefault="00135C81" w:rsidP="00135C81">
      <w:pPr>
        <w:numPr>
          <w:ilvl w:val="1"/>
          <w:numId w:val="1"/>
        </w:numPr>
        <w:spacing w:line="360" w:lineRule="auto"/>
        <w:jc w:val="both"/>
      </w:pPr>
      <w:r w:rsidRPr="00941F7E">
        <w:t>wyłapywanie bezdomnych zwierząt ma charakter stały, a usługa odłowienia następuje po ustnym, telefonicznym zgłoszeniu informacji o miejscu przebywania zwierzęcia do pracownika Urzędu G</w:t>
      </w:r>
      <w:r>
        <w:t>miny Młynarze</w:t>
      </w:r>
      <w:r w:rsidRPr="00941F7E">
        <w:t>;</w:t>
      </w:r>
    </w:p>
    <w:p w:rsidR="00135C81" w:rsidRPr="00941F7E" w:rsidRDefault="00135C81" w:rsidP="00135C81">
      <w:pPr>
        <w:numPr>
          <w:ilvl w:val="1"/>
          <w:numId w:val="1"/>
        </w:numPr>
        <w:spacing w:line="360" w:lineRule="auto"/>
        <w:jc w:val="both"/>
      </w:pPr>
      <w:r w:rsidRPr="00941F7E">
        <w:t>wymienione zwierzęta będą wyłapywane po uprzednim stwierdzeniu przez pracowników Urzędu, mieszkańców, służb porządkowych, iż zwierzęta pozostają bez opieki, swobodnie przemieszczają się i stwarzają zagrożenie dla bezpieczeństwa i porządku publicznego;</w:t>
      </w:r>
    </w:p>
    <w:p w:rsidR="00135C81" w:rsidRPr="00941F7E" w:rsidRDefault="00135C81" w:rsidP="00135C81">
      <w:pPr>
        <w:numPr>
          <w:ilvl w:val="1"/>
          <w:numId w:val="1"/>
        </w:numPr>
        <w:spacing w:line="360" w:lineRule="auto"/>
        <w:jc w:val="both"/>
      </w:pPr>
      <w:r w:rsidRPr="00941F7E">
        <w:t>nadzór nad wyłapywaniem bezdomnych zwierząt sprawuje Urząd G</w:t>
      </w:r>
      <w:r>
        <w:t>miny Młynarze</w:t>
      </w:r>
      <w:r w:rsidRPr="00941F7E">
        <w:t>;</w:t>
      </w:r>
    </w:p>
    <w:p w:rsidR="00135C81" w:rsidRPr="00941F7E" w:rsidRDefault="00135C81" w:rsidP="00135C81">
      <w:pPr>
        <w:numPr>
          <w:ilvl w:val="1"/>
          <w:numId w:val="1"/>
        </w:numPr>
        <w:spacing w:line="360" w:lineRule="auto"/>
        <w:jc w:val="both"/>
      </w:pPr>
      <w:r w:rsidRPr="00941F7E">
        <w:t>Przewozem i umieszczeniem zwierząt w schronisku na utrzymanie bezterminowe do czasu adopcji wyłapanych bezdomnych zwierząt ( psów i kotów), zajmować się będzie Schronisko „ CANIS” w Kruszewie.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rPr>
          <w:b/>
          <w:bCs/>
        </w:rPr>
        <w:t xml:space="preserve">2. </w:t>
      </w:r>
      <w:r w:rsidRPr="00941F7E">
        <w:t>Zapewnienie opieki zwierzętom z terenu Gminy, w tym również bezdomnym</w:t>
      </w:r>
      <w:r>
        <w:t xml:space="preserve"> </w:t>
      </w:r>
      <w:r w:rsidRPr="00941F7E">
        <w:t>zwierzętom realizują: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1) schronisko poprzez przyjmowanie zwierząt bezdomnych dostarczanych do schroniska przez uprawniony podmiot działający na rzecz Gminy;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2) Gmina poprzez wskazanie gospodarstwa rolnego w celu zapewnienia miejsca dla zwierząt gospodarskich;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3) Gmina poprzez zawarcie umowy ze schroniskiem na przyjmowanie zwierząt bezdomnych z terenu Gminy;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4) Gmina poprzez zlecanie odłowu bezdomnych psów i dostarczanie ich do schroniska;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5) Gmina poprzez współpracę ze służbami weterynaryjnymi;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lastRenderedPageBreak/>
        <w:t>6) Gmina poprzez współpracę z organizacjami pozarządowymi, których działalnością statutową jest ochrona zwierząt;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7) Gmina poprzez współpracę z kołami łowieckimi działającymi na jej obszarze.</w:t>
      </w:r>
    </w:p>
    <w:p w:rsidR="00135C81" w:rsidRDefault="00135C81" w:rsidP="00135C81">
      <w:pPr>
        <w:jc w:val="both"/>
        <w:rPr>
          <w:b/>
          <w:sz w:val="28"/>
          <w:szCs w:val="28"/>
        </w:rPr>
      </w:pPr>
    </w:p>
    <w:p w:rsidR="00135C81" w:rsidRDefault="00135C81" w:rsidP="00135C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4</w:t>
      </w:r>
      <w:r w:rsidRPr="00173754">
        <w:rPr>
          <w:b/>
          <w:sz w:val="28"/>
          <w:szCs w:val="28"/>
        </w:rPr>
        <w:t>.</w:t>
      </w:r>
    </w:p>
    <w:p w:rsidR="00135C81" w:rsidRPr="00173754" w:rsidRDefault="00135C81" w:rsidP="00135C81">
      <w:pPr>
        <w:jc w:val="center"/>
        <w:rPr>
          <w:b/>
          <w:sz w:val="28"/>
          <w:szCs w:val="28"/>
        </w:rPr>
      </w:pPr>
    </w:p>
    <w:p w:rsidR="00135C81" w:rsidRPr="00941F7E" w:rsidRDefault="00135C81" w:rsidP="00135C81">
      <w:pPr>
        <w:spacing w:line="360" w:lineRule="auto"/>
        <w:jc w:val="both"/>
      </w:pPr>
      <w:r w:rsidRPr="00941F7E">
        <w:t>Sprawowanie opieki nad wolno żyjącymi kotami, w tym ich dokarmianie, będzie realizowane poprzez zakup i wydawanie karmy społecznym opiekunom (karmicielom), którzy zgłoszą ten fakt w Urzędzie.</w:t>
      </w:r>
    </w:p>
    <w:p w:rsidR="00135C81" w:rsidRPr="00AF6A51" w:rsidRDefault="00135C81" w:rsidP="00135C81">
      <w:pPr>
        <w:jc w:val="both"/>
        <w:rPr>
          <w:b/>
          <w:sz w:val="28"/>
          <w:szCs w:val="28"/>
        </w:rPr>
      </w:pP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t>§ 5.</w:t>
      </w:r>
    </w:p>
    <w:p w:rsidR="00135C81" w:rsidRPr="00173754" w:rsidRDefault="00135C81" w:rsidP="00135C81">
      <w:pPr>
        <w:jc w:val="center"/>
        <w:rPr>
          <w:b/>
          <w:sz w:val="28"/>
          <w:szCs w:val="28"/>
        </w:rPr>
      </w:pPr>
    </w:p>
    <w:p w:rsidR="00135C81" w:rsidRPr="007A5B2C" w:rsidRDefault="00135C81" w:rsidP="00135C81">
      <w:pPr>
        <w:jc w:val="center"/>
        <w:rPr>
          <w:b/>
        </w:rPr>
      </w:pPr>
      <w:r>
        <w:rPr>
          <w:b/>
        </w:rPr>
        <w:t>Ograniczenie populacji bezdomnych zwierząt</w:t>
      </w:r>
    </w:p>
    <w:p w:rsidR="00135C81" w:rsidRPr="007A5B2C" w:rsidRDefault="00135C81" w:rsidP="00135C81">
      <w:pPr>
        <w:jc w:val="center"/>
        <w:rPr>
          <w:b/>
        </w:rPr>
      </w:pP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1. Ogranicz</w:t>
      </w:r>
      <w:r>
        <w:t>e</w:t>
      </w:r>
      <w:r w:rsidRPr="00941F7E">
        <w:t>nie populacji bezdomnych zwierząt poprzez sterylizację i kastrację zwierząt domowych, w szczególności psów i kotów, realizują: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1) Gmina poprzez prowadzenie akcji zachęcającej właścicieli psów i kotów do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wykonywania zabiegów sterylizacji i kastracji, przy pełnej odpłatności kosztów zabiegów ponoszonych przez właścicieli;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2) schronisko poprzez obligatoryjne przeprowadz</w:t>
      </w:r>
      <w:r>
        <w:t>e</w:t>
      </w:r>
      <w:r w:rsidRPr="00941F7E">
        <w:t>nie zabiegów sterylizacji i kastracji zwierząt przyjętych do schroniska, z wyjątkiem zwierząt, u których istnieją przeciwwskazania do wykonania tych zabiegów, z uwagi na stan zdrowia i/ lub wiek;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3) Gmina za pośrednictwem opiekunów kotów wolno żyjących dokona skierowań do lekarza weterynarii wyłonionego zgodnie z Regulaminem Zamówień Publicznych  w celu dokonania zabiegów sterylizacji lub ich kastracji;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4) Gmina dokona zapłaty za wykonane usługi sterylizacji lub kastracji kotów wolno żyjących na rachunek lub konto lekarza weterynarii w ramach zakładu leczniczego dla zwierząt, po przedłożeniu przez wykonującego zabieg lekarza weterynarii faktury/ rachunku.</w:t>
      </w:r>
    </w:p>
    <w:p w:rsidR="00135C81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5) Firma „ ELKUR” Franciszek Kurowski Sp. Jawna w Nowym Krasnosielcu posiadająca odpowiednie uprawnienia dokona odbioru zwłok uśpionych zwierząt, a ko</w:t>
      </w:r>
      <w:r>
        <w:t>sztami utylizacji obciąży Gminę</w:t>
      </w:r>
      <w:r w:rsidRPr="00941F7E">
        <w:t>.</w:t>
      </w:r>
    </w:p>
    <w:p w:rsidR="00135C81" w:rsidRDefault="00135C81" w:rsidP="00135C81">
      <w:pPr>
        <w:autoSpaceDE w:val="0"/>
        <w:autoSpaceDN w:val="0"/>
        <w:adjustRightInd w:val="0"/>
        <w:spacing w:line="360" w:lineRule="auto"/>
        <w:jc w:val="both"/>
      </w:pPr>
    </w:p>
    <w:p w:rsidR="00135C81" w:rsidRDefault="00135C81" w:rsidP="00135C81">
      <w:pPr>
        <w:autoSpaceDE w:val="0"/>
        <w:autoSpaceDN w:val="0"/>
        <w:adjustRightInd w:val="0"/>
        <w:spacing w:line="360" w:lineRule="auto"/>
        <w:jc w:val="both"/>
      </w:pPr>
    </w:p>
    <w:p w:rsidR="00135C81" w:rsidRDefault="00135C81" w:rsidP="00135C81">
      <w:pPr>
        <w:autoSpaceDE w:val="0"/>
        <w:autoSpaceDN w:val="0"/>
        <w:adjustRightInd w:val="0"/>
        <w:spacing w:line="360" w:lineRule="auto"/>
        <w:jc w:val="both"/>
      </w:pPr>
    </w:p>
    <w:p w:rsidR="00135C81" w:rsidRDefault="00135C81" w:rsidP="00135C81">
      <w:pPr>
        <w:autoSpaceDE w:val="0"/>
        <w:autoSpaceDN w:val="0"/>
        <w:adjustRightInd w:val="0"/>
        <w:spacing w:line="360" w:lineRule="auto"/>
        <w:jc w:val="both"/>
      </w:pP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lastRenderedPageBreak/>
        <w:t>§ 6.</w:t>
      </w:r>
    </w:p>
    <w:p w:rsidR="00135C81" w:rsidRPr="007A5B2C" w:rsidRDefault="00135C81" w:rsidP="00135C81">
      <w:pPr>
        <w:jc w:val="center"/>
        <w:rPr>
          <w:b/>
        </w:rPr>
      </w:pP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t>Poszukiwanie nowych właścicieli dla bezdomnych zwierząt</w:t>
      </w:r>
    </w:p>
    <w:p w:rsidR="00135C81" w:rsidRPr="007A5B2C" w:rsidRDefault="00135C81" w:rsidP="00135C81">
      <w:pPr>
        <w:rPr>
          <w:b/>
        </w:rPr>
      </w:pP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</w:pPr>
      <w:r w:rsidRPr="00941F7E">
        <w:t>1.Poszukiwanie nowych właścicieli dla bezdomnych zwierząt realizują:</w:t>
      </w:r>
    </w:p>
    <w:p w:rsidR="00135C81" w:rsidRPr="00941F7E" w:rsidRDefault="00135C81" w:rsidP="00135C81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</w:pPr>
      <w:r w:rsidRPr="00941F7E">
        <w:t>schronisko poprzez prowadzenie działań zmierzających do pozyskiwania nowych właścicieli i oddawania do adopcji bezdomne psy osobom zainteresowanym i zdolnym zapewnić im należyte warunki bytowania;</w:t>
      </w:r>
    </w:p>
    <w:p w:rsidR="00135C81" w:rsidRPr="00941F7E" w:rsidRDefault="00135C81" w:rsidP="00135C81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</w:pPr>
      <w:r w:rsidRPr="00941F7E">
        <w:t>Gmina poprzez promocję adopcji zwierząt przyjętych z terenu Gminy do schroniska.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2. Gmina sprawuje opiekę nad bezdomnymi zwierzętami poprzez prowadzenie działań zmierzających do pozyskiwania nowych właścicieli, m.in. umieszczanie ogłoszeń o możliwościach adopcji zwierząt na stronie internetowej Urzędu.</w:t>
      </w:r>
    </w:p>
    <w:p w:rsidR="00135C81" w:rsidRPr="00941F7E" w:rsidRDefault="00135C81" w:rsidP="00135C81">
      <w:pPr>
        <w:spacing w:line="360" w:lineRule="auto"/>
        <w:jc w:val="both"/>
      </w:pPr>
      <w:r w:rsidRPr="00941F7E">
        <w:t>3.</w:t>
      </w:r>
      <w:r>
        <w:t xml:space="preserve"> </w:t>
      </w:r>
      <w:r w:rsidRPr="00941F7E">
        <w:t>Zachęcanie szkół z terenu G</w:t>
      </w:r>
      <w:r>
        <w:t>miny Młynarze</w:t>
      </w:r>
      <w:r w:rsidRPr="00941F7E">
        <w:t xml:space="preserve"> do włączania do treści programowych w dziedzinie ochrony środowiska, zagadnień związanych z humanitarnym traktowaniem zwierząt domowych oraz standardami opieki nad zwierzętami, potrzebą ograniczenia liczby zwierząt poprzez sterylizację i kastrację. </w:t>
      </w:r>
    </w:p>
    <w:p w:rsidR="00135C81" w:rsidRPr="00941F7E" w:rsidRDefault="00135C81" w:rsidP="00135C81">
      <w:pPr>
        <w:spacing w:line="360" w:lineRule="auto"/>
        <w:jc w:val="both"/>
        <w:rPr>
          <w:b/>
        </w:rPr>
      </w:pP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t>§ 7.</w:t>
      </w:r>
    </w:p>
    <w:p w:rsidR="00135C81" w:rsidRPr="007A5B2C" w:rsidRDefault="00135C81" w:rsidP="00135C81">
      <w:pPr>
        <w:jc w:val="center"/>
        <w:rPr>
          <w:b/>
        </w:rPr>
      </w:pP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t>Usypianie ślepych miotów</w:t>
      </w:r>
    </w:p>
    <w:p w:rsidR="00135C81" w:rsidRPr="00173754" w:rsidRDefault="00135C81" w:rsidP="00135C81">
      <w:pPr>
        <w:rPr>
          <w:sz w:val="28"/>
          <w:szCs w:val="28"/>
        </w:rPr>
      </w:pP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>
        <w:rPr>
          <w:sz w:val="28"/>
          <w:szCs w:val="28"/>
        </w:rPr>
        <w:t>1</w:t>
      </w:r>
      <w:r w:rsidRPr="00941F7E">
        <w:t>.Usypianie ślepych miotów zwierząt, realizują: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1) schronisko poprzez dokonywanie przez lekarza weterynarii zabiegów usypiania ślepych miotów;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2) Gmina poprzez zlecanie lekarzowi weterynarii usypiania ślepych miotów</w:t>
      </w:r>
      <w:r>
        <w:t xml:space="preserve"> </w:t>
      </w:r>
      <w:r w:rsidRPr="00941F7E">
        <w:t>bezdomnych psów i kotów wolno żyjących;</w:t>
      </w:r>
    </w:p>
    <w:p w:rsidR="00135C81" w:rsidRDefault="00135C81" w:rsidP="00135C81">
      <w:pPr>
        <w:autoSpaceDE w:val="0"/>
        <w:autoSpaceDN w:val="0"/>
        <w:adjustRightInd w:val="0"/>
        <w:spacing w:line="360" w:lineRule="auto"/>
        <w:jc w:val="both"/>
      </w:pPr>
      <w:r>
        <w:t>2.</w:t>
      </w:r>
      <w:r w:rsidRPr="00941F7E">
        <w:t>Gmina pokryje z budżetu Gminy koszty związane z usypianiem ślepych miotów bezdomnych psów lub kotów wolno żyjących wg cen wynikających z procedury przetargowej.</w:t>
      </w:r>
    </w:p>
    <w:p w:rsidR="00135C81" w:rsidRDefault="00135C81" w:rsidP="00135C81">
      <w:pPr>
        <w:ind w:left="360"/>
        <w:jc w:val="center"/>
        <w:rPr>
          <w:b/>
        </w:rPr>
      </w:pPr>
    </w:p>
    <w:p w:rsidR="00135C81" w:rsidRPr="007A5B2C" w:rsidRDefault="00135C81" w:rsidP="00135C81">
      <w:pPr>
        <w:ind w:left="360"/>
        <w:jc w:val="center"/>
        <w:rPr>
          <w:b/>
        </w:rPr>
      </w:pPr>
      <w:r w:rsidRPr="007A5B2C">
        <w:rPr>
          <w:b/>
        </w:rPr>
        <w:t>§ 8.</w:t>
      </w:r>
    </w:p>
    <w:p w:rsidR="00135C81" w:rsidRPr="007A5B2C" w:rsidRDefault="00135C81" w:rsidP="00135C81">
      <w:pPr>
        <w:ind w:left="360"/>
        <w:jc w:val="center"/>
        <w:rPr>
          <w:b/>
        </w:rPr>
      </w:pPr>
    </w:p>
    <w:p w:rsidR="00135C81" w:rsidRPr="007A5B2C" w:rsidRDefault="00135C81" w:rsidP="00135C81">
      <w:pPr>
        <w:jc w:val="both"/>
        <w:rPr>
          <w:b/>
        </w:rPr>
      </w:pPr>
      <w:r w:rsidRPr="007A5B2C">
        <w:rPr>
          <w:b/>
        </w:rPr>
        <w:t>Wskazanie gospodarstwa rolnego celem zapewnienia miejsca dla zwierząt gospodarskich</w:t>
      </w:r>
    </w:p>
    <w:p w:rsidR="00135C81" w:rsidRDefault="00135C81" w:rsidP="00135C81">
      <w:pPr>
        <w:jc w:val="both"/>
        <w:rPr>
          <w:sz w:val="28"/>
          <w:szCs w:val="28"/>
        </w:rPr>
      </w:pPr>
    </w:p>
    <w:p w:rsidR="00135C81" w:rsidRDefault="00135C81" w:rsidP="00135C81">
      <w:pPr>
        <w:spacing w:line="360" w:lineRule="auto"/>
        <w:jc w:val="both"/>
      </w:pPr>
      <w:r w:rsidRPr="00941F7E">
        <w:t>W przypadku ewentualnych zdarzeń dotyczących zwierząt gospodarskich wskazuje się gospodarstwo ro</w:t>
      </w:r>
      <w:r>
        <w:t>lne Pana Marka Modzelewskiego w miejscowości Ogony</w:t>
      </w:r>
      <w:r w:rsidRPr="00941F7E">
        <w:t xml:space="preserve"> w celu zapewnienia opieki.</w:t>
      </w:r>
    </w:p>
    <w:p w:rsidR="00135C81" w:rsidRDefault="00135C81" w:rsidP="00135C81">
      <w:pPr>
        <w:spacing w:line="360" w:lineRule="auto"/>
        <w:jc w:val="both"/>
      </w:pP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t>§ 9.</w:t>
      </w:r>
    </w:p>
    <w:p w:rsidR="00135C81" w:rsidRPr="007A5B2C" w:rsidRDefault="00135C81" w:rsidP="00135C81">
      <w:pPr>
        <w:jc w:val="center"/>
        <w:rPr>
          <w:b/>
        </w:rPr>
      </w:pPr>
    </w:p>
    <w:p w:rsidR="00135C81" w:rsidRPr="007A5B2C" w:rsidRDefault="00135C81" w:rsidP="00135C81">
      <w:pPr>
        <w:jc w:val="both"/>
        <w:rPr>
          <w:b/>
        </w:rPr>
      </w:pPr>
      <w:r w:rsidRPr="007A5B2C">
        <w:rPr>
          <w:b/>
        </w:rPr>
        <w:t>Zapewnienie całodobowej opieki weterynaryjnej w przypadkach zdarzeń drogowych z udziałem zwierząt.</w:t>
      </w:r>
    </w:p>
    <w:p w:rsidR="00135C81" w:rsidRDefault="00135C81" w:rsidP="00135C81">
      <w:pPr>
        <w:rPr>
          <w:b/>
          <w:sz w:val="28"/>
          <w:szCs w:val="28"/>
        </w:rPr>
      </w:pPr>
    </w:p>
    <w:p w:rsidR="00135C81" w:rsidRPr="00941F7E" w:rsidRDefault="00135C81" w:rsidP="00135C81">
      <w:pPr>
        <w:spacing w:line="360" w:lineRule="auto"/>
        <w:jc w:val="both"/>
      </w:pPr>
      <w:r w:rsidRPr="00941F7E">
        <w:t>Zapewnienie całodobowej opieki weterynaryjnej w przypadkach zdarzeń drogowych z udziałem zwierząt bezdomnych realizuje lekarz weterynarii</w:t>
      </w:r>
      <w:r>
        <w:t xml:space="preserve"> Gordon Rybacki Praktyka Weterynaryjna ul. Skłodowskiej-Curie 2, 06-230 Różan.</w:t>
      </w:r>
    </w:p>
    <w:p w:rsidR="00135C81" w:rsidRPr="00941F7E" w:rsidRDefault="00135C81" w:rsidP="00135C81">
      <w:pPr>
        <w:spacing w:line="360" w:lineRule="auto"/>
        <w:jc w:val="both"/>
      </w:pP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t>§ 10.</w:t>
      </w:r>
    </w:p>
    <w:p w:rsidR="00135C81" w:rsidRPr="007A5B2C" w:rsidRDefault="00135C81" w:rsidP="00135C81">
      <w:pPr>
        <w:jc w:val="center"/>
        <w:rPr>
          <w:b/>
        </w:rPr>
      </w:pPr>
    </w:p>
    <w:p w:rsidR="00135C81" w:rsidRPr="007A5B2C" w:rsidRDefault="00135C81" w:rsidP="00135C81">
      <w:pPr>
        <w:autoSpaceDE w:val="0"/>
        <w:autoSpaceDN w:val="0"/>
        <w:adjustRightInd w:val="0"/>
        <w:jc w:val="center"/>
        <w:rPr>
          <w:b/>
        </w:rPr>
      </w:pPr>
      <w:r w:rsidRPr="007A5B2C">
        <w:rPr>
          <w:b/>
        </w:rPr>
        <w:t>Odławianie bezdomnych zwierząt z terenu Gminy.</w:t>
      </w:r>
    </w:p>
    <w:p w:rsidR="00135C81" w:rsidRPr="009067CA" w:rsidRDefault="00135C81" w:rsidP="00135C81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1.Odławianie bezdomnych zwierząt z terenu Gminy realizuje uprawniony podmiot posiadający odpowiednie kwalifikacje i sprzęt oraz podpisaną umowę z Gminą na wykonanie usługi.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2. Bezdomne odłowione zwierzęta dostarczane i przekazywane do schroniska pozostają pod opieką schroniska, po wcześniejszym uzgodnieniu z kierownictwem schroniska.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3. W przypadku odłowionych zwierząt rannych opiekę lekarską nad zwierzętami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przejmuje lekarz weterynarii, z którym Gmina zawrze umowę.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4. Bezdomne, zaniedbane zwierzęta gospodarskie przewożone są do gospodarstwa rolnego wskazanego przez Wójta.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6. W chwili zdarzenia zagrażającego życiu lub zdrowiu bezdomnego zwierzęcia/zwierząt, i braku możliwości przekazania go do schroniska (np. z powodu braku miejsc w schronisku), z którym Gmina zawarła stosowną umowę współpracy, zwierzę/zwierzęta zostanie przekazane na podstawie wydanego przez Wójta zlecenia do najbliższego dostępnego ośrodka sprawującego stałą opiekę nad bezdomnymi zwierzętami.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7. Bezdomne zwierzęta będą umieszczane w schroniskach dla zwierząt wyłącznie po upewnieniu się, że dane schronisko znajduje się pod nadzorem Inspekcji Weterynaryjnej.</w:t>
      </w:r>
    </w:p>
    <w:p w:rsidR="00135C81" w:rsidRPr="00941F7E" w:rsidRDefault="00135C81" w:rsidP="00135C81">
      <w:pPr>
        <w:spacing w:line="360" w:lineRule="auto"/>
        <w:jc w:val="both"/>
        <w:rPr>
          <w:b/>
        </w:rPr>
      </w:pPr>
    </w:p>
    <w:p w:rsidR="00135C81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</w:p>
    <w:p w:rsidR="00135C81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</w:p>
    <w:p w:rsidR="00135C81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</w:p>
    <w:p w:rsidR="00135C81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</w:p>
    <w:p w:rsidR="00135C81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</w:p>
    <w:p w:rsidR="00135C81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</w:p>
    <w:p w:rsidR="00135C81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</w:p>
    <w:p w:rsidR="00135C81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</w:p>
    <w:p w:rsidR="00135C81" w:rsidRPr="007A5B2C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  <w:r w:rsidRPr="007A5B2C">
        <w:rPr>
          <w:b/>
          <w:bCs/>
        </w:rPr>
        <w:lastRenderedPageBreak/>
        <w:t>Rozdział 4.</w:t>
      </w:r>
    </w:p>
    <w:p w:rsidR="00135C81" w:rsidRPr="007A5B2C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  <w:r w:rsidRPr="007A5B2C">
        <w:rPr>
          <w:b/>
          <w:bCs/>
        </w:rPr>
        <w:t>Edukacja mieszkańców</w:t>
      </w:r>
    </w:p>
    <w:p w:rsidR="00135C81" w:rsidRPr="007A5B2C" w:rsidRDefault="00135C81" w:rsidP="00135C81">
      <w:pPr>
        <w:autoSpaceDE w:val="0"/>
        <w:autoSpaceDN w:val="0"/>
        <w:adjustRightInd w:val="0"/>
        <w:jc w:val="center"/>
        <w:rPr>
          <w:b/>
          <w:bCs/>
        </w:rPr>
      </w:pPr>
    </w:p>
    <w:p w:rsidR="00135C81" w:rsidRPr="007A5B2C" w:rsidRDefault="00135C81" w:rsidP="00135C81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 w:rsidRPr="007A5B2C">
        <w:rPr>
          <w:rFonts w:ascii="TimesNewRomanPS-BoldMT" w:hAnsi="TimesNewRomanPS-BoldMT" w:cs="TimesNewRomanPS-BoldMT"/>
          <w:b/>
          <w:bCs/>
        </w:rPr>
        <w:t>§ 11.</w:t>
      </w:r>
    </w:p>
    <w:p w:rsidR="00135C81" w:rsidRPr="00664E18" w:rsidRDefault="00135C81" w:rsidP="00135C8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>
        <w:t>1. Gmina Młynarze</w:t>
      </w:r>
      <w:r w:rsidRPr="00941F7E">
        <w:t xml:space="preserve"> w ramach Programu poczyni starania nawiązania współpracy z kołami łowieckimi oraz organizacjami pozarządowymi w zakresie realizacji programu edukacyjnego wśród mieszkańców Gminy, odnoszącego się do zapobiegania bezdomności zwierząt.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>
        <w:t>2. Gmina Młynarze</w:t>
      </w:r>
      <w:r w:rsidRPr="00941F7E">
        <w:t xml:space="preserve"> podejmie działalność informacyjną skierowaną do jej mieszkańców, a w szczególności w stosunku do osób utrzymujących zwierzęta domowe i gospodarskie n/t obowiązków nałożonych przepisami ustawy o ochronie zwierząt oraz prawem miejscowym ustanowionym w uchwale Rady Gminy</w:t>
      </w:r>
      <w:r>
        <w:t xml:space="preserve"> Młynarze</w:t>
      </w:r>
      <w:r w:rsidRPr="00941F7E">
        <w:t>, podjętej i uszczegółowionej w oparciu o przepisy ustawy o utrzymaniu czystości i porządku w gminach, wskazującej sposób sprawowania odpowiedzialnej i właściwej opieki nad zwierzętami, ich humanitarnego traktowania, adopcji oraz sprawowania kontroli nad rozrodem zwierząt (ogłoszenia podawane do publicznej wiadomości na tablicach ogłoszeń w sposób</w:t>
      </w:r>
      <w:r>
        <w:t xml:space="preserve"> zwyczajowo przyjęty, BIP </w:t>
      </w:r>
      <w:r w:rsidRPr="00941F7E">
        <w:t>Urzędu i inne dostępne oraz możliwe kierunki działań edukacyjnych).</w:t>
      </w:r>
    </w:p>
    <w:p w:rsidR="00135C81" w:rsidRDefault="00135C81" w:rsidP="00135C81">
      <w:pPr>
        <w:jc w:val="center"/>
        <w:rPr>
          <w:b/>
        </w:rPr>
      </w:pP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t>Rozdział 5</w:t>
      </w:r>
    </w:p>
    <w:p w:rsidR="00135C81" w:rsidRPr="007A5B2C" w:rsidRDefault="00135C81" w:rsidP="00135C81">
      <w:pPr>
        <w:jc w:val="center"/>
        <w:rPr>
          <w:b/>
        </w:rPr>
      </w:pPr>
      <w:r w:rsidRPr="007A5B2C">
        <w:rPr>
          <w:b/>
        </w:rPr>
        <w:t>Finansowanie programu</w:t>
      </w:r>
    </w:p>
    <w:p w:rsidR="00135C81" w:rsidRPr="007A5B2C" w:rsidRDefault="00135C81" w:rsidP="00135C81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 w:rsidRPr="007A5B2C">
        <w:rPr>
          <w:rFonts w:ascii="TimesNewRomanPS-BoldMT" w:hAnsi="TimesNewRomanPS-BoldMT" w:cs="TimesNewRomanPS-BoldMT"/>
          <w:b/>
          <w:bCs/>
        </w:rPr>
        <w:t>§ 12.</w:t>
      </w:r>
    </w:p>
    <w:p w:rsidR="00135C81" w:rsidRPr="007A5B2C" w:rsidRDefault="00135C81" w:rsidP="00135C81">
      <w:pPr>
        <w:jc w:val="center"/>
        <w:rPr>
          <w:b/>
        </w:rPr>
      </w:pPr>
    </w:p>
    <w:p w:rsidR="00135C81" w:rsidRPr="00941F7E" w:rsidRDefault="00135C81" w:rsidP="00135C81">
      <w:pPr>
        <w:spacing w:line="360" w:lineRule="auto"/>
        <w:jc w:val="both"/>
        <w:rPr>
          <w:rFonts w:ascii="TimesNewRomanPSMT" w:hAnsi="TimesNewRomanPSMT" w:cs="TimesNewRomanPSMT"/>
        </w:rPr>
      </w:pPr>
      <w:r w:rsidRPr="00573E47">
        <w:t xml:space="preserve">1. Środki finansowe na realizację zadań wynikających z programu zabezpieczone są w budżecie Gminy w wysokości </w:t>
      </w:r>
      <w:r>
        <w:t>4.500</w:t>
      </w:r>
      <w:r w:rsidRPr="00573E47">
        <w:t>,00 zł.</w:t>
      </w:r>
    </w:p>
    <w:p w:rsidR="00135C81" w:rsidRPr="00B826C9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B826C9">
        <w:t>Wysokość i sposób wydatkowania środków finansowych przeznaczonych na realizację Programu opieki nad zwierzętami bezdomnymi oraz</w:t>
      </w:r>
      <w:r w:rsidRPr="00B826C9">
        <w:rPr>
          <w:rFonts w:ascii="TimesNewRomanPSMT" w:hAnsi="TimesNewRomanPSMT" w:cs="TimesNewRomanPSMT"/>
        </w:rPr>
        <w:t xml:space="preserve"> </w:t>
      </w:r>
      <w:r w:rsidRPr="00B826C9">
        <w:t>zapobiegania bezdomności zwierząt na terenie G</w:t>
      </w:r>
      <w:r>
        <w:t>miny Młynarze</w:t>
      </w:r>
      <w:r w:rsidRPr="00B826C9">
        <w:t xml:space="preserve"> w 201</w:t>
      </w:r>
      <w:r>
        <w:t>6</w:t>
      </w:r>
      <w:r w:rsidRPr="00B826C9">
        <w:t xml:space="preserve"> roku.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- odławianie bezdomnych zwierząt i umieszczanie w schronisku – </w:t>
      </w:r>
      <w:r>
        <w:t>3.000,</w:t>
      </w:r>
      <w:r w:rsidRPr="00941F7E">
        <w:t xml:space="preserve"> 00 zł,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- usypianie ślepych miotów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41F7E">
        <w:t xml:space="preserve"> – </w:t>
      </w:r>
      <w:r>
        <w:t>500</w:t>
      </w:r>
      <w:r w:rsidRPr="00941F7E">
        <w:t>,00 zł,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 xml:space="preserve">- dokarmianie sterylizacje/kastracje i leczenie kotów wolno żyjących – </w:t>
      </w:r>
      <w:r>
        <w:t>500</w:t>
      </w:r>
      <w:r w:rsidRPr="00941F7E">
        <w:t>,00 zł,</w:t>
      </w:r>
    </w:p>
    <w:p w:rsidR="00135C81" w:rsidRDefault="00135C81" w:rsidP="00135C81">
      <w:pPr>
        <w:autoSpaceDE w:val="0"/>
        <w:autoSpaceDN w:val="0"/>
        <w:adjustRightInd w:val="0"/>
        <w:spacing w:line="360" w:lineRule="auto"/>
        <w:ind w:right="-108"/>
        <w:jc w:val="both"/>
      </w:pPr>
      <w:r w:rsidRPr="00941F7E">
        <w:t xml:space="preserve">- zapewnienie całodobowej opieki weterynaryjnej w przypadku 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ind w:right="-108"/>
        <w:jc w:val="both"/>
      </w:pPr>
      <w:r>
        <w:t xml:space="preserve">   </w:t>
      </w:r>
      <w:r w:rsidRPr="00941F7E">
        <w:t>zdarzeń drogowych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941F7E">
        <w:t xml:space="preserve"> – </w:t>
      </w:r>
      <w:r>
        <w:t>5</w:t>
      </w:r>
      <w:r w:rsidRPr="00941F7E">
        <w:t>00,00 zł.</w:t>
      </w:r>
    </w:p>
    <w:p w:rsidR="00135C81" w:rsidRPr="00941F7E" w:rsidRDefault="00135C81" w:rsidP="00135C81">
      <w:pPr>
        <w:autoSpaceDE w:val="0"/>
        <w:autoSpaceDN w:val="0"/>
        <w:adjustRightInd w:val="0"/>
        <w:spacing w:line="360" w:lineRule="auto"/>
        <w:jc w:val="both"/>
      </w:pPr>
      <w:r w:rsidRPr="00941F7E">
        <w:t>Jeśli wymienione środki okażą się niewystarczające, mogą ulec wzrostowi w trakcie realizacji Programu.</w:t>
      </w:r>
    </w:p>
    <w:p w:rsidR="00135C81" w:rsidRDefault="00135C81" w:rsidP="00135C81"/>
    <w:p w:rsidR="00135C81" w:rsidRDefault="00135C81" w:rsidP="00135C81"/>
    <w:p w:rsidR="0075403F" w:rsidRDefault="0075403F"/>
    <w:sectPr w:rsidR="0075403F" w:rsidSect="00754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96350"/>
    <w:multiLevelType w:val="hybridMultilevel"/>
    <w:tmpl w:val="11624CFE"/>
    <w:lvl w:ilvl="0" w:tplc="A2A8A492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795C05F2"/>
    <w:multiLevelType w:val="hybridMultilevel"/>
    <w:tmpl w:val="67C43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2C116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5C81"/>
    <w:rsid w:val="00135C81"/>
    <w:rsid w:val="00754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5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semiHidden/>
    <w:locked/>
    <w:rsid w:val="00135C81"/>
    <w:rPr>
      <w:sz w:val="28"/>
      <w:lang w:eastAsia="pl-PL"/>
    </w:rPr>
  </w:style>
  <w:style w:type="paragraph" w:styleId="Tekstpodstawowy">
    <w:name w:val="Body Text"/>
    <w:basedOn w:val="Normalny"/>
    <w:link w:val="TekstpodstawowyZnak"/>
    <w:semiHidden/>
    <w:rsid w:val="00135C81"/>
    <w:rPr>
      <w:rFonts w:asciiTheme="minorHAnsi" w:eastAsiaTheme="minorHAnsi" w:hAnsiTheme="minorHAnsi" w:cstheme="minorBidi"/>
      <w:sz w:val="28"/>
      <w:szCs w:val="22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135C8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1825</Words>
  <Characters>10951</Characters>
  <Application>Microsoft Office Word</Application>
  <DocSecurity>0</DocSecurity>
  <Lines>91</Lines>
  <Paragraphs>25</Paragraphs>
  <ScaleCrop>false</ScaleCrop>
  <Company/>
  <LinksUpToDate>false</LinksUpToDate>
  <CharactersWithSpaces>12751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2016-03-16T12:04:00Z</dcterms:created>
  <dcterms:modified xsi:type="dcterms:W3CDTF">2016-03-16T12:04:00Z</dcterms:modified>
</cp:coreProperties>
</file>