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CB" w:rsidRDefault="001969CB" w:rsidP="001969CB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XI/2015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 Sesji Rady Gminy Młynarze odbytej w dniu 22 grudnia   2015 roku.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12:20.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4. Zbigniew Deptuła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Starosta Makowski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5. Ks. Sławomir Mańkowski</w:t>
      </w:r>
      <w:r>
        <w:rPr>
          <w:sz w:val="28"/>
          <w:szCs w:val="28"/>
        </w:rPr>
        <w:tab/>
        <w:t xml:space="preserve">- Proboszcz Parafii Rzymsko-Katolickiej </w:t>
      </w:r>
    </w:p>
    <w:p w:rsidR="001969CB" w:rsidRDefault="001969CB" w:rsidP="001969CB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w Sieluniu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Sołtysi Gminy Młynarze  </w:t>
      </w:r>
      <w:r>
        <w:rPr>
          <w:sz w:val="28"/>
          <w:szCs w:val="28"/>
        </w:rPr>
        <w:tab/>
        <w:t>- (wg załączonej listy obecności)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XI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XI Sesji Rady Gminy Młynarze są prawomocne.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1969CB" w:rsidRDefault="001969CB" w:rsidP="001969CB">
      <w:pPr>
        <w:jc w:val="both"/>
        <w:rPr>
          <w:sz w:val="28"/>
        </w:rPr>
      </w:pPr>
      <w:r>
        <w:rPr>
          <w:sz w:val="28"/>
        </w:rPr>
        <w:t>Uwag do protokołu Nr  X/2015 z  27 listopada  2015  roku  nie zgłoszono.</w:t>
      </w:r>
    </w:p>
    <w:p w:rsidR="001969CB" w:rsidRDefault="001969CB" w:rsidP="001969CB">
      <w:pPr>
        <w:jc w:val="both"/>
        <w:rPr>
          <w:sz w:val="28"/>
        </w:rPr>
      </w:pPr>
    </w:p>
    <w:p w:rsidR="001969CB" w:rsidRDefault="001969CB" w:rsidP="001969CB">
      <w:pPr>
        <w:jc w:val="both"/>
        <w:rPr>
          <w:sz w:val="28"/>
        </w:rPr>
      </w:pPr>
      <w:r>
        <w:rPr>
          <w:sz w:val="28"/>
        </w:rPr>
        <w:t>W głosowaniu jawnym za przyjęciem protokołu nr X/2015 z  27 listopada 2015 roku  głosowało -  15 Radnych, przeciw – 0,  głosów wstrzymujących – 0.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XI Sesji Rady Gminy Młynarze.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4"/>
          <w:szCs w:val="24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1969CB" w:rsidRPr="00C3281E" w:rsidRDefault="001969CB" w:rsidP="001969CB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1969CB" w:rsidRPr="00C3281E" w:rsidRDefault="001969CB" w:rsidP="001969CB">
      <w:pPr>
        <w:pStyle w:val="Domynie"/>
        <w:spacing w:line="259" w:lineRule="exact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3281E">
        <w:rPr>
          <w:sz w:val="28"/>
          <w:szCs w:val="28"/>
        </w:rPr>
        <w:t>Podjęcie  uchwał w sprawach:</w:t>
      </w:r>
    </w:p>
    <w:p w:rsidR="001969CB" w:rsidRDefault="001969CB" w:rsidP="001969CB">
      <w:pPr>
        <w:ind w:firstLine="708"/>
        <w:jc w:val="both"/>
        <w:rPr>
          <w:sz w:val="28"/>
          <w:szCs w:val="28"/>
        </w:rPr>
      </w:pPr>
      <w:r w:rsidRPr="00465B98">
        <w:rPr>
          <w:sz w:val="28"/>
          <w:szCs w:val="28"/>
        </w:rPr>
        <w:t>a) zmian w Wieloletniej Prognozie Finansowej Gminy Młynarze na lata</w:t>
      </w:r>
    </w:p>
    <w:p w:rsidR="001969CB" w:rsidRPr="00465B98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65B9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</w:t>
      </w:r>
      <w:r w:rsidRPr="00465B98">
        <w:rPr>
          <w:sz w:val="28"/>
          <w:szCs w:val="28"/>
        </w:rPr>
        <w:t>2015-2018,</w:t>
      </w:r>
    </w:p>
    <w:p w:rsidR="001969CB" w:rsidRPr="00465B98" w:rsidRDefault="001969CB" w:rsidP="001969CB">
      <w:pPr>
        <w:ind w:firstLine="708"/>
        <w:jc w:val="both"/>
        <w:rPr>
          <w:sz w:val="28"/>
          <w:szCs w:val="28"/>
        </w:rPr>
      </w:pPr>
      <w:r w:rsidRPr="00465B98">
        <w:rPr>
          <w:sz w:val="28"/>
          <w:szCs w:val="28"/>
        </w:rPr>
        <w:t>b) zmian w budżecie Gminy Młynarze na 2015 rok,</w:t>
      </w:r>
    </w:p>
    <w:p w:rsidR="001969CB" w:rsidRPr="00465B98" w:rsidRDefault="001969CB" w:rsidP="001969CB">
      <w:pPr>
        <w:ind w:firstLine="708"/>
        <w:rPr>
          <w:sz w:val="28"/>
          <w:szCs w:val="28"/>
        </w:rPr>
      </w:pPr>
      <w:r w:rsidRPr="00465B98">
        <w:rPr>
          <w:sz w:val="28"/>
          <w:szCs w:val="28"/>
        </w:rPr>
        <w:t>c) przyjęcia planu pracy Komisji Rewizyjnej,</w:t>
      </w:r>
    </w:p>
    <w:p w:rsidR="001969CB" w:rsidRDefault="001969CB" w:rsidP="001969CB">
      <w:pPr>
        <w:ind w:firstLine="708"/>
        <w:jc w:val="both"/>
        <w:rPr>
          <w:sz w:val="28"/>
          <w:szCs w:val="28"/>
        </w:rPr>
      </w:pPr>
      <w:r w:rsidRPr="00465B98">
        <w:rPr>
          <w:sz w:val="28"/>
          <w:szCs w:val="28"/>
        </w:rPr>
        <w:t>d) uchwalenia Gminnego Programu Profilaktyki i Rozwiązywania</w:t>
      </w:r>
    </w:p>
    <w:p w:rsidR="001969CB" w:rsidRPr="00465B98" w:rsidRDefault="001969CB" w:rsidP="001969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65B98">
        <w:rPr>
          <w:sz w:val="28"/>
          <w:szCs w:val="28"/>
        </w:rPr>
        <w:t xml:space="preserve"> Problemów Alkoholowych na 2016 </w:t>
      </w:r>
      <w:proofErr w:type="spellStart"/>
      <w:r w:rsidRPr="00465B98">
        <w:rPr>
          <w:sz w:val="28"/>
          <w:szCs w:val="28"/>
        </w:rPr>
        <w:t>r</w:t>
      </w:r>
      <w:proofErr w:type="spellEnd"/>
      <w:r w:rsidRPr="00465B98">
        <w:rPr>
          <w:sz w:val="28"/>
          <w:szCs w:val="28"/>
        </w:rPr>
        <w:t>,</w:t>
      </w:r>
    </w:p>
    <w:p w:rsidR="001969CB" w:rsidRDefault="001969CB" w:rsidP="001969CB">
      <w:pPr>
        <w:ind w:firstLine="708"/>
        <w:rPr>
          <w:sz w:val="28"/>
          <w:szCs w:val="28"/>
        </w:rPr>
      </w:pPr>
      <w:r w:rsidRPr="00465B98">
        <w:rPr>
          <w:sz w:val="28"/>
          <w:szCs w:val="28"/>
        </w:rPr>
        <w:t xml:space="preserve">e) uchwalenia Gminnego Programu Przeciwdziałania Narkomanii na </w:t>
      </w:r>
    </w:p>
    <w:p w:rsidR="001969CB" w:rsidRPr="00465B98" w:rsidRDefault="001969CB" w:rsidP="001969C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65B98">
        <w:rPr>
          <w:sz w:val="28"/>
          <w:szCs w:val="28"/>
        </w:rPr>
        <w:t xml:space="preserve">2016 </w:t>
      </w:r>
      <w:proofErr w:type="spellStart"/>
      <w:r w:rsidRPr="00465B98">
        <w:rPr>
          <w:sz w:val="28"/>
          <w:szCs w:val="28"/>
        </w:rPr>
        <w:t>r</w:t>
      </w:r>
      <w:proofErr w:type="spellEnd"/>
    </w:p>
    <w:p w:rsidR="001969CB" w:rsidRPr="00465B98" w:rsidRDefault="001969CB" w:rsidP="001969CB">
      <w:pPr>
        <w:ind w:firstLine="708"/>
        <w:rPr>
          <w:sz w:val="28"/>
          <w:szCs w:val="28"/>
        </w:rPr>
      </w:pPr>
      <w:r w:rsidRPr="00465B98">
        <w:rPr>
          <w:sz w:val="28"/>
          <w:szCs w:val="28"/>
        </w:rPr>
        <w:t>f) Wieloletniej Prognozy Finansowej Gminy Młynarze na lata 2016-2019,</w:t>
      </w:r>
    </w:p>
    <w:p w:rsidR="001969CB" w:rsidRPr="00465B98" w:rsidRDefault="001969CB" w:rsidP="001969CB">
      <w:pPr>
        <w:ind w:firstLine="708"/>
        <w:rPr>
          <w:sz w:val="28"/>
          <w:szCs w:val="28"/>
        </w:rPr>
      </w:pPr>
      <w:r w:rsidRPr="00465B98">
        <w:rPr>
          <w:sz w:val="28"/>
          <w:szCs w:val="28"/>
        </w:rPr>
        <w:t>g) uchwalenia budżetu Gminy Młynarze na rok 2016.</w:t>
      </w:r>
    </w:p>
    <w:p w:rsidR="001969CB" w:rsidRPr="00FD41FC" w:rsidRDefault="001969CB" w:rsidP="001969CB">
      <w:pPr>
        <w:rPr>
          <w:sz w:val="28"/>
          <w:szCs w:val="28"/>
        </w:rPr>
      </w:pPr>
    </w:p>
    <w:p w:rsidR="001969CB" w:rsidRPr="00FD41FC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FD41FC">
        <w:rPr>
          <w:sz w:val="28"/>
          <w:szCs w:val="28"/>
        </w:rPr>
        <w:t>. Informacja o pracy Wójta w okresie między Sesjami.</w:t>
      </w:r>
    </w:p>
    <w:p w:rsidR="001969CB" w:rsidRPr="00FD41FC" w:rsidRDefault="001969CB" w:rsidP="001969CB">
      <w:pPr>
        <w:jc w:val="both"/>
        <w:rPr>
          <w:sz w:val="28"/>
          <w:szCs w:val="28"/>
        </w:rPr>
      </w:pPr>
      <w:r w:rsidRPr="00FD41FC">
        <w:rPr>
          <w:sz w:val="28"/>
          <w:szCs w:val="28"/>
        </w:rPr>
        <w:tab/>
        <w:t xml:space="preserve">   </w:t>
      </w:r>
    </w:p>
    <w:p w:rsidR="001969CB" w:rsidRPr="00FD41FC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FD41FC">
        <w:rPr>
          <w:sz w:val="28"/>
          <w:szCs w:val="28"/>
        </w:rPr>
        <w:t>. Wolne wnioski i zapytania.</w:t>
      </w:r>
    </w:p>
    <w:p w:rsidR="001969CB" w:rsidRDefault="001969CB" w:rsidP="001969CB">
      <w:pPr>
        <w:pStyle w:val="Tekstpodstawowy"/>
        <w:rPr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2015   -2018 (stanowiące załącznik do niniejszego protokołu). </w:t>
      </w: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Poinformowała, iż Komisje stałe Rady Gminy pozytywne zaopiniowały  zmiany w WPF Gminy Młynarze na lata 205-2018.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Uwag i wniosków   w sprawie zmian w WPF na lata 2015-2018.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2015-2018.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7.726.830,20  zł, natomiast plan wydatków 7.866.078,20 zł.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 również, iż Komisje stałe Rady Gminy pozytywnie zaopiniowały przedstawione zmiany w budżecie Gminy Młynarze na 2015 r. 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2015 rok.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2015.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</w:pPr>
      <w:r>
        <w:t>Pan Przewodniczący Rady Gminy stwierdził, iż uchwała została podjęta jednogłośnie.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P o d p u n k t  „c”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Pani Elżbieta Dzwonkowska - Inspektor ds. obsługi Rady Gminy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poinformowała, iż Komisja Rewizyjna Rady Gminy  uchwaliła plan pracy komisji na 2016 r. o tematyce  jak w załączniku do projektu uchwały.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w/w sprawie.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w  sprawie planu pracy Komisji Rewizyjnej.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przyjęcia planu pracy Komisji Rewizyjnej.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Uchwała została podjęta jednogłośnie.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pStyle w:val="Tytu"/>
        <w:jc w:val="left"/>
      </w:pPr>
      <w:r>
        <w:t>P o d p u n k t  „d”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Monika Napiórkowska - Sekretarz Gminnej Komisji ds.   Rozwiązywania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Problemów  Alkoholowych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Gminny Program Profilaktyki i Rozwiązywania Problemów Alkoholowych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 Poinformowała, iż program obejmuje </w:t>
      </w:r>
      <w:proofErr w:type="spellStart"/>
      <w:r>
        <w:rPr>
          <w:sz w:val="28"/>
          <w:szCs w:val="28"/>
        </w:rPr>
        <w:t>m.in</w:t>
      </w:r>
      <w:proofErr w:type="spellEnd"/>
      <w:r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również harmonogram wydatków na realizację w/w programu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który wynosi 10.820 zł.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w/w program wraz z harmonogramem wydatków  wraz z zawiadomieniem o zwołaniu posiedzenia oraz był on  jednym z tematów obrad Komisji stałych Rady Gminy , są więc w stanie ustosunkować się.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uchwalenia Gminnego Programu Profilaktyki i Rozwiązywania Problemów Alkoholowych na 2016 rok.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Gminnego Programu Profilaktyki i Rozwiązywania Problemów Alkoholowych na 2016 rok.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</w:pPr>
      <w:r>
        <w:t>Pan Przewodniczący Rady Gminy stwierdził, iż uchwała została podjęta jednogłośnie.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</w:p>
    <w:p w:rsidR="001969CB" w:rsidRPr="006442B3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"e"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Monika Napiórkowska - Sekretarz Gminnej Komisji ds.   Rozwiązywania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Problemów  Alkoholowych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Gminny Program Przeciwdziałania Narkomanii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 Poinformowała, iż program obejmuje </w:t>
      </w:r>
      <w:proofErr w:type="spellStart"/>
      <w:r>
        <w:rPr>
          <w:sz w:val="28"/>
          <w:szCs w:val="28"/>
        </w:rPr>
        <w:t>m.in</w:t>
      </w:r>
      <w:proofErr w:type="spellEnd"/>
      <w:r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również harmonogram wydatków na realizację w/w programu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który wynosi  5.681 zł.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w/w program wraz z harmonogramem wydatków  wraz z zawiadomieniem o zwołaniu posiedzenia oraz był on jednym z tematów obrad komisji stałych Rady Gminy , są więc w stanie ustosunkować się.</w:t>
      </w:r>
    </w:p>
    <w:p w:rsidR="001969CB" w:rsidRDefault="001969CB" w:rsidP="001969CB">
      <w:pPr>
        <w:pStyle w:val="Tytu"/>
        <w:jc w:val="both"/>
        <w:rPr>
          <w:szCs w:val="28"/>
        </w:rPr>
      </w:pPr>
    </w:p>
    <w:p w:rsidR="001969CB" w:rsidRDefault="001969CB" w:rsidP="001969CB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uchwalenia Gminnego Programu Przeciwdziałania Narkomanii na 2016 rok.</w:t>
      </w:r>
    </w:p>
    <w:p w:rsidR="001969CB" w:rsidRDefault="001969CB" w:rsidP="001969CB">
      <w:pPr>
        <w:pStyle w:val="Tytu"/>
        <w:jc w:val="both"/>
        <w:rPr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Gminnego Przeciwdziałania Narkomanii  na 2016 rok.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</w:pPr>
      <w:r>
        <w:t>Pan Przewodniczący Rady Gminy stwierdził, iż uchwała została podjęta jednogłośnie.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P o d p u n k t  „f”</w:t>
      </w:r>
    </w:p>
    <w:p w:rsidR="001969CB" w:rsidRDefault="001969CB" w:rsidP="001969CB">
      <w:pPr>
        <w:pStyle w:val="Tytu"/>
        <w:jc w:val="left"/>
      </w:pPr>
      <w:r>
        <w:t>Pani Marzena Tarasiewicz – Skarbnik Gminy</w:t>
      </w:r>
    </w:p>
    <w:p w:rsidR="001969CB" w:rsidRDefault="001969CB" w:rsidP="001969CB">
      <w:pPr>
        <w:pStyle w:val="Tytu"/>
        <w:jc w:val="left"/>
      </w:pPr>
      <w:r>
        <w:t>Przedstawiła Radzie Wieloletnią Prognozę Finansową Gminy Młynarze na lata 2016-2019. Przedstawiła zaplanowane inwestycje  oraz  Uchwałę  Nr Os. 397.2015 Składu Orzekającego RIO w Warszawie z dnia 24 listopada 2015 roku w sprawie wydania opinii o przedłożonym przez Wójta Gminy Młynarze  projekcie uchwały Rady Gminy Młynarze w sprawie wieloletniej prognozy finansowej Gminy Młynarze na lata 2016-2019.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 projekt  WPF na lata 2016-2019  oraz był on jednym z tematów obrad komisji stałych Rady Gminy , są więc w stanie ustosunkować się.</w:t>
      </w:r>
    </w:p>
    <w:p w:rsidR="001969CB" w:rsidRDefault="001969CB" w:rsidP="001969CB">
      <w:pPr>
        <w:pStyle w:val="Tytu"/>
        <w:jc w:val="both"/>
        <w:rPr>
          <w:szCs w:val="28"/>
        </w:rPr>
      </w:pPr>
    </w:p>
    <w:p w:rsidR="001969CB" w:rsidRDefault="001969CB" w:rsidP="001969CB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Uwag i wniosków Radni Rady Gminy Młynarze   nie zgłosili do przedstawionego projektu uchwały  w sprawie   Wieloletniej Prognozy Finansowej Gminy Młynarze na lata 2016-2019.</w:t>
      </w:r>
    </w:p>
    <w:p w:rsidR="001969CB" w:rsidRDefault="001969CB" w:rsidP="001969CB">
      <w:pPr>
        <w:pStyle w:val="Tytu"/>
        <w:jc w:val="both"/>
        <w:rPr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Wieloletniej Prognozy Finansowej Gminy Młynarze na lata 2016-2019.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</w:pPr>
      <w:r>
        <w:t>Pan Przewodniczący Rady Gminy stwierdził, iż uchwała została podjęta jednogłośnie.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P o d p u n k t  „g”</w:t>
      </w:r>
    </w:p>
    <w:p w:rsidR="001969CB" w:rsidRDefault="001969CB" w:rsidP="001969CB">
      <w:pPr>
        <w:pStyle w:val="Tytu"/>
        <w:jc w:val="left"/>
      </w:pPr>
      <w:r>
        <w:t xml:space="preserve">Pan Wacław Suski – Wójt Gminy Młynarze </w:t>
      </w:r>
    </w:p>
    <w:p w:rsidR="001969CB" w:rsidRDefault="001969CB" w:rsidP="001969CB">
      <w:pPr>
        <w:pStyle w:val="Tytu"/>
        <w:jc w:val="left"/>
      </w:pPr>
      <w:r>
        <w:t>Poinformował, iż planowane na 2016 rok dochody wynoszą 5.845.905,00 ł, natomiast wydatki 5.795.905,00 zł.</w:t>
      </w:r>
    </w:p>
    <w:p w:rsidR="001969CB" w:rsidRDefault="001969CB" w:rsidP="001969CB">
      <w:pPr>
        <w:pStyle w:val="Tytu"/>
        <w:jc w:val="left"/>
      </w:pPr>
      <w:r>
        <w:t>Stwierdził, iż głównym założeniem projektu budżetu  jest planowana rozbudowa Urzędu Gminy wraz ze świetlicą wiejską, budowa oraz  modernizacja dróg gminnych.  Rozbudowa Urzędu planowana jest tylko wtedy jeśli będzie możliwość pozyskania środków  z zewnątrz.</w:t>
      </w:r>
    </w:p>
    <w:p w:rsidR="001969CB" w:rsidRDefault="001969CB" w:rsidP="001969CB">
      <w:pPr>
        <w:pStyle w:val="Tytu"/>
        <w:jc w:val="left"/>
      </w:pPr>
      <w:r>
        <w:t xml:space="preserve"> Poinformował, iż  żaden wniosek złożony do projektu budżetu na 2016 </w:t>
      </w:r>
      <w:proofErr w:type="spellStart"/>
      <w:r>
        <w:t>r</w:t>
      </w:r>
      <w:proofErr w:type="spellEnd"/>
      <w:r>
        <w:t xml:space="preserve"> przez mieszkańców i  instytucje nie został uwzględniony.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Pani Marena Tarasiewicz – Skarbnik Gminy</w:t>
      </w:r>
    </w:p>
    <w:p w:rsidR="001969CB" w:rsidRDefault="001969CB" w:rsidP="001969CB">
      <w:pPr>
        <w:pStyle w:val="Tytu"/>
        <w:jc w:val="left"/>
      </w:pPr>
      <w:r>
        <w:t>Przedstawiła Uchwałę Nr Os.398.2015 Składu Orzekającego RIO w Warszawie  z dnia 24 listopada 2015 roku w sprawie wydania opinii o przedłożonym przez Wójta  Gminy Młynarze  projekcie uchwały budżetowej na 2016 rok.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 xml:space="preserve">Pan Piotr Mierzejewski – Przewodniczący Komisji Rozwoju Przestrzennego, </w:t>
      </w:r>
    </w:p>
    <w:p w:rsidR="001969CB" w:rsidRDefault="001969CB" w:rsidP="001969CB">
      <w:pPr>
        <w:pStyle w:val="Tytu"/>
        <w:jc w:val="left"/>
      </w:pPr>
      <w:r>
        <w:t xml:space="preserve">                                         Gospodarczego i Finansów</w:t>
      </w:r>
    </w:p>
    <w:p w:rsidR="001969CB" w:rsidRDefault="001969CB" w:rsidP="001969CB">
      <w:pPr>
        <w:pStyle w:val="Tytu"/>
        <w:jc w:val="left"/>
      </w:pPr>
      <w:r>
        <w:t>przedstawił Radzie Gminy pozytywną  opinię w/w Komisji do projektu budżetu na  2016 rok.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 xml:space="preserve">Pan Bogdan Gołębiewski – Przewodniczący Komisji Oświaty, Kultury, </w:t>
      </w:r>
    </w:p>
    <w:p w:rsidR="001969CB" w:rsidRDefault="001969CB" w:rsidP="001969CB">
      <w:pPr>
        <w:pStyle w:val="Tytu"/>
        <w:jc w:val="left"/>
      </w:pPr>
      <w:r>
        <w:t xml:space="preserve">                                             Zdrowia, Sportu, Opieki Społecznej, Prawa </w:t>
      </w:r>
    </w:p>
    <w:p w:rsidR="001969CB" w:rsidRDefault="001969CB" w:rsidP="001969CB">
      <w:pPr>
        <w:pStyle w:val="Tytu"/>
        <w:jc w:val="left"/>
      </w:pPr>
      <w:r>
        <w:t xml:space="preserve">                                             i Porządku</w:t>
      </w:r>
    </w:p>
    <w:p w:rsidR="001969CB" w:rsidRDefault="001969CB" w:rsidP="001969CB">
      <w:pPr>
        <w:pStyle w:val="Tytu"/>
        <w:jc w:val="left"/>
      </w:pPr>
      <w:r>
        <w:t>przedstawił Radzie Gminy pozytywną  opinię w/w Komisji do projektu budżetu na   2016 rok.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 xml:space="preserve">Pan Stanisław Modzelewski – Przewodniczący Komisji Rolnictwa, Leśnictwa, </w:t>
      </w:r>
    </w:p>
    <w:p w:rsidR="001969CB" w:rsidRDefault="001969CB" w:rsidP="001969CB">
      <w:pPr>
        <w:pStyle w:val="Tytu"/>
        <w:jc w:val="left"/>
      </w:pPr>
      <w:r>
        <w:t xml:space="preserve">                                                 Handlu, Usług i Ochrony Środowiska </w:t>
      </w:r>
    </w:p>
    <w:p w:rsidR="001969CB" w:rsidRDefault="001969CB" w:rsidP="001969CB">
      <w:pPr>
        <w:pStyle w:val="Tytu"/>
        <w:jc w:val="left"/>
      </w:pPr>
      <w:r>
        <w:t>przedstawił Radzie Gminy pozytywną   opinię w/w Komisji do projektu budżetu na  2016 rok.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 uchwalenia uchwały budżetowej Gminy Młynarze na rok 2016.</w:t>
      </w:r>
    </w:p>
    <w:p w:rsidR="001969CB" w:rsidRDefault="001969CB" w:rsidP="001969CB">
      <w:pPr>
        <w:pStyle w:val="Tytu"/>
        <w:jc w:val="both"/>
        <w:rPr>
          <w:szCs w:val="28"/>
        </w:rPr>
      </w:pP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uchwały budżetowej Gminy Młynarze na rok 2016.</w:t>
      </w:r>
    </w:p>
    <w:p w:rsidR="001969CB" w:rsidRDefault="001969CB" w:rsidP="001969CB">
      <w:pPr>
        <w:outlineLvl w:val="0"/>
        <w:rPr>
          <w:sz w:val="28"/>
          <w:szCs w:val="28"/>
        </w:rPr>
      </w:pPr>
    </w:p>
    <w:p w:rsidR="001969CB" w:rsidRDefault="001969CB" w:rsidP="001969C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1969CB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pStyle w:val="Tytu"/>
        <w:jc w:val="left"/>
      </w:pPr>
      <w:r>
        <w:t>Pan Przewodniczący Rady Gminy stwierdził, iż uchwała została podjęta jednogłośnie.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Do  p u n k t u   nr 3</w:t>
      </w:r>
    </w:p>
    <w:p w:rsidR="001969CB" w:rsidRDefault="001969CB" w:rsidP="001969C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  27 listopada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do 22 grudnia 2015 , która obejmuje m.in.: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- Nr 34/2015 w sprawie zmian w budżecie Gminy Młynarze na 2015 rok,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 xml:space="preserve">- Nr 35 </w:t>
      </w:r>
      <w:r w:rsidRPr="005D7AB2">
        <w:rPr>
          <w:sz w:val="28"/>
          <w:szCs w:val="28"/>
        </w:rPr>
        <w:t xml:space="preserve">sprawie utworzenia Systemu </w:t>
      </w:r>
      <w:r>
        <w:rPr>
          <w:sz w:val="28"/>
          <w:szCs w:val="28"/>
        </w:rPr>
        <w:t>Stał</w:t>
      </w:r>
      <w:r w:rsidRPr="005D7AB2">
        <w:rPr>
          <w:sz w:val="28"/>
          <w:szCs w:val="28"/>
        </w:rPr>
        <w:t xml:space="preserve">ego </w:t>
      </w:r>
      <w:r>
        <w:rPr>
          <w:sz w:val="28"/>
          <w:szCs w:val="28"/>
        </w:rPr>
        <w:t>Dyż</w:t>
      </w:r>
      <w:r w:rsidRPr="005D7AB2">
        <w:rPr>
          <w:sz w:val="28"/>
          <w:szCs w:val="28"/>
        </w:rPr>
        <w:t xml:space="preserve">uru </w:t>
      </w:r>
      <w:r>
        <w:rPr>
          <w:sz w:val="28"/>
          <w:szCs w:val="28"/>
        </w:rPr>
        <w:t>Wó</w:t>
      </w:r>
      <w:r w:rsidRPr="005D7AB2">
        <w:rPr>
          <w:sz w:val="28"/>
          <w:szCs w:val="28"/>
        </w:rPr>
        <w:t xml:space="preserve">jta Gminy na potrzeby </w:t>
      </w:r>
      <w:r>
        <w:rPr>
          <w:sz w:val="28"/>
          <w:szCs w:val="28"/>
        </w:rPr>
        <w:t>podwyż</w:t>
      </w:r>
      <w:r w:rsidRPr="005D7AB2">
        <w:rPr>
          <w:sz w:val="28"/>
          <w:szCs w:val="28"/>
        </w:rPr>
        <w:t xml:space="preserve">szania </w:t>
      </w:r>
      <w:r>
        <w:rPr>
          <w:sz w:val="28"/>
          <w:szCs w:val="28"/>
        </w:rPr>
        <w:t>gotowoś</w:t>
      </w:r>
      <w:r w:rsidRPr="005D7AB2">
        <w:rPr>
          <w:sz w:val="28"/>
          <w:szCs w:val="28"/>
        </w:rPr>
        <w:t xml:space="preserve">ci obronnej </w:t>
      </w:r>
      <w:r>
        <w:rPr>
          <w:sz w:val="28"/>
          <w:szCs w:val="28"/>
        </w:rPr>
        <w:t>pań</w:t>
      </w:r>
      <w:r w:rsidRPr="005D7AB2">
        <w:rPr>
          <w:sz w:val="28"/>
          <w:szCs w:val="28"/>
        </w:rPr>
        <w:t xml:space="preserve">stwa oraz uruchamiania realizacji </w:t>
      </w:r>
      <w:r>
        <w:rPr>
          <w:sz w:val="28"/>
          <w:szCs w:val="28"/>
        </w:rPr>
        <w:t>zadań</w:t>
      </w:r>
      <w:r w:rsidRPr="005D7AB2">
        <w:rPr>
          <w:sz w:val="28"/>
          <w:szCs w:val="28"/>
        </w:rPr>
        <w:t xml:space="preserve"> obronnych</w:t>
      </w:r>
      <w:r>
        <w:rPr>
          <w:sz w:val="28"/>
          <w:szCs w:val="28"/>
        </w:rPr>
        <w:t xml:space="preserve"> wynikających</w:t>
      </w:r>
      <w:r w:rsidRPr="005D7AB2">
        <w:rPr>
          <w:rFonts w:ascii="Courier New" w:hAnsi="Courier New" w:cs="Courier New"/>
          <w:sz w:val="28"/>
          <w:szCs w:val="28"/>
        </w:rPr>
        <w:t xml:space="preserve"> </w:t>
      </w:r>
      <w:r w:rsidRPr="005D7AB2">
        <w:rPr>
          <w:sz w:val="28"/>
          <w:szCs w:val="28"/>
        </w:rPr>
        <w:t xml:space="preserve">z </w:t>
      </w:r>
      <w:r>
        <w:rPr>
          <w:sz w:val="28"/>
          <w:szCs w:val="28"/>
        </w:rPr>
        <w:t>wyż</w:t>
      </w:r>
      <w:r w:rsidRPr="005D7AB2">
        <w:rPr>
          <w:sz w:val="28"/>
          <w:szCs w:val="28"/>
        </w:rPr>
        <w:t xml:space="preserve">szych </w:t>
      </w:r>
      <w:r>
        <w:rPr>
          <w:sz w:val="28"/>
          <w:szCs w:val="28"/>
        </w:rPr>
        <w:t>stanó</w:t>
      </w:r>
      <w:r w:rsidRPr="005D7AB2">
        <w:rPr>
          <w:sz w:val="28"/>
          <w:szCs w:val="28"/>
        </w:rPr>
        <w:t xml:space="preserve">w </w:t>
      </w:r>
      <w:r>
        <w:rPr>
          <w:sz w:val="28"/>
          <w:szCs w:val="28"/>
        </w:rPr>
        <w:t>gotowoś</w:t>
      </w:r>
      <w:r w:rsidRPr="005D7AB2">
        <w:rPr>
          <w:sz w:val="28"/>
          <w:szCs w:val="28"/>
        </w:rPr>
        <w:t xml:space="preserve">ci obronnej </w:t>
      </w:r>
      <w:r>
        <w:rPr>
          <w:sz w:val="28"/>
          <w:szCs w:val="28"/>
        </w:rPr>
        <w:t>pań</w:t>
      </w:r>
      <w:r w:rsidRPr="005D7AB2">
        <w:rPr>
          <w:sz w:val="28"/>
          <w:szCs w:val="28"/>
        </w:rPr>
        <w:t>stwa</w:t>
      </w:r>
      <w:r>
        <w:rPr>
          <w:sz w:val="28"/>
          <w:szCs w:val="28"/>
        </w:rPr>
        <w:t>,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Do  p u n k t u   nr 4.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 xml:space="preserve">Pan Adam </w:t>
      </w:r>
      <w:proofErr w:type="spellStart"/>
      <w:r>
        <w:t>Rupiński</w:t>
      </w:r>
      <w:proofErr w:type="spellEnd"/>
      <w:r>
        <w:t xml:space="preserve"> – Sekretarz Gminy </w:t>
      </w:r>
    </w:p>
    <w:p w:rsidR="001969CB" w:rsidRDefault="001969CB" w:rsidP="001969CB">
      <w:pPr>
        <w:pStyle w:val="Tytu"/>
        <w:jc w:val="left"/>
      </w:pPr>
      <w:r>
        <w:t>poinformował o otrzymaniu  dotacji z Wojewódzkiego Funduszu Ochrony Środowiska i Gospodarki Wodnej w wys. 6.888,00 zł z przeznaczeniem na  opracowanie Planu Gospodarki Niskoemisyjnej, który  będzie uchwalany na najbliższej  Sesji Rady Gminy.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pStyle w:val="Tytu"/>
        <w:jc w:val="left"/>
      </w:pPr>
      <w:r>
        <w:t>Pan Zbigniew Deptuła – Starosta Makowski</w:t>
      </w:r>
    </w:p>
    <w:p w:rsidR="001969CB" w:rsidRDefault="001969CB" w:rsidP="001969CB">
      <w:pPr>
        <w:pStyle w:val="Tytu"/>
        <w:jc w:val="left"/>
      </w:pPr>
      <w:r>
        <w:t xml:space="preserve">Poinformował o planach  na 2016 </w:t>
      </w:r>
      <w:proofErr w:type="spellStart"/>
      <w:r>
        <w:t>r</w:t>
      </w:r>
      <w:proofErr w:type="spellEnd"/>
      <w:r>
        <w:t xml:space="preserve">  związanych  z modernizacją drogi powiatowej Sieluń – Rupin tj. położeniem nawierzchni asfaltowej.</w:t>
      </w:r>
    </w:p>
    <w:p w:rsidR="001969CB" w:rsidRDefault="001969CB" w:rsidP="001969CB">
      <w:pPr>
        <w:pStyle w:val="Tytu"/>
        <w:jc w:val="left"/>
      </w:pPr>
      <w:r>
        <w:lastRenderedPageBreak/>
        <w:t xml:space="preserve">Życzył  wszystkim obecnym i ich rodzinom oraz mieszkańcom Gminy  świąt spędzonych w gronie rodzinnym, pełnych nadziei i miłości oraz życzenia noworoczne. </w:t>
      </w:r>
    </w:p>
    <w:p w:rsidR="001969CB" w:rsidRDefault="001969CB" w:rsidP="001969CB">
      <w:pPr>
        <w:pStyle w:val="Tytu"/>
        <w:jc w:val="left"/>
      </w:pP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Ks. Sławomir Mańkowski - Proboszcz Parafii Rzymsko-Katolickiej w Sieluniu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życzył na nadchodzący Nowy Rok radości, sukcesów, dobra od bliskich oraz od  samego Boga.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 xml:space="preserve">podziękował Panu Staroście za  propozycję wykonania asfaltu na drodze powiatowej Sieluń – Rupin, tj. bardzo dobry  cel, Gmina Młynarze    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złożył  wszystkim obecnym, radnym i ich rodzinom oraz wszystkim mieszkańcom Gminy Młynarze dużo zdrowia, wytrwałości i wszystkiego najlepszego w nadchodzącym 2016 roku.</w:t>
      </w:r>
    </w:p>
    <w:p w:rsidR="001969CB" w:rsidRDefault="001969CB" w:rsidP="001969CB">
      <w:pPr>
        <w:rPr>
          <w:sz w:val="28"/>
          <w:szCs w:val="28"/>
        </w:rPr>
      </w:pP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</w:t>
      </w:r>
    </w:p>
    <w:p w:rsidR="001969CB" w:rsidRDefault="001969CB" w:rsidP="001969CB">
      <w:pPr>
        <w:rPr>
          <w:sz w:val="28"/>
          <w:szCs w:val="28"/>
        </w:rPr>
      </w:pPr>
      <w:r>
        <w:rPr>
          <w:sz w:val="28"/>
          <w:szCs w:val="28"/>
        </w:rPr>
        <w:t>życzył wszystkim obecnym i ich rodzinom  zdrowia, radości ciepła rodzinnego.</w:t>
      </w:r>
    </w:p>
    <w:p w:rsidR="001969CB" w:rsidRPr="006442B3" w:rsidRDefault="001969CB" w:rsidP="001969CB">
      <w:pPr>
        <w:pStyle w:val="Tytu"/>
        <w:jc w:val="left"/>
        <w:rPr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XI Sesji Rady Gminy Młynarze.</w:t>
      </w:r>
    </w:p>
    <w:p w:rsidR="001969CB" w:rsidRDefault="001969CB" w:rsidP="001969CB">
      <w:pPr>
        <w:jc w:val="both"/>
        <w:rPr>
          <w:sz w:val="28"/>
          <w:szCs w:val="28"/>
        </w:rPr>
      </w:pP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1969CB" w:rsidRDefault="001969CB" w:rsidP="001969CB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DB0E4D" w:rsidRDefault="001969CB" w:rsidP="001969CB"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69CB"/>
    <w:rsid w:val="001969CB"/>
    <w:rsid w:val="00835993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9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969CB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1969C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69CB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969C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1969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1900</Words>
  <Characters>11404</Characters>
  <Application>Microsoft Office Word</Application>
  <DocSecurity>0</DocSecurity>
  <Lines>95</Lines>
  <Paragraphs>26</Paragraphs>
  <ScaleCrop>false</ScaleCrop>
  <Company/>
  <LinksUpToDate>false</LinksUpToDate>
  <CharactersWithSpaces>13278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2016-07-08T08:24:00Z</dcterms:created>
  <dcterms:modified xsi:type="dcterms:W3CDTF">2016-07-08T08:25:00Z</dcterms:modified>
</cp:coreProperties>
</file>