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3A2" w:rsidRPr="00071E00" w:rsidRDefault="00A713A2" w:rsidP="00A713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Nr  XVII/98/2016</w:t>
      </w:r>
    </w:p>
    <w:p w:rsidR="00A713A2" w:rsidRPr="00071E00" w:rsidRDefault="00A713A2" w:rsidP="00A713A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Rady Gminy Młynarze</w:t>
      </w:r>
    </w:p>
    <w:p w:rsidR="00A713A2" w:rsidRPr="00071E00" w:rsidRDefault="00A713A2" w:rsidP="00A713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21 grudnia 2016</w:t>
      </w:r>
      <w:r w:rsidRPr="00071E00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A713A2" w:rsidRPr="00071E00" w:rsidRDefault="00A713A2" w:rsidP="00A713A2">
      <w:pPr>
        <w:rPr>
          <w:rFonts w:ascii="Times New Roman" w:hAnsi="Times New Roman" w:cs="Times New Roman"/>
          <w:b/>
          <w:sz w:val="28"/>
          <w:szCs w:val="28"/>
        </w:rPr>
      </w:pP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w sprawie uchwalenia Gminnego Programu Profilaktyki i Rozwiązywania</w:t>
      </w:r>
      <w:r>
        <w:rPr>
          <w:rFonts w:ascii="Times New Roman" w:hAnsi="Times New Roman" w:cs="Times New Roman"/>
          <w:sz w:val="28"/>
          <w:szCs w:val="28"/>
        </w:rPr>
        <w:t xml:space="preserve"> Problemów Alkoholowych na 2017 </w:t>
      </w:r>
      <w:r w:rsidRPr="00071E00">
        <w:rPr>
          <w:rFonts w:ascii="Times New Roman" w:hAnsi="Times New Roman" w:cs="Times New Roman"/>
          <w:sz w:val="28"/>
          <w:szCs w:val="28"/>
        </w:rPr>
        <w:t>r.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ab/>
        <w:t>Na podstawie art. 4</w:t>
      </w:r>
      <w:r w:rsidRPr="00071E00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071E00">
        <w:rPr>
          <w:rFonts w:ascii="Times New Roman" w:hAnsi="Times New Roman" w:cs="Times New Roman"/>
          <w:sz w:val="28"/>
          <w:szCs w:val="28"/>
        </w:rPr>
        <w:t xml:space="preserve"> ust. 2 i ust. 5 ustawy z dnia 26 października 1982 roku  o wychowaniu w trzeźwości i przeciwdziałaniu alkoholizmowi                     ( Dz. U. z 2015 </w:t>
      </w:r>
      <w:proofErr w:type="spellStart"/>
      <w:r w:rsidRPr="00071E00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071E00">
        <w:rPr>
          <w:rFonts w:ascii="Times New Roman" w:hAnsi="Times New Roman" w:cs="Times New Roman"/>
          <w:sz w:val="28"/>
          <w:szCs w:val="28"/>
        </w:rPr>
        <w:t xml:space="preserve"> poz. 1286</w:t>
      </w:r>
      <w:r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>
        <w:rPr>
          <w:rFonts w:ascii="Times New Roman" w:hAnsi="Times New Roman" w:cs="Times New Roman"/>
          <w:sz w:val="28"/>
          <w:szCs w:val="28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zm. </w:t>
      </w:r>
      <w:r w:rsidRPr="00071E00">
        <w:rPr>
          <w:rFonts w:ascii="Times New Roman" w:hAnsi="Times New Roman" w:cs="Times New Roman"/>
          <w:sz w:val="28"/>
          <w:szCs w:val="28"/>
        </w:rPr>
        <w:t>),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§  1.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Uchwala się Gminny Program Profilaktyki i Rozwiązywania</w:t>
      </w:r>
      <w:r>
        <w:rPr>
          <w:rFonts w:ascii="Times New Roman" w:hAnsi="Times New Roman" w:cs="Times New Roman"/>
          <w:sz w:val="28"/>
          <w:szCs w:val="28"/>
        </w:rPr>
        <w:t xml:space="preserve"> Problemów Alkoholowych na 2017</w:t>
      </w:r>
      <w:r w:rsidRPr="00071E00">
        <w:rPr>
          <w:rFonts w:ascii="Times New Roman" w:hAnsi="Times New Roman" w:cs="Times New Roman"/>
          <w:sz w:val="28"/>
          <w:szCs w:val="28"/>
        </w:rPr>
        <w:t xml:space="preserve"> rok stanowiący załącznik  do Uchwały.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§  2.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Traci moc uchwała Nr XI/62/2015</w:t>
      </w:r>
      <w:r w:rsidRPr="00071E00">
        <w:rPr>
          <w:rFonts w:ascii="Times New Roman" w:hAnsi="Times New Roman" w:cs="Times New Roman"/>
          <w:sz w:val="28"/>
          <w:szCs w:val="28"/>
        </w:rPr>
        <w:t xml:space="preserve"> Rady Gminy Młynarze z dnia                          22 grudnia 2</w:t>
      </w:r>
      <w:r>
        <w:rPr>
          <w:rFonts w:ascii="Times New Roman" w:hAnsi="Times New Roman" w:cs="Times New Roman"/>
          <w:sz w:val="28"/>
          <w:szCs w:val="28"/>
        </w:rPr>
        <w:t>015</w:t>
      </w:r>
      <w:r w:rsidRPr="00071E00">
        <w:rPr>
          <w:rFonts w:ascii="Times New Roman" w:hAnsi="Times New Roman" w:cs="Times New Roman"/>
          <w:sz w:val="28"/>
          <w:szCs w:val="28"/>
        </w:rPr>
        <w:t xml:space="preserve">  roku w sprawie uchwalenia Gminnego Programu Profilaktyki                                   i Rozwiązywania Problemów A</w:t>
      </w:r>
      <w:r>
        <w:rPr>
          <w:rFonts w:ascii="Times New Roman" w:hAnsi="Times New Roman" w:cs="Times New Roman"/>
          <w:sz w:val="28"/>
          <w:szCs w:val="28"/>
        </w:rPr>
        <w:t>lkoholowych na 2016</w:t>
      </w:r>
      <w:r w:rsidRPr="00071E00">
        <w:rPr>
          <w:rFonts w:ascii="Times New Roman" w:hAnsi="Times New Roman" w:cs="Times New Roman"/>
          <w:sz w:val="28"/>
          <w:szCs w:val="28"/>
        </w:rPr>
        <w:t xml:space="preserve"> rok.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§  3.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§  4.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</w:p>
    <w:p w:rsidR="00A713A2" w:rsidRPr="00071E00" w:rsidRDefault="00A713A2" w:rsidP="00A713A2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A713A2" w:rsidRPr="00071E00" w:rsidRDefault="00A713A2" w:rsidP="00A713A2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A713A2" w:rsidRPr="00071E00" w:rsidRDefault="00A713A2" w:rsidP="00A713A2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 w:rsidRPr="00071E00"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13A2"/>
    <w:rsid w:val="007B09FB"/>
    <w:rsid w:val="00A713A2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3A2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2016-12-28T09:17:00Z</dcterms:created>
  <dcterms:modified xsi:type="dcterms:W3CDTF">2016-12-28T09:17:00Z</dcterms:modified>
</cp:coreProperties>
</file>