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09B" w:rsidRPr="00071E00" w:rsidRDefault="00E5109B" w:rsidP="00E510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C H W A Ł A   Nr XVII/99/2016</w:t>
      </w:r>
    </w:p>
    <w:p w:rsidR="00E5109B" w:rsidRPr="00071E00" w:rsidRDefault="00E5109B" w:rsidP="00E5109B">
      <w:pPr>
        <w:jc w:val="center"/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Rady Gminy Młynarze</w:t>
      </w:r>
    </w:p>
    <w:p w:rsidR="00E5109B" w:rsidRPr="00071E00" w:rsidRDefault="00E5109B" w:rsidP="00E5109B">
      <w:pPr>
        <w:jc w:val="center"/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 xml:space="preserve">z dnia  </w:t>
      </w:r>
      <w:r>
        <w:rPr>
          <w:rFonts w:ascii="Times New Roman" w:hAnsi="Times New Roman" w:cs="Times New Roman"/>
          <w:sz w:val="28"/>
          <w:szCs w:val="28"/>
        </w:rPr>
        <w:t>21 grudnia 2016</w:t>
      </w:r>
      <w:r w:rsidRPr="00071E00">
        <w:rPr>
          <w:rFonts w:ascii="Times New Roman" w:hAnsi="Times New Roman" w:cs="Times New Roman"/>
          <w:sz w:val="28"/>
          <w:szCs w:val="28"/>
        </w:rPr>
        <w:t xml:space="preserve"> roku</w:t>
      </w:r>
    </w:p>
    <w:p w:rsidR="00E5109B" w:rsidRPr="00071E00" w:rsidRDefault="00E5109B" w:rsidP="00E5109B">
      <w:pPr>
        <w:rPr>
          <w:rFonts w:ascii="Times New Roman" w:hAnsi="Times New Roman" w:cs="Times New Roman"/>
          <w:b/>
          <w:sz w:val="28"/>
          <w:szCs w:val="28"/>
        </w:rPr>
      </w:pP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w sprawie uchwalenia Gminnego Programu Przeciwdziałania Nark</w:t>
      </w:r>
      <w:r>
        <w:rPr>
          <w:rFonts w:ascii="Times New Roman" w:hAnsi="Times New Roman" w:cs="Times New Roman"/>
          <w:sz w:val="28"/>
          <w:szCs w:val="28"/>
        </w:rPr>
        <w:t>omanii                   na 2017</w:t>
      </w:r>
      <w:r w:rsidRPr="00071E00">
        <w:rPr>
          <w:rFonts w:ascii="Times New Roman" w:hAnsi="Times New Roman" w:cs="Times New Roman"/>
          <w:sz w:val="28"/>
          <w:szCs w:val="28"/>
        </w:rPr>
        <w:t xml:space="preserve"> r.</w:t>
      </w: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ab/>
        <w:t>Na podstawie art.  10 ust. 3 ustawy z dnia 29 lipca 2005 roku                              o przeciwdzi</w:t>
      </w:r>
      <w:r>
        <w:rPr>
          <w:rFonts w:ascii="Times New Roman" w:hAnsi="Times New Roman" w:cs="Times New Roman"/>
          <w:sz w:val="28"/>
          <w:szCs w:val="28"/>
        </w:rPr>
        <w:t>ałaniu narkomanii (Dz. U. z 2016 , poz. 224</w:t>
      </w:r>
      <w:r w:rsidRPr="00071E00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071E00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071E00">
        <w:rPr>
          <w:rFonts w:ascii="Times New Roman" w:hAnsi="Times New Roman" w:cs="Times New Roman"/>
          <w:sz w:val="28"/>
          <w:szCs w:val="28"/>
        </w:rPr>
        <w:t>. zm. )</w:t>
      </w: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uchwala się co następuje:</w:t>
      </w: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</w:p>
    <w:p w:rsidR="00E5109B" w:rsidRPr="00071E00" w:rsidRDefault="00E5109B" w:rsidP="00E5109B">
      <w:pPr>
        <w:jc w:val="center"/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§  1.</w:t>
      </w: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Uchwala się Gminny Program Prz</w:t>
      </w:r>
      <w:r>
        <w:rPr>
          <w:rFonts w:ascii="Times New Roman" w:hAnsi="Times New Roman" w:cs="Times New Roman"/>
          <w:sz w:val="28"/>
          <w:szCs w:val="28"/>
        </w:rPr>
        <w:t>eciwdziałania Narkomanii na 2017</w:t>
      </w:r>
      <w:r w:rsidRPr="00071E00">
        <w:rPr>
          <w:rFonts w:ascii="Times New Roman" w:hAnsi="Times New Roman" w:cs="Times New Roman"/>
          <w:sz w:val="28"/>
          <w:szCs w:val="28"/>
        </w:rPr>
        <w:t xml:space="preserve"> rok stanowiący załącznik  do Uchwały.</w:t>
      </w: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</w:p>
    <w:p w:rsidR="00E5109B" w:rsidRPr="00071E00" w:rsidRDefault="00E5109B" w:rsidP="00E5109B">
      <w:pPr>
        <w:jc w:val="center"/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§  2.</w:t>
      </w: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 xml:space="preserve">Traci moc uchwała Nr </w:t>
      </w:r>
      <w:r>
        <w:rPr>
          <w:rFonts w:ascii="Times New Roman" w:hAnsi="Times New Roman" w:cs="Times New Roman"/>
          <w:sz w:val="28"/>
          <w:szCs w:val="28"/>
        </w:rPr>
        <w:t>XI/63/2015</w:t>
      </w:r>
      <w:r w:rsidRPr="00071E00">
        <w:rPr>
          <w:rFonts w:ascii="Times New Roman" w:hAnsi="Times New Roman" w:cs="Times New Roman"/>
          <w:sz w:val="28"/>
          <w:szCs w:val="28"/>
        </w:rPr>
        <w:t xml:space="preserve">  Rady Gminy Mły</w:t>
      </w:r>
      <w:r>
        <w:rPr>
          <w:rFonts w:ascii="Times New Roman" w:hAnsi="Times New Roman" w:cs="Times New Roman"/>
          <w:sz w:val="28"/>
          <w:szCs w:val="28"/>
        </w:rPr>
        <w:t xml:space="preserve">narze z dnia   </w:t>
      </w:r>
      <w:r w:rsidRPr="00071E00">
        <w:rPr>
          <w:rFonts w:ascii="Times New Roman" w:hAnsi="Times New Roman" w:cs="Times New Roman"/>
          <w:sz w:val="28"/>
          <w:szCs w:val="28"/>
        </w:rPr>
        <w:t>22 grudnia 2</w:t>
      </w:r>
      <w:r>
        <w:rPr>
          <w:rFonts w:ascii="Times New Roman" w:hAnsi="Times New Roman" w:cs="Times New Roman"/>
          <w:sz w:val="28"/>
          <w:szCs w:val="28"/>
        </w:rPr>
        <w:t>015</w:t>
      </w:r>
      <w:r w:rsidRPr="00071E00">
        <w:rPr>
          <w:rFonts w:ascii="Times New Roman" w:hAnsi="Times New Roman" w:cs="Times New Roman"/>
          <w:sz w:val="28"/>
          <w:szCs w:val="28"/>
        </w:rPr>
        <w:t xml:space="preserve">  roku w sprawie uchwalenia Gminnego Programu  Przeciwdziałania N</w:t>
      </w:r>
      <w:r>
        <w:rPr>
          <w:rFonts w:ascii="Times New Roman" w:hAnsi="Times New Roman" w:cs="Times New Roman"/>
          <w:sz w:val="28"/>
          <w:szCs w:val="28"/>
        </w:rPr>
        <w:t>arkomanii na 2016</w:t>
      </w:r>
      <w:r w:rsidRPr="00071E00">
        <w:rPr>
          <w:rFonts w:ascii="Times New Roman" w:hAnsi="Times New Roman" w:cs="Times New Roman"/>
          <w:sz w:val="28"/>
          <w:szCs w:val="28"/>
        </w:rPr>
        <w:t xml:space="preserve"> rok.</w:t>
      </w: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</w:p>
    <w:p w:rsidR="00E5109B" w:rsidRPr="00071E00" w:rsidRDefault="00E5109B" w:rsidP="00E5109B">
      <w:pPr>
        <w:jc w:val="center"/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§  3.</w:t>
      </w: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</w:p>
    <w:p w:rsidR="00E5109B" w:rsidRPr="00071E00" w:rsidRDefault="00E5109B" w:rsidP="00E5109B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Wykonanie Uchwały powierza się Wójtowi Gminy Młynarze.</w:t>
      </w: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</w:p>
    <w:p w:rsidR="00E5109B" w:rsidRPr="00071E00" w:rsidRDefault="00E5109B" w:rsidP="00E5109B">
      <w:pPr>
        <w:jc w:val="center"/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§  4.</w:t>
      </w: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</w:p>
    <w:p w:rsidR="00E5109B" w:rsidRPr="00071E00" w:rsidRDefault="00E5109B" w:rsidP="00E5109B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  <w:t>PRZEWODNICZĄCY</w:t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E5109B" w:rsidRPr="00071E00" w:rsidRDefault="00E5109B" w:rsidP="00E5109B">
      <w:pPr>
        <w:rPr>
          <w:rFonts w:ascii="Times New Roman" w:hAnsi="Times New Roman" w:cs="Times New Roman"/>
          <w:sz w:val="28"/>
          <w:szCs w:val="28"/>
        </w:rPr>
      </w:pP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</w:r>
      <w:r w:rsidRPr="00071E00">
        <w:rPr>
          <w:rFonts w:ascii="Times New Roman" w:hAnsi="Times New Roman" w:cs="Times New Roman"/>
          <w:sz w:val="28"/>
          <w:szCs w:val="28"/>
        </w:rPr>
        <w:tab/>
        <w:t xml:space="preserve">Ryszard </w:t>
      </w:r>
      <w:proofErr w:type="spellStart"/>
      <w:r w:rsidRPr="00071E00">
        <w:rPr>
          <w:rFonts w:ascii="Times New Roman" w:hAnsi="Times New Roman" w:cs="Times New Roman"/>
          <w:sz w:val="28"/>
          <w:szCs w:val="28"/>
        </w:rPr>
        <w:t>Ciszkowski</w:t>
      </w:r>
      <w:proofErr w:type="spellEnd"/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109B"/>
    <w:rsid w:val="007B09FB"/>
    <w:rsid w:val="00DB0E4D"/>
    <w:rsid w:val="00E51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09B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715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2016-12-28T09:16:00Z</dcterms:created>
  <dcterms:modified xsi:type="dcterms:W3CDTF">2016-12-28T09:17:00Z</dcterms:modified>
</cp:coreProperties>
</file>