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A5C" w:rsidRDefault="00A54A5C" w:rsidP="00A54A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C H W A Ł A  Nr XIX/112/2017</w:t>
      </w:r>
    </w:p>
    <w:p w:rsidR="00A54A5C" w:rsidRDefault="00A54A5C" w:rsidP="00A54A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Rady Gminy  Młynarze</w:t>
      </w:r>
    </w:p>
    <w:p w:rsidR="00A54A5C" w:rsidRDefault="00A54A5C" w:rsidP="00A54A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31 marca 2017 roku</w:t>
      </w: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dostosowania sieci szkół podstawowych i gimnazjów do nowego ustroju szkolnego</w:t>
      </w: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podstawie art. 18 ust. 2 </w:t>
      </w:r>
      <w:proofErr w:type="spellStart"/>
      <w:r>
        <w:rPr>
          <w:rFonts w:ascii="Times New Roman" w:hAnsi="Times New Roman" w:cs="Times New Roman"/>
          <w:sz w:val="28"/>
          <w:szCs w:val="28"/>
        </w:rPr>
        <w:t>pkt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15 ustawy z dnia 8 marca  1990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o samorządzie gminnym (Dz. U. z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446 z </w:t>
      </w:r>
      <w:proofErr w:type="spellStart"/>
      <w:r>
        <w:rPr>
          <w:rFonts w:ascii="Times New Roman" w:hAnsi="Times New Roman" w:cs="Times New Roman"/>
          <w:sz w:val="28"/>
          <w:szCs w:val="28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zm.) oraz art. 210  ust. 1  ustawy z dnia   14 grudnia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Przepisy wprowadzające  ustawę – Prawo oświatowe (Dz. U. z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60),  po uzyskaniu pozytywnej opinii  Mazowieckiego Kuratora Oświaty w Warszawie,  uchwala się co następuje:</w:t>
      </w: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1.</w:t>
      </w: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określa:</w:t>
      </w:r>
    </w:p>
    <w:p w:rsidR="00A54A5C" w:rsidRDefault="00A54A5C" w:rsidP="00A54A5C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Plan sieci publicznych szkół podstawowych prowadzonych przez Gminę Młynarze, a także granice obwodów publicznych szkół podstawowych prowadzonych przez Gminę Młynarze, na okres od    1 września 2017r do dnia  31 sierpnia 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>, który stanowi załącznik nr 1 do uchwały,</w:t>
      </w:r>
    </w:p>
    <w:p w:rsidR="00A54A5C" w:rsidRDefault="00A54A5C" w:rsidP="00A54A5C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Plan sieci prowadzonych przez Gminę Młynarze  publicznych gimnazjów  oraz granice  obwodów dotychczasowych publicznych gimnazjów na okres od 1 września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dnia 31 sierpnia 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>, który stanowi załącznik  nr  2 do uchwały,</w:t>
      </w:r>
    </w:p>
    <w:p w:rsidR="00A54A5C" w:rsidRDefault="00A54A5C" w:rsidP="00A54A5C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Plan  sieci publicznych ośmioletnich szkół podstawowych prowadzonych przez gminę, a także granice obwodów publicznych ośmioletnich szkół podstawowych prowadzonych przez Gminę Młynarze, od dnia 1 września 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>, który stanowi załącznik nr 3 do uchwały.</w:t>
      </w:r>
    </w:p>
    <w:p w:rsidR="00A54A5C" w:rsidRDefault="00A54A5C" w:rsidP="00A54A5C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A54A5C" w:rsidRPr="005F201C" w:rsidRDefault="00A54A5C" w:rsidP="00A54A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2.</w:t>
      </w:r>
    </w:p>
    <w:p w:rsidR="00A54A5C" w:rsidRDefault="00A54A5C" w:rsidP="00A54A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Niniejsza uchwała podlega podaniu do publicznej wiadomości poprzez umieszczenie jej na tablicy ogłoszeń w siedzibie Urzędu Gminy Młynarze ul. Ostrołęcka 7,  a także na stronie Biuletynu Informacji Publicznej Gminy Młynarze.</w:t>
      </w: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3.</w:t>
      </w:r>
    </w:p>
    <w:p w:rsidR="00A54A5C" w:rsidRDefault="00A54A5C" w:rsidP="00A54A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Wykonanie uchwały powierza się Wójtowi Gminy Młynarze.</w:t>
      </w: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4.</w:t>
      </w: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pStyle w:val="Textbody"/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8"/>
        </w:rPr>
        <w:t xml:space="preserve">Uchwała wchodzi w życie </w:t>
      </w:r>
      <w:r w:rsidRPr="00EB3BE6">
        <w:rPr>
          <w:rFonts w:ascii="Times New Roman" w:hAnsi="Times New Roman" w:cs="Times New Roman"/>
          <w:bCs/>
          <w:iCs/>
        </w:rPr>
        <w:t>po upływie 14 dni od dnia ogłoszenia w Dzienniku Urzędowym Województwa Mazowieckiego</w:t>
      </w:r>
      <w:r w:rsidRPr="00EB3BE6">
        <w:rPr>
          <w:rFonts w:ascii="Times New Roman" w:hAnsi="Times New Roman" w:cs="Times New Roman"/>
        </w:rPr>
        <w:t>.</w:t>
      </w:r>
    </w:p>
    <w:p w:rsidR="00A54A5C" w:rsidRPr="00952BDD" w:rsidRDefault="00A54A5C" w:rsidP="00A54A5C">
      <w:pPr>
        <w:pStyle w:val="Textbody"/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Pr="00C86692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Załącznik Nr 1</w:t>
      </w:r>
    </w:p>
    <w:p w:rsidR="00A54A5C" w:rsidRDefault="00A54A5C" w:rsidP="00A54A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do Uchwały Nr XIX/112/2017</w:t>
      </w:r>
    </w:p>
    <w:p w:rsidR="00A54A5C" w:rsidRDefault="00A54A5C" w:rsidP="00A54A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 Młynarze</w:t>
      </w:r>
    </w:p>
    <w:p w:rsidR="00A54A5C" w:rsidRDefault="00A54A5C" w:rsidP="00A54A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 dnia  31 marca 2017 roku</w:t>
      </w:r>
    </w:p>
    <w:p w:rsidR="00A54A5C" w:rsidRDefault="00A54A5C" w:rsidP="00A54A5C">
      <w:pPr>
        <w:rPr>
          <w:rFonts w:ascii="Times New Roman" w:hAnsi="Times New Roman" w:cs="Times New Roman"/>
        </w:rPr>
      </w:pPr>
    </w:p>
    <w:p w:rsidR="00A54A5C" w:rsidRDefault="00A54A5C" w:rsidP="00A54A5C">
      <w:pPr>
        <w:rPr>
          <w:rFonts w:ascii="Times New Roman" w:hAnsi="Times New Roman" w:cs="Times New Roman"/>
        </w:rPr>
      </w:pPr>
    </w:p>
    <w:p w:rsidR="00A54A5C" w:rsidRDefault="00A54A5C" w:rsidP="00A54A5C">
      <w:pPr>
        <w:rPr>
          <w:rFonts w:ascii="Times New Roman" w:hAnsi="Times New Roman" w:cs="Times New Roman"/>
        </w:rPr>
      </w:pPr>
    </w:p>
    <w:p w:rsidR="00A54A5C" w:rsidRPr="00CD0E02" w:rsidRDefault="00A54A5C" w:rsidP="00A54A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0E02">
        <w:rPr>
          <w:rFonts w:ascii="Times New Roman" w:hAnsi="Times New Roman" w:cs="Times New Roman"/>
          <w:b/>
          <w:sz w:val="24"/>
          <w:szCs w:val="24"/>
        </w:rPr>
        <w:t>Plan sieci publicznych szkół   podstawowych  a także granic  ich  obwodów prowadzonych przez Gminę Młynarze,  na okres od dnia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Pr="00CD0E02">
        <w:rPr>
          <w:rFonts w:ascii="Times New Roman" w:hAnsi="Times New Roman" w:cs="Times New Roman"/>
          <w:b/>
          <w:sz w:val="24"/>
          <w:szCs w:val="24"/>
        </w:rPr>
        <w:t xml:space="preserve"> 1 września 2017 </w:t>
      </w:r>
      <w:proofErr w:type="spellStart"/>
      <w:r w:rsidRPr="00CD0E02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  <w:r w:rsidRPr="00CD0E0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D0E02">
        <w:rPr>
          <w:rFonts w:ascii="Times New Roman" w:hAnsi="Times New Roman" w:cs="Times New Roman"/>
          <w:b/>
          <w:sz w:val="24"/>
          <w:szCs w:val="24"/>
        </w:rPr>
        <w:t>do 31 sierpnia 2019 r.</w:t>
      </w:r>
    </w:p>
    <w:p w:rsidR="00A54A5C" w:rsidRDefault="00A54A5C" w:rsidP="00A54A5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4A5C" w:rsidRPr="00A510E0" w:rsidRDefault="00A54A5C" w:rsidP="00A54A5C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632" w:type="dxa"/>
        <w:tblInd w:w="-601" w:type="dxa"/>
        <w:tblLook w:val="04A0"/>
      </w:tblPr>
      <w:tblGrid>
        <w:gridCol w:w="709"/>
        <w:gridCol w:w="3261"/>
        <w:gridCol w:w="1842"/>
        <w:gridCol w:w="2410"/>
        <w:gridCol w:w="2410"/>
      </w:tblGrid>
      <w:tr w:rsidR="00A54A5C" w:rsidTr="00985791">
        <w:trPr>
          <w:trHeight w:val="560"/>
        </w:trPr>
        <w:tc>
          <w:tcPr>
            <w:tcW w:w="709" w:type="dxa"/>
            <w:vMerge w:val="restart"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 w:rsidRPr="00CD0E02">
              <w:rPr>
                <w:rFonts w:ascii="Times New Roman" w:hAnsi="Times New Roman" w:cs="Times New Roman"/>
                <w:b/>
              </w:rPr>
              <w:t>Lp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1" w:type="dxa"/>
            <w:vMerge w:val="restart"/>
          </w:tcPr>
          <w:p w:rsidR="00A54A5C" w:rsidRPr="00CD0E02" w:rsidRDefault="00A54A5C" w:rsidP="0098579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4A5C" w:rsidRDefault="00A54A5C" w:rsidP="00985791">
            <w:pPr>
              <w:jc w:val="center"/>
              <w:rPr>
                <w:rFonts w:ascii="Times New Roman" w:hAnsi="Times New Roman" w:cs="Times New Roman"/>
              </w:rPr>
            </w:pPr>
            <w:r w:rsidRPr="00CD0E02">
              <w:rPr>
                <w:rFonts w:ascii="Times New Roman" w:hAnsi="Times New Roman" w:cs="Times New Roman"/>
                <w:b/>
              </w:rPr>
              <w:t>Nazwa szkoły</w:t>
            </w:r>
          </w:p>
        </w:tc>
        <w:tc>
          <w:tcPr>
            <w:tcW w:w="1842" w:type="dxa"/>
            <w:vMerge w:val="restart"/>
          </w:tcPr>
          <w:p w:rsidR="00A54A5C" w:rsidRPr="00CD0E02" w:rsidRDefault="00A54A5C" w:rsidP="00985791">
            <w:pPr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Adres siedziby szkoły</w:t>
            </w:r>
          </w:p>
          <w:p w:rsidR="00A54A5C" w:rsidRPr="00CD0E02" w:rsidRDefault="00A54A5C" w:rsidP="00985791">
            <w:pPr>
              <w:rPr>
                <w:rFonts w:ascii="Times New Roman" w:hAnsi="Times New Roman" w:cs="Times New Roman"/>
                <w:b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gridSpan w:val="2"/>
          </w:tcPr>
          <w:p w:rsidR="00A54A5C" w:rsidRPr="00CD0E02" w:rsidRDefault="00A54A5C" w:rsidP="009857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Granice obwodu szkoły na:</w:t>
            </w:r>
          </w:p>
        </w:tc>
      </w:tr>
      <w:tr w:rsidR="00A54A5C" w:rsidTr="00985791">
        <w:trPr>
          <w:trHeight w:val="440"/>
        </w:trPr>
        <w:tc>
          <w:tcPr>
            <w:tcW w:w="709" w:type="dxa"/>
            <w:vMerge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:rsidR="00A54A5C" w:rsidRDefault="00A54A5C" w:rsidP="009857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A54A5C" w:rsidRPr="00CD0E02" w:rsidRDefault="00A54A5C" w:rsidP="009857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Rok szkolny 2017/2018</w:t>
            </w:r>
          </w:p>
        </w:tc>
        <w:tc>
          <w:tcPr>
            <w:tcW w:w="2410" w:type="dxa"/>
          </w:tcPr>
          <w:p w:rsidR="00A54A5C" w:rsidRPr="00CD0E02" w:rsidRDefault="00A54A5C" w:rsidP="009857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Rok szkolny 2018/2019</w:t>
            </w:r>
          </w:p>
        </w:tc>
      </w:tr>
      <w:tr w:rsidR="00A54A5C" w:rsidTr="00985791">
        <w:trPr>
          <w:trHeight w:val="4010"/>
        </w:trPr>
        <w:tc>
          <w:tcPr>
            <w:tcW w:w="709" w:type="dxa"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1" w:type="dxa"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Publiczna Szkoła Podstawowa im. Papieża Jana Pawła II                                w Młynarzach</w:t>
            </w:r>
          </w:p>
        </w:tc>
        <w:tc>
          <w:tcPr>
            <w:tcW w:w="1842" w:type="dxa"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Ostrołęcka 24, 06-231 Młynarze</w:t>
            </w:r>
          </w:p>
        </w:tc>
        <w:tc>
          <w:tcPr>
            <w:tcW w:w="2410" w:type="dxa"/>
          </w:tcPr>
          <w:p w:rsidR="00A54A5C" w:rsidRDefault="00A54A5C" w:rsidP="00985791">
            <w:pPr>
              <w:jc w:val="center"/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Młynarze, Sieluń, Ogony, Gierwaty, Ochenki, Strzemieczne-Oleksy, Strzemieczne-Wiosny, Strzemieczne-Hieronimy, Długołęka-Koski, Długołęka Wielka, </w:t>
            </w:r>
            <w:proofErr w:type="spellStart"/>
            <w:r>
              <w:rPr>
                <w:rFonts w:ascii="Times New Roman" w:hAnsi="Times New Roman" w:cs="Times New Roman"/>
              </w:rPr>
              <w:t>Sadykierz</w:t>
            </w:r>
            <w:proofErr w:type="spellEnd"/>
            <w:r>
              <w:rPr>
                <w:rFonts w:ascii="Times New Roman" w:hAnsi="Times New Roman" w:cs="Times New Roman"/>
              </w:rPr>
              <w:t>, Modzele, Kołaki, Załęże-Ponikiewka, Głażewo-Święszki, Głażewo-Cholewy, Rupin</w:t>
            </w:r>
          </w:p>
        </w:tc>
        <w:tc>
          <w:tcPr>
            <w:tcW w:w="2410" w:type="dxa"/>
          </w:tcPr>
          <w:p w:rsidR="00A54A5C" w:rsidRDefault="00A54A5C" w:rsidP="00985791">
            <w:pPr>
              <w:jc w:val="center"/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Młynarze, Sieluń, Ogony, Gierwaty, Ochenki, Strzemieczne-Oleksy, Strzemieczne-Wiosny, Strzemieczne-Hieronimy, Długołęka-Koski, Długołęka Wielka, </w:t>
            </w:r>
            <w:proofErr w:type="spellStart"/>
            <w:r>
              <w:rPr>
                <w:rFonts w:ascii="Times New Roman" w:hAnsi="Times New Roman" w:cs="Times New Roman"/>
              </w:rPr>
              <w:t>Sadykierz</w:t>
            </w:r>
            <w:proofErr w:type="spellEnd"/>
            <w:r>
              <w:rPr>
                <w:rFonts w:ascii="Times New Roman" w:hAnsi="Times New Roman" w:cs="Times New Roman"/>
              </w:rPr>
              <w:t>, Modzele, Kołaki, Załęże-Ponikiewka, Głażewo-Święszki, Głażewo-Cholewy, Rupin</w:t>
            </w:r>
          </w:p>
        </w:tc>
      </w:tr>
    </w:tbl>
    <w:p w:rsidR="00A54A5C" w:rsidRPr="00A510E0" w:rsidRDefault="00A54A5C" w:rsidP="00A54A5C">
      <w:pPr>
        <w:jc w:val="center"/>
        <w:rPr>
          <w:rFonts w:ascii="Times New Roman" w:hAnsi="Times New Roman" w:cs="Times New Roman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Pr="007D2445" w:rsidRDefault="00A54A5C" w:rsidP="00A54A5C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>PRZEWODNICZĄCY</w:t>
      </w:r>
    </w:p>
    <w:p w:rsidR="00A54A5C" w:rsidRPr="007D2445" w:rsidRDefault="00A54A5C" w:rsidP="00A54A5C">
      <w:pPr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A54A5C" w:rsidRPr="007D2445" w:rsidRDefault="00A54A5C" w:rsidP="00A54A5C">
      <w:pPr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 w:rsidRPr="007D2445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Pr="00C86692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Załącznik Nr 2</w:t>
      </w:r>
    </w:p>
    <w:p w:rsidR="00A54A5C" w:rsidRDefault="00A54A5C" w:rsidP="00A54A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do Uchwały Nr XIX/112/2017</w:t>
      </w:r>
    </w:p>
    <w:p w:rsidR="00A54A5C" w:rsidRDefault="00A54A5C" w:rsidP="00A54A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 Młynarze</w:t>
      </w:r>
    </w:p>
    <w:p w:rsidR="00A54A5C" w:rsidRDefault="00A54A5C" w:rsidP="00A54A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 dnia 31 marca 2017 roku</w:t>
      </w:r>
    </w:p>
    <w:p w:rsidR="00A54A5C" w:rsidRPr="00CD0E02" w:rsidRDefault="00A54A5C" w:rsidP="00A54A5C">
      <w:pPr>
        <w:rPr>
          <w:rFonts w:ascii="Times New Roman" w:hAnsi="Times New Roman" w:cs="Times New Roman"/>
          <w:b/>
          <w:sz w:val="28"/>
          <w:szCs w:val="28"/>
        </w:rPr>
      </w:pPr>
    </w:p>
    <w:p w:rsidR="00A54A5C" w:rsidRPr="00880DF6" w:rsidRDefault="00A54A5C" w:rsidP="00A54A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DF6">
        <w:rPr>
          <w:rFonts w:ascii="Times New Roman" w:hAnsi="Times New Roman" w:cs="Times New Roman"/>
          <w:b/>
          <w:sz w:val="24"/>
          <w:szCs w:val="24"/>
        </w:rPr>
        <w:t xml:space="preserve">Plan sieci prowadzonych przez Gminę Młynarze  publicznych gimnazjów  oraz granice obwodów dotychczasowych publicznych gimnazjów na okres od dnia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Pr="00880DF6">
        <w:rPr>
          <w:rFonts w:ascii="Times New Roman" w:hAnsi="Times New Roman" w:cs="Times New Roman"/>
          <w:b/>
          <w:sz w:val="24"/>
          <w:szCs w:val="24"/>
        </w:rPr>
        <w:t>1 września 2017 do dnia 31 sierpnia 2019 r.</w:t>
      </w: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Pr="00A510E0" w:rsidRDefault="00A54A5C" w:rsidP="00A54A5C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632" w:type="dxa"/>
        <w:tblInd w:w="-601" w:type="dxa"/>
        <w:tblLook w:val="04A0"/>
      </w:tblPr>
      <w:tblGrid>
        <w:gridCol w:w="567"/>
        <w:gridCol w:w="3119"/>
        <w:gridCol w:w="2126"/>
        <w:gridCol w:w="2410"/>
        <w:gridCol w:w="2410"/>
      </w:tblGrid>
      <w:tr w:rsidR="00A54A5C" w:rsidTr="00985791">
        <w:trPr>
          <w:trHeight w:val="560"/>
        </w:trPr>
        <w:tc>
          <w:tcPr>
            <w:tcW w:w="567" w:type="dxa"/>
            <w:vMerge w:val="restart"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Pr="00CD0E02" w:rsidRDefault="00A54A5C" w:rsidP="00985791">
            <w:pPr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119" w:type="dxa"/>
            <w:vMerge w:val="restart"/>
          </w:tcPr>
          <w:p w:rsidR="00A54A5C" w:rsidRDefault="00A54A5C" w:rsidP="00985791">
            <w:pPr>
              <w:jc w:val="center"/>
              <w:rPr>
                <w:rFonts w:ascii="Times New Roman" w:hAnsi="Times New Roman" w:cs="Times New Roman"/>
              </w:rPr>
            </w:pPr>
          </w:p>
          <w:p w:rsidR="00A54A5C" w:rsidRPr="00CD0E02" w:rsidRDefault="00A54A5C" w:rsidP="009857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Nazwa szkoły</w:t>
            </w:r>
          </w:p>
        </w:tc>
        <w:tc>
          <w:tcPr>
            <w:tcW w:w="2126" w:type="dxa"/>
            <w:vMerge w:val="restart"/>
          </w:tcPr>
          <w:p w:rsidR="00A54A5C" w:rsidRPr="00CD0E02" w:rsidRDefault="00A54A5C" w:rsidP="00985791">
            <w:pPr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Adres siedziby szkoły</w:t>
            </w: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gridSpan w:val="2"/>
          </w:tcPr>
          <w:p w:rsidR="00A54A5C" w:rsidRPr="00CD0E02" w:rsidRDefault="00A54A5C" w:rsidP="009857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Granice obwodu szkoły na:</w:t>
            </w:r>
          </w:p>
        </w:tc>
      </w:tr>
      <w:tr w:rsidR="00A54A5C" w:rsidTr="00985791">
        <w:trPr>
          <w:trHeight w:val="440"/>
        </w:trPr>
        <w:tc>
          <w:tcPr>
            <w:tcW w:w="567" w:type="dxa"/>
            <w:vMerge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</w:tcPr>
          <w:p w:rsidR="00A54A5C" w:rsidRDefault="00A54A5C" w:rsidP="009857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A54A5C" w:rsidRPr="00CD0E02" w:rsidRDefault="00A54A5C" w:rsidP="009857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Rok szkolny 2017/2018</w:t>
            </w:r>
          </w:p>
        </w:tc>
        <w:tc>
          <w:tcPr>
            <w:tcW w:w="2410" w:type="dxa"/>
          </w:tcPr>
          <w:p w:rsidR="00A54A5C" w:rsidRPr="00CD0E02" w:rsidRDefault="00A54A5C" w:rsidP="009857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Rok szkolny 2018/2019</w:t>
            </w:r>
          </w:p>
        </w:tc>
      </w:tr>
      <w:tr w:rsidR="00A54A5C" w:rsidTr="00985791">
        <w:trPr>
          <w:trHeight w:val="4010"/>
        </w:trPr>
        <w:tc>
          <w:tcPr>
            <w:tcW w:w="567" w:type="dxa"/>
          </w:tcPr>
          <w:p w:rsidR="00A54A5C" w:rsidRDefault="00A54A5C" w:rsidP="00985791">
            <w:pPr>
              <w:jc w:val="center"/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19" w:type="dxa"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Publiczne Gimnazjum im. Papieża Jana Pawła II w Młynarzach</w:t>
            </w:r>
          </w:p>
        </w:tc>
        <w:tc>
          <w:tcPr>
            <w:tcW w:w="2126" w:type="dxa"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Ostrołęcka 24, 06-231 Młynarze</w:t>
            </w:r>
          </w:p>
        </w:tc>
        <w:tc>
          <w:tcPr>
            <w:tcW w:w="2410" w:type="dxa"/>
          </w:tcPr>
          <w:p w:rsidR="00A54A5C" w:rsidRDefault="00A54A5C" w:rsidP="00985791">
            <w:pPr>
              <w:jc w:val="center"/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Młynarze, Sieluń, Ogony, Gierwaty, Ochenki, Strzemieczne-Oleksy, Strzemieczne-Wiosny, Strzemieczne-Hieronimy, Długołęka-Koski, Długołęka Wielka, </w:t>
            </w:r>
            <w:proofErr w:type="spellStart"/>
            <w:r>
              <w:rPr>
                <w:rFonts w:ascii="Times New Roman" w:hAnsi="Times New Roman" w:cs="Times New Roman"/>
              </w:rPr>
              <w:t>Sadykierz</w:t>
            </w:r>
            <w:proofErr w:type="spellEnd"/>
            <w:r>
              <w:rPr>
                <w:rFonts w:ascii="Times New Roman" w:hAnsi="Times New Roman" w:cs="Times New Roman"/>
              </w:rPr>
              <w:t>, Modzele, Kołaki, Załęże-Ponikiewka, Głażewo-Święszki, Głażewo-Cholewy, Rupin</w:t>
            </w:r>
          </w:p>
        </w:tc>
        <w:tc>
          <w:tcPr>
            <w:tcW w:w="2410" w:type="dxa"/>
          </w:tcPr>
          <w:p w:rsidR="00A54A5C" w:rsidRDefault="00A54A5C" w:rsidP="00985791">
            <w:pPr>
              <w:jc w:val="center"/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Młynarze, Sieluń, Ogony, Gierwaty, Ochenki, Strzemieczne-Oleksy, Strzemieczne-Wiosny, Strzemieczne-Hieronimy, Długołęka-Koski, Długołęka Wielka, </w:t>
            </w:r>
            <w:proofErr w:type="spellStart"/>
            <w:r>
              <w:rPr>
                <w:rFonts w:ascii="Times New Roman" w:hAnsi="Times New Roman" w:cs="Times New Roman"/>
              </w:rPr>
              <w:t>Sadykierz</w:t>
            </w:r>
            <w:proofErr w:type="spellEnd"/>
            <w:r>
              <w:rPr>
                <w:rFonts w:ascii="Times New Roman" w:hAnsi="Times New Roman" w:cs="Times New Roman"/>
              </w:rPr>
              <w:t>, Modzele, Kołaki, Załęże-Ponikiewka, Głażewo-Święszki, Głażewo-Cholewy, Rupin</w:t>
            </w:r>
          </w:p>
        </w:tc>
      </w:tr>
    </w:tbl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Pr="007D2445" w:rsidRDefault="00A54A5C" w:rsidP="00A54A5C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>PRZEWODNICZĄCY</w:t>
      </w:r>
    </w:p>
    <w:p w:rsidR="00A54A5C" w:rsidRPr="007D2445" w:rsidRDefault="00A54A5C" w:rsidP="00A54A5C">
      <w:pPr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A54A5C" w:rsidRPr="007D2445" w:rsidRDefault="00A54A5C" w:rsidP="00A54A5C">
      <w:pPr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 w:rsidRPr="007D2445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Default="00A54A5C" w:rsidP="00A54A5C">
      <w:pPr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3</w:t>
      </w:r>
    </w:p>
    <w:p w:rsidR="00A54A5C" w:rsidRDefault="00A54A5C" w:rsidP="00A54A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do Uchwały Nr XIX/112/2017</w:t>
      </w:r>
    </w:p>
    <w:p w:rsidR="00A54A5C" w:rsidRDefault="00A54A5C" w:rsidP="00A54A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 Młynarze</w:t>
      </w:r>
    </w:p>
    <w:p w:rsidR="00A54A5C" w:rsidRDefault="00A54A5C" w:rsidP="00A54A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 dnia  31 marca 2017 roku</w:t>
      </w:r>
    </w:p>
    <w:p w:rsidR="00A54A5C" w:rsidRPr="00A57715" w:rsidRDefault="00A54A5C" w:rsidP="00A54A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A5C" w:rsidRPr="00A57715" w:rsidRDefault="00A54A5C" w:rsidP="00A54A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715">
        <w:rPr>
          <w:rFonts w:ascii="Times New Roman" w:hAnsi="Times New Roman" w:cs="Times New Roman"/>
          <w:b/>
          <w:sz w:val="24"/>
          <w:szCs w:val="24"/>
        </w:rPr>
        <w:t xml:space="preserve">Plan  sieci publicznych ośmioletnich szkół podstawowych prowadzonych </w:t>
      </w:r>
    </w:p>
    <w:p w:rsidR="00A54A5C" w:rsidRPr="00880DF6" w:rsidRDefault="00A54A5C" w:rsidP="00A54A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przez Gminę </w:t>
      </w:r>
      <w:r w:rsidRPr="00A57715">
        <w:rPr>
          <w:rFonts w:ascii="Times New Roman" w:hAnsi="Times New Roman" w:cs="Times New Roman"/>
          <w:b/>
          <w:sz w:val="24"/>
          <w:szCs w:val="24"/>
        </w:rPr>
        <w:t xml:space="preserve">, a także granice obwodów publicznych ośmioletnich szkół podstawowych prowadzonych przez Gminę Młynarze </w:t>
      </w:r>
      <w:r>
        <w:rPr>
          <w:rFonts w:ascii="Times New Roman" w:hAnsi="Times New Roman" w:cs="Times New Roman"/>
          <w:b/>
          <w:sz w:val="24"/>
          <w:szCs w:val="24"/>
        </w:rPr>
        <w:t xml:space="preserve">od dnia </w:t>
      </w:r>
      <w:r w:rsidRPr="00880DF6">
        <w:rPr>
          <w:rFonts w:ascii="Times New Roman" w:hAnsi="Times New Roman" w:cs="Times New Roman"/>
          <w:b/>
          <w:sz w:val="24"/>
          <w:szCs w:val="24"/>
        </w:rPr>
        <w:t xml:space="preserve">1 września 2019 </w:t>
      </w:r>
      <w:proofErr w:type="spellStart"/>
      <w:r w:rsidRPr="00880DF6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</w:p>
    <w:p w:rsidR="00A54A5C" w:rsidRPr="00A510E0" w:rsidRDefault="00A54A5C" w:rsidP="00A54A5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490" w:type="dxa"/>
        <w:tblInd w:w="-601" w:type="dxa"/>
        <w:tblLook w:val="04A0"/>
      </w:tblPr>
      <w:tblGrid>
        <w:gridCol w:w="567"/>
        <w:gridCol w:w="3119"/>
        <w:gridCol w:w="1985"/>
        <w:gridCol w:w="4819"/>
      </w:tblGrid>
      <w:tr w:rsidR="00A54A5C" w:rsidTr="00985791">
        <w:trPr>
          <w:trHeight w:val="1076"/>
        </w:trPr>
        <w:tc>
          <w:tcPr>
            <w:tcW w:w="567" w:type="dxa"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Pr="00CD0E02" w:rsidRDefault="00A54A5C" w:rsidP="00985791">
            <w:pPr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119" w:type="dxa"/>
          </w:tcPr>
          <w:p w:rsidR="00A54A5C" w:rsidRDefault="00A54A5C" w:rsidP="00985791">
            <w:pPr>
              <w:jc w:val="center"/>
              <w:rPr>
                <w:rFonts w:ascii="Times New Roman" w:hAnsi="Times New Roman" w:cs="Times New Roman"/>
              </w:rPr>
            </w:pPr>
          </w:p>
          <w:p w:rsidR="00A54A5C" w:rsidRPr="00CD0E02" w:rsidRDefault="00A54A5C" w:rsidP="009857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Nazwa szkoły</w:t>
            </w:r>
          </w:p>
        </w:tc>
        <w:tc>
          <w:tcPr>
            <w:tcW w:w="1985" w:type="dxa"/>
          </w:tcPr>
          <w:p w:rsidR="00A54A5C" w:rsidRPr="00CD0E02" w:rsidRDefault="00A54A5C" w:rsidP="00985791">
            <w:pPr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Adres siedziby szkoły</w:t>
            </w: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A54A5C" w:rsidRPr="00CD0E02" w:rsidRDefault="00A54A5C" w:rsidP="009857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Granice obwodu szkoły od dnia                            1 września 2019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</w:t>
            </w:r>
            <w:proofErr w:type="spellEnd"/>
          </w:p>
          <w:p w:rsidR="00A54A5C" w:rsidRPr="00CD0E02" w:rsidRDefault="00A54A5C" w:rsidP="0098579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4A5C" w:rsidTr="00985791">
        <w:trPr>
          <w:trHeight w:val="4010"/>
        </w:trPr>
        <w:tc>
          <w:tcPr>
            <w:tcW w:w="567" w:type="dxa"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19" w:type="dxa"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Publiczna Szkoła Podstawowa im. Papieża Jana Pawła II w Młynarzach</w:t>
            </w:r>
          </w:p>
        </w:tc>
        <w:tc>
          <w:tcPr>
            <w:tcW w:w="1985" w:type="dxa"/>
          </w:tcPr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Ostrołęcka 24, 06-231 Młynarze</w:t>
            </w:r>
          </w:p>
        </w:tc>
        <w:tc>
          <w:tcPr>
            <w:tcW w:w="4819" w:type="dxa"/>
          </w:tcPr>
          <w:p w:rsidR="00A54A5C" w:rsidRDefault="00A54A5C" w:rsidP="00985791">
            <w:pPr>
              <w:jc w:val="center"/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Młynarze, Sieluń, Ogony, Gierwaty, Ochenki, Strzemieczne-Oleksy, Strzemieczne-Wiosny, Strzemieczne-Hieronimy, Długołęka-Koski, Długołęka Wielka, </w:t>
            </w:r>
            <w:proofErr w:type="spellStart"/>
            <w:r>
              <w:rPr>
                <w:rFonts w:ascii="Times New Roman" w:hAnsi="Times New Roman" w:cs="Times New Roman"/>
              </w:rPr>
              <w:t>Sadykierz</w:t>
            </w:r>
            <w:proofErr w:type="spellEnd"/>
            <w:r>
              <w:rPr>
                <w:rFonts w:ascii="Times New Roman" w:hAnsi="Times New Roman" w:cs="Times New Roman"/>
              </w:rPr>
              <w:t>, Modzele, Kołaki, Załęże-Ponikiewka, Głażewo-Święszki, Głażewo-Cholewy, Rupin</w:t>
            </w:r>
          </w:p>
          <w:p w:rsidR="00A54A5C" w:rsidRDefault="00A54A5C" w:rsidP="00985791">
            <w:pPr>
              <w:jc w:val="center"/>
              <w:rPr>
                <w:rFonts w:ascii="Times New Roman" w:hAnsi="Times New Roman" w:cs="Times New Roman"/>
              </w:rPr>
            </w:pPr>
          </w:p>
          <w:p w:rsidR="00A54A5C" w:rsidRDefault="00A54A5C" w:rsidP="00985791">
            <w:pPr>
              <w:rPr>
                <w:rFonts w:ascii="Times New Roman" w:hAnsi="Times New Roman" w:cs="Times New Roman"/>
              </w:rPr>
            </w:pPr>
          </w:p>
        </w:tc>
      </w:tr>
    </w:tbl>
    <w:p w:rsidR="00A54A5C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A54A5C" w:rsidRPr="007D2445" w:rsidRDefault="00A54A5C" w:rsidP="00A54A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>PRZEWODNICZĄCY</w:t>
      </w:r>
    </w:p>
    <w:p w:rsidR="00A54A5C" w:rsidRPr="007D2445" w:rsidRDefault="00A54A5C" w:rsidP="00A54A5C">
      <w:pPr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A54A5C" w:rsidRPr="007D2445" w:rsidRDefault="00A54A5C" w:rsidP="00A54A5C">
      <w:pPr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 w:rsidRPr="007D2445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A54A5C" w:rsidRPr="006128F9" w:rsidRDefault="00A54A5C" w:rsidP="00A54A5C">
      <w:pPr>
        <w:rPr>
          <w:rFonts w:ascii="Times New Roman" w:hAnsi="Times New Roman" w:cs="Times New Roman"/>
          <w:sz w:val="28"/>
          <w:szCs w:val="28"/>
        </w:rPr>
      </w:pPr>
    </w:p>
    <w:p w:rsidR="00CF423E" w:rsidRDefault="00CF423E"/>
    <w:sectPr w:rsidR="00CF423E" w:rsidSect="00CF42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A262B"/>
    <w:multiLevelType w:val="hybridMultilevel"/>
    <w:tmpl w:val="3266C3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4A5C"/>
    <w:rsid w:val="00A54A5C"/>
    <w:rsid w:val="00CF4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4A5C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54A5C"/>
    <w:pPr>
      <w:ind w:left="720"/>
      <w:contextualSpacing/>
    </w:pPr>
  </w:style>
  <w:style w:type="table" w:styleId="Tabela-Siatka">
    <w:name w:val="Table Grid"/>
    <w:basedOn w:val="Standardowy"/>
    <w:uiPriority w:val="59"/>
    <w:rsid w:val="00A54A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ny"/>
    <w:rsid w:val="00A54A5C"/>
    <w:pPr>
      <w:suppressAutoHyphens/>
      <w:autoSpaceDN w:val="0"/>
      <w:textAlignment w:val="baseline"/>
    </w:pPr>
    <w:rPr>
      <w:rFonts w:ascii="Calibri" w:eastAsia="SimSun" w:hAnsi="Calibri" w:cs="Tahoma"/>
      <w:kern w:val="3"/>
      <w:sz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713</Words>
  <Characters>4278</Characters>
  <Application>Microsoft Office Word</Application>
  <DocSecurity>0</DocSecurity>
  <Lines>35</Lines>
  <Paragraphs>9</Paragraphs>
  <ScaleCrop>false</ScaleCrop>
  <Company/>
  <LinksUpToDate>false</LinksUpToDate>
  <CharactersWithSpaces>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2017-05-02T12:40:00Z</dcterms:created>
  <dcterms:modified xsi:type="dcterms:W3CDTF">2017-05-02T12:41:00Z</dcterms:modified>
</cp:coreProperties>
</file>