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85" w:rsidRDefault="001C0B85" w:rsidP="001C0B85">
      <w:pPr>
        <w:pStyle w:val="Standard"/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XXV/136/2017</w:t>
      </w:r>
    </w:p>
    <w:p w:rsidR="001C0B85" w:rsidRDefault="001C0B85" w:rsidP="001C0B8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1C0B85" w:rsidRDefault="001C0B85" w:rsidP="001C0B8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30 listopada 2017  roku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przyjęcia planu pracy Komisji Rewizyjnej.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18a ust. 1 i art. 21 ust. 3 ustawy z dnia 8 marca 1990 roku o samorządzie gminnym (Dz. U. z 2017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poz. 1875),   uchwala się co następuje: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1.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 plan pracy Komisji Rewizyjnej na rok 2018 stanowiący załącznik do uchwały.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2.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B85" w:rsidRDefault="001C0B85" w:rsidP="001C0B8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1C0B85" w:rsidRDefault="001C0B85" w:rsidP="001C0B8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1C0B85" w:rsidRDefault="001C0B85" w:rsidP="001C0B8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1C0B85" w:rsidRDefault="001C0B85" w:rsidP="001C0B85">
      <w:pPr>
        <w:pStyle w:val="Standard"/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  <w:t>Załącznik</w:t>
      </w:r>
    </w:p>
    <w:p w:rsidR="001C0B85" w:rsidRPr="00F60DBE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do Uchwały Nr XXV/136/2017</w:t>
      </w:r>
    </w:p>
    <w:p w:rsidR="001C0B85" w:rsidRPr="004F30B2" w:rsidRDefault="001C0B85" w:rsidP="001C0B8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z dnia 30  listopada 2017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 xml:space="preserve">  roku</w:t>
      </w: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>Plan  p</w:t>
      </w:r>
      <w:r>
        <w:rPr>
          <w:rFonts w:ascii="Times New Roman" w:hAnsi="Times New Roman" w:cs="Times New Roman"/>
          <w:sz w:val="24"/>
          <w:szCs w:val="24"/>
          <w:lang w:val="pl-PL"/>
        </w:rPr>
        <w:t>racy  komisji Rewizyjnej na 2018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 xml:space="preserve"> rok</w:t>
      </w:r>
    </w:p>
    <w:p w:rsidR="001C0B85" w:rsidRPr="004F30B2" w:rsidRDefault="001C0B85" w:rsidP="001C0B8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1E0"/>
      </w:tblPr>
      <w:tblGrid>
        <w:gridCol w:w="738"/>
        <w:gridCol w:w="2970"/>
        <w:gridCol w:w="5232"/>
      </w:tblGrid>
      <w:tr w:rsidR="001C0B85" w:rsidRPr="004F30B2" w:rsidTr="0091492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Termin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Tematyka kontroli i posiedzeń </w:t>
            </w:r>
          </w:p>
        </w:tc>
      </w:tr>
      <w:tr w:rsidR="001C0B85" w:rsidRPr="001C0B85" w:rsidTr="0091492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Doraźne kontrole zlecone przez Radę Gminy</w:t>
            </w: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</w:tc>
      </w:tr>
      <w:tr w:rsidR="001C0B85" w:rsidRPr="001C0B85" w:rsidTr="0091492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II kwartał 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1. Opinia Komisji w sprawie wykonania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budżetu Gminy za 2017</w:t>
            </w:r>
            <w:r w:rsidRPr="004F30B2">
              <w:rPr>
                <w:sz w:val="24"/>
                <w:szCs w:val="24"/>
              </w:rPr>
              <w:t xml:space="preserve"> r.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2. Opinia Komisji w sprawie udzielenia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    absolutorium Wójtowi Gminy.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3. Doraźne kontrole zlecone przez Radę 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 xml:space="preserve">    Gminy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</w:tc>
      </w:tr>
      <w:tr w:rsidR="001C0B85" w:rsidRPr="001C0B85" w:rsidTr="0091492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III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Doraźne kontrole zlecone przez Radę Gminy</w:t>
            </w: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</w:p>
        </w:tc>
      </w:tr>
      <w:tr w:rsidR="001C0B85" w:rsidRPr="001C0B85" w:rsidTr="0091492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jc w:val="center"/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IV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  <w:r w:rsidRPr="004F30B2">
              <w:rPr>
                <w:sz w:val="24"/>
                <w:szCs w:val="24"/>
              </w:rPr>
              <w:t>Doraźne kontrole zlecone przez Radę Gminy</w:t>
            </w:r>
          </w:p>
          <w:p w:rsidR="001C0B85" w:rsidRPr="004F30B2" w:rsidRDefault="001C0B85" w:rsidP="0091492C">
            <w:pPr>
              <w:outlineLvl w:val="0"/>
              <w:rPr>
                <w:sz w:val="24"/>
                <w:szCs w:val="24"/>
              </w:rPr>
            </w:pPr>
          </w:p>
          <w:p w:rsidR="001C0B85" w:rsidRPr="004F30B2" w:rsidRDefault="001C0B85" w:rsidP="0091492C">
            <w:pPr>
              <w:rPr>
                <w:sz w:val="24"/>
                <w:szCs w:val="24"/>
              </w:rPr>
            </w:pPr>
          </w:p>
        </w:tc>
      </w:tr>
    </w:tbl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4F30B2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Pr="00F60DBE" w:rsidRDefault="001C0B85" w:rsidP="001C0B8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1C0B85" w:rsidRPr="00F60DBE" w:rsidRDefault="001C0B85" w:rsidP="001C0B8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F60DBE"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F60DBE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C0B85" w:rsidRDefault="001C0B85" w:rsidP="001C0B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0B85"/>
    <w:rsid w:val="00026CF4"/>
    <w:rsid w:val="001B2335"/>
    <w:rsid w:val="001C0B8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B8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1C0B85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C0B85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2017-12-13T13:21:00Z</dcterms:created>
  <dcterms:modified xsi:type="dcterms:W3CDTF">2017-12-13T13:21:00Z</dcterms:modified>
</cp:coreProperties>
</file>