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7C9" w:rsidRPr="001F0388" w:rsidRDefault="001B47C9" w:rsidP="001B47C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0388">
        <w:rPr>
          <w:rFonts w:ascii="Times New Roman" w:hAnsi="Times New Roman" w:cs="Times New Roman"/>
          <w:sz w:val="28"/>
          <w:szCs w:val="28"/>
        </w:rPr>
        <w:t>Zarządzenie   Nr 22/2017</w:t>
      </w:r>
    </w:p>
    <w:p w:rsidR="001B47C9" w:rsidRPr="001F0388" w:rsidRDefault="001B47C9" w:rsidP="001B47C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0388">
        <w:rPr>
          <w:rFonts w:ascii="Times New Roman" w:hAnsi="Times New Roman" w:cs="Times New Roman"/>
          <w:sz w:val="28"/>
          <w:szCs w:val="28"/>
        </w:rPr>
        <w:t>Wójta Gminy Młynarze</w:t>
      </w:r>
    </w:p>
    <w:p w:rsidR="001B47C9" w:rsidRPr="001F0388" w:rsidRDefault="001B47C9" w:rsidP="001B47C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0388">
        <w:rPr>
          <w:rFonts w:ascii="Times New Roman" w:hAnsi="Times New Roman" w:cs="Times New Roman"/>
          <w:sz w:val="28"/>
          <w:szCs w:val="28"/>
        </w:rPr>
        <w:t>z dnia 18 grudnia 2017  roku</w:t>
      </w:r>
    </w:p>
    <w:p w:rsidR="001B47C9" w:rsidRPr="001F0388" w:rsidRDefault="001B47C9" w:rsidP="001B47C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47C9" w:rsidRPr="001F0388" w:rsidRDefault="001B47C9" w:rsidP="001B47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47C9" w:rsidRPr="001F0388" w:rsidRDefault="001B47C9" w:rsidP="001B47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0388">
        <w:rPr>
          <w:rFonts w:ascii="Times New Roman" w:hAnsi="Times New Roman" w:cs="Times New Roman"/>
          <w:sz w:val="28"/>
          <w:szCs w:val="28"/>
        </w:rPr>
        <w:t>w sprawie nadania  Regulaminu Organizacyjnego Urzędu Gminy Młynarze.</w:t>
      </w:r>
    </w:p>
    <w:p w:rsidR="001B47C9" w:rsidRPr="001F0388" w:rsidRDefault="001B47C9" w:rsidP="001B4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47C9" w:rsidRPr="001F0388" w:rsidRDefault="001B47C9" w:rsidP="001B4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47C9" w:rsidRPr="001F0388" w:rsidRDefault="001B47C9" w:rsidP="001B4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47C9" w:rsidRPr="001F0388" w:rsidRDefault="001B47C9" w:rsidP="001B47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0388">
        <w:rPr>
          <w:rFonts w:ascii="Times New Roman" w:hAnsi="Times New Roman" w:cs="Times New Roman"/>
          <w:b/>
          <w:sz w:val="28"/>
          <w:szCs w:val="28"/>
        </w:rPr>
        <w:tab/>
      </w:r>
      <w:r w:rsidRPr="001F0388">
        <w:rPr>
          <w:rFonts w:ascii="Times New Roman" w:hAnsi="Times New Roman" w:cs="Times New Roman"/>
          <w:sz w:val="28"/>
          <w:szCs w:val="28"/>
        </w:rPr>
        <w:t>Na podstawie art. 33 ust. 2 ustawy z dnia 8 marca 1990 roku                           o samorządzie gminnym (Dz. U.  z  2017, poz. 1875</w:t>
      </w:r>
      <w:r>
        <w:rPr>
          <w:rFonts w:ascii="Times New Roman" w:hAnsi="Times New Roman" w:cs="Times New Roman"/>
          <w:sz w:val="28"/>
          <w:szCs w:val="28"/>
        </w:rPr>
        <w:t xml:space="preserve"> z </w:t>
      </w:r>
      <w:proofErr w:type="spellStart"/>
      <w:r>
        <w:rPr>
          <w:rFonts w:ascii="Times New Roman" w:hAnsi="Times New Roman" w:cs="Times New Roman"/>
          <w:sz w:val="28"/>
          <w:szCs w:val="28"/>
        </w:rPr>
        <w:t>późn</w:t>
      </w:r>
      <w:proofErr w:type="spellEnd"/>
      <w:r>
        <w:rPr>
          <w:rFonts w:ascii="Times New Roman" w:hAnsi="Times New Roman" w:cs="Times New Roman"/>
          <w:sz w:val="28"/>
          <w:szCs w:val="28"/>
        </w:rPr>
        <w:t>. zm.</w:t>
      </w:r>
      <w:r w:rsidRPr="001F0388">
        <w:rPr>
          <w:rFonts w:ascii="Times New Roman" w:hAnsi="Times New Roman" w:cs="Times New Roman"/>
          <w:sz w:val="28"/>
          <w:szCs w:val="28"/>
        </w:rPr>
        <w:t>),</w:t>
      </w:r>
    </w:p>
    <w:p w:rsidR="001B47C9" w:rsidRPr="001F0388" w:rsidRDefault="001B47C9" w:rsidP="001B47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0388">
        <w:rPr>
          <w:rFonts w:ascii="Times New Roman" w:hAnsi="Times New Roman" w:cs="Times New Roman"/>
          <w:sz w:val="28"/>
          <w:szCs w:val="28"/>
        </w:rPr>
        <w:t>zarządza się co następuje:</w:t>
      </w:r>
    </w:p>
    <w:p w:rsidR="001B47C9" w:rsidRPr="001F0388" w:rsidRDefault="001B47C9" w:rsidP="001B47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47C9" w:rsidRPr="001F0388" w:rsidRDefault="001B47C9" w:rsidP="001B47C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0388">
        <w:rPr>
          <w:rFonts w:ascii="Times New Roman" w:hAnsi="Times New Roman" w:cs="Times New Roman"/>
          <w:sz w:val="28"/>
          <w:szCs w:val="28"/>
        </w:rPr>
        <w:t>§  1.</w:t>
      </w:r>
    </w:p>
    <w:p w:rsidR="001B47C9" w:rsidRPr="001F0388" w:rsidRDefault="001B47C9" w:rsidP="001B47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47C9" w:rsidRPr="001F0388" w:rsidRDefault="001B47C9" w:rsidP="001B47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0388">
        <w:rPr>
          <w:rFonts w:ascii="Times New Roman" w:hAnsi="Times New Roman" w:cs="Times New Roman"/>
          <w:sz w:val="28"/>
          <w:szCs w:val="28"/>
        </w:rPr>
        <w:t>Nadaje się Regulamin Organizacyjny  Urzędowi Gminy Młynarze, stanowiący załącznik do Zarządzenia.</w:t>
      </w:r>
    </w:p>
    <w:p w:rsidR="001B47C9" w:rsidRPr="001F0388" w:rsidRDefault="001B47C9" w:rsidP="001B47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47C9" w:rsidRPr="001F0388" w:rsidRDefault="001B47C9" w:rsidP="001B47C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0388">
        <w:rPr>
          <w:rFonts w:ascii="Times New Roman" w:hAnsi="Times New Roman" w:cs="Times New Roman"/>
          <w:sz w:val="28"/>
          <w:szCs w:val="28"/>
        </w:rPr>
        <w:t>§  2.</w:t>
      </w:r>
    </w:p>
    <w:p w:rsidR="001B47C9" w:rsidRPr="001F0388" w:rsidRDefault="001B47C9" w:rsidP="001B47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47C9" w:rsidRPr="001F0388" w:rsidRDefault="001B47C9" w:rsidP="001B47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0388">
        <w:rPr>
          <w:rFonts w:ascii="Times New Roman" w:hAnsi="Times New Roman" w:cs="Times New Roman"/>
          <w:sz w:val="28"/>
          <w:szCs w:val="28"/>
        </w:rPr>
        <w:t>Wykonanie zarządzenia powierza się Sekretarzowi Gminy.</w:t>
      </w:r>
    </w:p>
    <w:p w:rsidR="001B47C9" w:rsidRPr="001F0388" w:rsidRDefault="001B47C9" w:rsidP="001B47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47C9" w:rsidRPr="001F0388" w:rsidRDefault="001B47C9" w:rsidP="001B47C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0388">
        <w:rPr>
          <w:rFonts w:ascii="Times New Roman" w:hAnsi="Times New Roman" w:cs="Times New Roman"/>
          <w:sz w:val="28"/>
          <w:szCs w:val="28"/>
        </w:rPr>
        <w:t>§  3.</w:t>
      </w:r>
    </w:p>
    <w:p w:rsidR="001B47C9" w:rsidRPr="001F0388" w:rsidRDefault="001B47C9" w:rsidP="001B47C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47C9" w:rsidRPr="001F0388" w:rsidRDefault="001B47C9" w:rsidP="001B47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0388">
        <w:rPr>
          <w:rFonts w:ascii="Times New Roman" w:hAnsi="Times New Roman" w:cs="Times New Roman"/>
          <w:sz w:val="28"/>
          <w:szCs w:val="28"/>
        </w:rPr>
        <w:t xml:space="preserve">Traci moc Zarządzenie Nr 25/2013 Wójta Gminy Młynarze z dnia 16 grudnia 2013 roku w sprawie Regulaminu Organizacyjnego Urzędu Gminy Młynarze z </w:t>
      </w:r>
      <w:proofErr w:type="spellStart"/>
      <w:r w:rsidRPr="001F0388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1F0388">
        <w:rPr>
          <w:rFonts w:ascii="Times New Roman" w:hAnsi="Times New Roman" w:cs="Times New Roman"/>
          <w:sz w:val="28"/>
          <w:szCs w:val="28"/>
        </w:rPr>
        <w:t>. zm.</w:t>
      </w:r>
    </w:p>
    <w:p w:rsidR="001B47C9" w:rsidRPr="001F0388" w:rsidRDefault="001B47C9" w:rsidP="001B47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47C9" w:rsidRPr="001F0388" w:rsidRDefault="001B47C9" w:rsidP="001B47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0388">
        <w:rPr>
          <w:rFonts w:ascii="Times New Roman" w:hAnsi="Times New Roman" w:cs="Times New Roman"/>
          <w:sz w:val="28"/>
          <w:szCs w:val="28"/>
        </w:rPr>
        <w:tab/>
      </w:r>
      <w:r w:rsidRPr="001F0388">
        <w:rPr>
          <w:rFonts w:ascii="Times New Roman" w:hAnsi="Times New Roman" w:cs="Times New Roman"/>
          <w:sz w:val="28"/>
          <w:szCs w:val="28"/>
        </w:rPr>
        <w:tab/>
      </w:r>
      <w:r w:rsidRPr="001F0388">
        <w:rPr>
          <w:rFonts w:ascii="Times New Roman" w:hAnsi="Times New Roman" w:cs="Times New Roman"/>
          <w:sz w:val="28"/>
          <w:szCs w:val="28"/>
        </w:rPr>
        <w:tab/>
      </w:r>
      <w:r w:rsidRPr="001F0388">
        <w:rPr>
          <w:rFonts w:ascii="Times New Roman" w:hAnsi="Times New Roman" w:cs="Times New Roman"/>
          <w:sz w:val="28"/>
          <w:szCs w:val="28"/>
        </w:rPr>
        <w:tab/>
      </w:r>
      <w:r w:rsidRPr="001F0388">
        <w:rPr>
          <w:rFonts w:ascii="Times New Roman" w:hAnsi="Times New Roman" w:cs="Times New Roman"/>
          <w:sz w:val="28"/>
          <w:szCs w:val="28"/>
        </w:rPr>
        <w:tab/>
      </w:r>
      <w:r w:rsidRPr="001F0388">
        <w:rPr>
          <w:rFonts w:ascii="Times New Roman" w:hAnsi="Times New Roman" w:cs="Times New Roman"/>
          <w:sz w:val="28"/>
          <w:szCs w:val="28"/>
        </w:rPr>
        <w:tab/>
        <w:t>§  4.</w:t>
      </w:r>
    </w:p>
    <w:p w:rsidR="001B47C9" w:rsidRPr="001F0388" w:rsidRDefault="001B47C9" w:rsidP="001B47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47C9" w:rsidRPr="001F0388" w:rsidRDefault="001B47C9" w:rsidP="001B47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0388">
        <w:rPr>
          <w:rFonts w:ascii="Times New Roman" w:hAnsi="Times New Roman" w:cs="Times New Roman"/>
          <w:sz w:val="28"/>
          <w:szCs w:val="28"/>
        </w:rPr>
        <w:t>Zarządzenie wchodzi w życie z dniem podpisania.</w:t>
      </w:r>
    </w:p>
    <w:p w:rsidR="001B47C9" w:rsidRPr="00B861B2" w:rsidRDefault="001B47C9" w:rsidP="001B47C9">
      <w:pPr>
        <w:pStyle w:val="Tekstpodstawowy"/>
        <w:widowControl/>
        <w:spacing w:line="240" w:lineRule="atLeast"/>
        <w:rPr>
          <w:rFonts w:cs="Times New Roman"/>
          <w:color w:val="000000"/>
        </w:rPr>
      </w:pPr>
    </w:p>
    <w:p w:rsidR="001B47C9" w:rsidRPr="00B861B2" w:rsidRDefault="001B47C9" w:rsidP="001B47C9">
      <w:pPr>
        <w:pStyle w:val="Tekstpodstawowy"/>
        <w:widowControl/>
        <w:spacing w:line="240" w:lineRule="atLeast"/>
        <w:rPr>
          <w:rFonts w:cs="Times New Roman"/>
          <w:color w:val="000000"/>
        </w:rPr>
      </w:pPr>
    </w:p>
    <w:p w:rsidR="001B47C9" w:rsidRDefault="001B47C9" w:rsidP="001B47C9">
      <w:pPr>
        <w:spacing w:after="0"/>
        <w:ind w:left="4956"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W ó j t </w:t>
      </w:r>
    </w:p>
    <w:p w:rsidR="001B47C9" w:rsidRDefault="001B47C9" w:rsidP="001B47C9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/-/ Wacław Suski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B47C9"/>
    <w:rsid w:val="001B2335"/>
    <w:rsid w:val="001B47C9"/>
    <w:rsid w:val="00C86346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47C9"/>
    <w:pPr>
      <w:spacing w:after="200" w:line="276" w:lineRule="auto"/>
      <w:ind w:firstLine="0"/>
    </w:pPr>
    <w:rPr>
      <w:lang w:val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  <w:lang w:val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lang w:val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lang w:val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b/>
      <w:bCs/>
      <w:sz w:val="18"/>
      <w:szCs w:val="18"/>
      <w:lang w:val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 w:line="240" w:lineRule="auto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i/>
      <w:iCs/>
      <w:color w:val="808080" w:themeColor="text1" w:themeTint="7F"/>
      <w:spacing w:val="10"/>
      <w:sz w:val="24"/>
      <w:szCs w:val="24"/>
      <w:lang w:val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</w:pPr>
    <w:rPr>
      <w:lang w:val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lang w:val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color w:val="5A5A5A" w:themeColor="text1" w:themeTint="A5"/>
      <w:lang w:val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styleId="Tekstpodstawowy">
    <w:name w:val="Body Text"/>
    <w:basedOn w:val="Normalny"/>
    <w:link w:val="TekstpodstawowyZnak"/>
    <w:uiPriority w:val="99"/>
    <w:unhideWhenUsed/>
    <w:rsid w:val="001B47C9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B47C9"/>
    <w:rPr>
      <w:rFonts w:ascii="Times New Roman" w:eastAsia="Lucida Sans Unicode" w:hAnsi="Times New Roman" w:cs="Mangal"/>
      <w:kern w:val="2"/>
      <w:sz w:val="24"/>
      <w:szCs w:val="24"/>
      <w:lang w:val="pl-PL"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648</Characters>
  <Application>Microsoft Office Word</Application>
  <DocSecurity>0</DocSecurity>
  <Lines>5</Lines>
  <Paragraphs>1</Paragraphs>
  <ScaleCrop>false</ScaleCrop>
  <Company/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2018-01-03T12:30:00Z</dcterms:created>
  <dcterms:modified xsi:type="dcterms:W3CDTF">2018-01-03T12:30:00Z</dcterms:modified>
</cp:coreProperties>
</file>