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A9A" w:rsidRPr="002E1A9A" w:rsidRDefault="002E1A9A" w:rsidP="002E1A9A">
      <w:pPr>
        <w:jc w:val="center"/>
        <w:rPr>
          <w:sz w:val="28"/>
          <w:szCs w:val="28"/>
        </w:rPr>
      </w:pPr>
      <w:r w:rsidRPr="002E1A9A">
        <w:rPr>
          <w:sz w:val="28"/>
          <w:szCs w:val="28"/>
        </w:rPr>
        <w:t>P R O T O K Ó Ł    Nr  XVIII/2017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 xml:space="preserve">z obrad XVIII  Sesji Rady Gminy Młynarze odbytej w dniu                         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17 lutego 2017 roku.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Początek Sesji godz. 12:00, zakończenia godz. 13:00.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Ustawowa liczba Radnych – 15.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W Sesji udział brało- 15 Radnych (zgodnie z załączoną listą obecności).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Ponadto w Sesji udział brali: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1. Pan  Wacław Suski</w:t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  <w:t xml:space="preserve">- Wójt Gminy Młynarze </w:t>
      </w:r>
      <w:r w:rsidRPr="002E1A9A">
        <w:rPr>
          <w:sz w:val="28"/>
          <w:szCs w:val="28"/>
        </w:rPr>
        <w:tab/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2. Pani Marzena Tarasiewicz </w:t>
      </w:r>
      <w:r w:rsidRPr="002E1A9A">
        <w:rPr>
          <w:sz w:val="28"/>
          <w:szCs w:val="28"/>
        </w:rPr>
        <w:tab/>
        <w:t>- Skarbnik Gminy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3. Pan Adam </w:t>
      </w:r>
      <w:proofErr w:type="spellStart"/>
      <w:r w:rsidRPr="002E1A9A">
        <w:rPr>
          <w:sz w:val="28"/>
          <w:szCs w:val="28"/>
        </w:rPr>
        <w:t>Rupiński</w:t>
      </w:r>
      <w:proofErr w:type="spellEnd"/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  <w:t>- Sekretarz Gminy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4.  Pani Renata Kujawa</w:t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  <w:t>- Kierownik GOPS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ind w:firstLine="708"/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Otwarcia XVIII  Sesji Rady Gminy Młynarze dokonał 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2E1A9A">
        <w:rPr>
          <w:sz w:val="28"/>
          <w:szCs w:val="28"/>
        </w:rPr>
        <w:t>qworum</w:t>
      </w:r>
      <w:proofErr w:type="spellEnd"/>
      <w:r w:rsidRPr="002E1A9A">
        <w:rPr>
          <w:sz w:val="28"/>
          <w:szCs w:val="28"/>
        </w:rPr>
        <w:t xml:space="preserve"> do podejmowania uchwał i obrady XVIII   Sesji Rady Gminy Młynarze są prawomocne.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Uwag do protokołu Nr  XVII/2016 z  21 grudnia 2016  roku  nie zgłoszono.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W głosowaniu jawnym za przyjęciem protokołu nr XVII/2016 z  21 grudnia  2016 roku  głosowało -  15 Radnych, przeciw – 0,  głosów wstrzymujących – 0.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– Przewodniczący Rady Gminy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zapytał  czy są  wnioski bądź uwagi do porządku obrad.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Pan Wacław Suski – Wójt Gminy Młynarze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zgłosił wniosek o rozszerzenie porządku obrad o punkt dotyczący podjęcia uchwały w sprawie projektu dostosowania sieci szkół podstawowych i gimnazjów do nowego ustroju szkolnego oraz aby w/w punkt  stanowił punkt 2 podpunkt „f” porządku obrad.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Innych wniosków nie zgłoszono do porządku obrad.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lastRenderedPageBreak/>
        <w:t>W głosowaniu jawnym za rozszerzeniem porządku obrad  o punkt dotyczący podjęcia uchwały w sprawie projektu dostosowania sieci szkół podstawowych i gimnazjów do nowego ustroju szkolnego oraz aby  stanowił on punkt 2 podpunkt „f” porządku obrad głosowało – 15 Radnych, przeciw – 0, głosów wstrzymujących – 0.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Przewodniczący Rady Gminy odczytał i poddał pod głosowanie porządek obrad, wraz z przyjętym wnioskiem, który został przyjęty w głosowaniu jawnym jednogłośnie i przedstawia się następująco: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1. Otwarcie Sesji, stwierdzenie prawomocności obrad, przyjęcie protokołu z poprzedniej Sesji Rady Gminy.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2. Podjęcie  uchwał w sprawach: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    a) zmian w Wieloletniej Prognozie Finansowej Gminy Młynarze na lata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        2017-2020,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    b) zmian w budżecie Gminy Młynarze na 2017 rok,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c) nie wyrażenia zgody na wyodrębnienie funduszu sołeckiego w 2018 roku,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d) zmian w statucie Gminnego Ośrodka Pomocy Społecznej w Młynarzach,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e) określenia wymagań, jakie powinien spełniać przedsiębiorca ubiegający się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    o uzyskanie zezwolenia na prowadzenie działalności w zakresie ochrony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    przed bezdomnymi zwierzętami oraz prowadzenia  schronisk dla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    bezdomnych zwierząt, a także grzebowisk i spalarni zwłok zwierzęcych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    i ich części na terenie gminy Młynarze,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f) projektu dostosowania sieci szkół podstawowych i gimnazjów do nowego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      ustroju szkolnego.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3. Sprawozdanie z wysokości średnich wynagrodzeń nauczycieli na poszczególnych stopniach awansu zawodowego w szkołach prowadzonych przez  Gminę Młynarze.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4. Informacja o pracy Wójta w okresie między Sesjami.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5. Wolne wnioski i zapytania.  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Do  p u n k t u   nr 1.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Punkt nr 1 został zrealizowany jak w części wstępnej protokołu.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Do  p u n k t u   nr 2.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P o d p u n k t   „a” 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Pani Marzena Tarasiewicz – Skarbnik Gminy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 , iż w  związku ze zmianami w budżecie gminy Młynarze wprowadza się zmiany w Wieloletniej Prognozie Finansowej Gminy Młynarze na lata 2017   -2020 (stanowiące załącznik do niniejszego protokołu). 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Plan dochodów po zmianach wynosi  7.624.231,00  zł, plan wydatków po zmianach wynosi  7.574.231,00 zł.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Pan Wacław Suski – Wójt Gminy  poinformował, iż w projekcie zmian WPF  uwzględnione jest zwiększenie wydatków majątkowych o 450.000,00 zł na zakup nowego średniego samochodu ratowniczo-gaśniczego dla OSP w Sieluniu. Wyjaśnił zasady  pozyskania środków  na zakup w/w samochodu z instytucji zewnętrznych.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2017-2020.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Przewodniczący Rady Gminy 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Prognozy Finansowej Gminy Młynarze na lata 2017-2020.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p o d p u n k t  "b"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Pani Marzena Tarasiewicz - Skarbnik Gminy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w podziale na działy, rozdziały i paragrafy. Plan dochodów po zmianach wynosi  7.624.231,00   zł, plan wydatków po zmianach wynosi 7.574.231,00 zł.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Uwag i wniosków Radni Rady Gminy nie zgłosili do przedstawionych zmian w budżecie Gminy Młynarze na 2017 rok.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- Przewodniczący Rady Gminy 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>odczytał i poddał pod głosowanie projekt uchwały w sprawie zmian w budżecie Gminy Młynarze na rok 2017.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 jednogłośnie.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pStyle w:val="Tytu"/>
        <w:tabs>
          <w:tab w:val="left" w:pos="5145"/>
        </w:tabs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 o d p u n k t   „c”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Pan Wacław Suski – Wójt Gminy Młynarze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poinformował, iż zgodnie  z ustawą o funduszu sołeckim Rada Gminy do dnia 31 marca poprzedzającego rok budżetowy rozstrzyga o wyodrębnieniu w budżecie gminy środków stanowiących fundusz podejmując uchwałę w której wyraża zgodę  albo nie wyraża zgody na wyodrębnienie funduszu.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Warunkiem przyznania w danym roku budżetowym środków z funduszu jest złożenie do wójta  przez sołectwo wniosku w terminie do dnia 30 września roku poprzedzającego rok budżetowy.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Pan Wójt poinformował, iż w w/w terminie nie wpłynął  wniosek o wyodrębnienie  funduszu sołeckiego.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W związku z powyższym zwrócił się z prośbą o podjęcie uchwały o nie wyrażeniu zgody na wyodrębnienie funduszu sołeckiego w 2018 r.  W/w projekt był jednym z tematów obrad komisji stałych Rady Gminy.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Uwag i wniosków Radni Rady Gminy Młynarze nie zgłosili w w/w sprawie.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 – Przewodniczący Rady Gminy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odczytał i poddał pod głosowanie projekt uchwały w sprawie nie wyrażenia zgody na wyodrębnienie funduszu sołeckiego w 2018 roku.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Uchwała została przyjęta jednogłośnie.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„d”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Pani Renata Kujawa – Kierownik GOPS w Młynarzach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przedstawiła Radzie projekt uchwały w sprawie zmian w statucie Gminnego Ośrodka Pomocy Społecznej w Młynarzach.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Poinformowała, iż Radni w/w projekt otrzymali wraz z zawiadomieniem o zwołaniu Sesji są więc w stanie ustosunkować się.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Uwag i wniosków Radni nie zgłosili w sprawie  zmian w Statucie Gminnego Ośrodka  Pomocy Społecznej w Młynarzach.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 – Przewodniczący Rady Gminy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odczytał i poddał pod głosowanie projekt uchwały w sprawie zmian w statucie Gminnego Ośrodka Pomocy Społecznej w Młynarzach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lastRenderedPageBreak/>
        <w:t>W głosowaniu jawnym za przyjęciem w/w uchwały głosowało – 15 Radnych, przeciw – 0, głosów wstrzymujących – 0.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Uchwała została przyjęta jednogłośnie.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 o d p u n k t  „e”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Pan Adam </w:t>
      </w:r>
      <w:proofErr w:type="spellStart"/>
      <w:r w:rsidRPr="002E1A9A">
        <w:rPr>
          <w:sz w:val="28"/>
          <w:szCs w:val="28"/>
        </w:rPr>
        <w:t>Rupiński</w:t>
      </w:r>
      <w:proofErr w:type="spellEnd"/>
      <w:r w:rsidRPr="002E1A9A">
        <w:rPr>
          <w:sz w:val="28"/>
          <w:szCs w:val="28"/>
        </w:rPr>
        <w:t xml:space="preserve"> – Sekretarz Gminy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poinformował, iż  zgodnie z ustawą o utrzymaniu czystości i porządku w gminach Rada Gminy winna podjąć uchwałę w sprawie określenia wymagań,  jakie powinien spełniać przedsiębiorca ubiegający się o uzyskanie zezwolenia na prowadzenie działalności w zakresie ochrony przed bezdomnymi zwierzętami  oraz prowadzenia schronisk dla bezdomnych zwierząt, a także grzebowisk i spalarni zwłok zwierzęcych i ich części na terenie Gminy Młynarze.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Poinformował, iż Radni w/w projekt uchwały otrzymali wraz z zawiadomieniem o zwołaniu Sesji oraz był on jednym z tematów obrad komisji stałych Rady Gminy.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Uwag i wniosków Radni nie zgłosili  do przedstawionego projektu uchwały.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 – Przewodniczący Rady Gminy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odczytał i poddał pod głosowanie projekt uchwały w sprawie określenia wymagań,  jakie powinien spełniać przedsiębiorca ubiegający się o uzyskanie zezwolenia na prowadzenie działalności w zakresie ochrony przed bezdomnymi zwierzętami  oraz prowadzenia schronisk dla bezdomnych zwierząt, a także grzebowisk i spalarni zwłok zwierzęcych i ich części na terenie Gminy Młynarze.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Uchwała została przyjęta jednogłośnie.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 o d p u n k t   „f”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Pan Wacław Suski – Wójt Gminy Młynarze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poinformował, iż zgodnie z ustawą z dnia 14 grudnia 2016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przepisy wprowadzające ustawę – Prawo oświatowe z dniem 1 września 2017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każda 6-letnia szkoła podstawowa działająca na podstawie ustawy o systemie oświaty z mocy ustawy przekształca się w 8- letnią szkołę podstawową (art. 117), a gimnazjum ulegają  likwidacji z mocy ustawy (art. 127)  poprzez wygaszanie.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Obecnie  na terenie Gminy Młynarze funkcjonują:</w:t>
      </w:r>
    </w:p>
    <w:p w:rsidR="002E1A9A" w:rsidRPr="002E1A9A" w:rsidRDefault="002E1A9A" w:rsidP="002E1A9A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E1A9A">
        <w:rPr>
          <w:sz w:val="28"/>
          <w:szCs w:val="28"/>
        </w:rPr>
        <w:t>Publiczne Gimnazjum im. Papieża Jana Pawła II w Młynarzach (obejmujące  granice obszaru całej gminy)</w:t>
      </w:r>
    </w:p>
    <w:p w:rsidR="002E1A9A" w:rsidRPr="002E1A9A" w:rsidRDefault="002E1A9A" w:rsidP="002E1A9A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E1A9A">
        <w:rPr>
          <w:sz w:val="28"/>
          <w:szCs w:val="28"/>
        </w:rPr>
        <w:lastRenderedPageBreak/>
        <w:t>Publiczna Szkoła Podstawowa im. Papieża Jana Pawła II w Młynarzach                       ( obejmująca granice obszaru całej gminy)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Uchwała w sprawie projektu dostosowania sieci szkół podstawowych                             i gimnazjów  przewiduje wygaszanie Publicznego Gimnazjum im. Papieża Jana Pawła II w Młynarzach  zgodnie z art. 127 cyt. ustawy, natomiast Publiczna Szkoła Podstawowa im. Papieża Jana Pawła II w Młynarzach z dniem                  1.09.2017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staje się  ośmioletnią szkołą podstawową, granice jej obwodu od dnia  1.09.2019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 nie ulegają zmianie w stosunku do stanu obecnego.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Poinformował również, iż w/w projekt  podlega zaopiniowaniu przez Mazowieckiego Kuratora Oświaty oraz  przez Związki Zawodowe działające w danej szkole.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Uwag i wniosków Radni nie zgłosili  do przedstawionego projektu uchwały.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 – Przewodniczący Rady Gminy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odczytał i poddał pod głosowanie projekt uchwały w sprawie projektu dostosowania sieci szkół podstawowych i gimnazjów do nowego ustroju szkolnego.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Uchwała została przyjęta jednogłośnie.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Do  p u n k t u   nr 3.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Pan Wacław Suski - Wójt Gminy Młynarze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przedstawiła Radzie sprawozdanie z wysokości średnich wynagrodzeń nauczycieli na poszczególnych stopniach awansu zawodowego w szkołach prowadzonych przez Gminę Młynarze za 2016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(stanowiące załącznik do niniejszego protokołu).  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Poinformował, iż w/w sprawozdanie było jednym z tematów obrad Komisji Stałych Rady Gminy, Radni są więc w stanie ustosunkować się.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Uwag i wniosków Radni Rady Gminy Młynarze nie zgłosili do przedstawionego sprawozdania z wysokości średnich wynagrodzeń nauczycielina poszczególnych stopniach awansu zawodowego w szkołach prowadzonych przez Gminę Młynarze  za 2016 r.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>Do  p u n k t u   nr 4.</w:t>
      </w:r>
    </w:p>
    <w:p w:rsidR="002E1A9A" w:rsidRPr="002E1A9A" w:rsidRDefault="002E1A9A" w:rsidP="002E1A9A">
      <w:pPr>
        <w:outlineLvl w:val="0"/>
        <w:rPr>
          <w:sz w:val="28"/>
          <w:szCs w:val="28"/>
        </w:rPr>
      </w:pPr>
      <w:r w:rsidRPr="002E1A9A">
        <w:rPr>
          <w:sz w:val="28"/>
          <w:szCs w:val="28"/>
        </w:rPr>
        <w:t xml:space="preserve">Pan Wacław Suski - Wójt Gminy Młynarze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przedstawił  Radzie informację o swojej pracy w okresie między Sesjami tj.  od        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21 grudnia 2016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 xml:space="preserve"> do 17 lutego 2017 r: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lastRenderedPageBreak/>
        <w:t>wydanie Zarządzeń: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- Nr 1/2017 w sprawie zmian w budżecie Gminy Młynarze na 2017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>,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- Nr 2/2017 w sprawie upoważnienia Kierownika GOPS do wydawania decyzji 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  administracyjnych,</w:t>
      </w:r>
    </w:p>
    <w:p w:rsidR="002E1A9A" w:rsidRPr="002E1A9A" w:rsidRDefault="002E1A9A" w:rsidP="002E1A9A">
      <w:pPr>
        <w:rPr>
          <w:sz w:val="28"/>
          <w:szCs w:val="28"/>
        </w:rPr>
      </w:pPr>
      <w:r w:rsidRPr="002E1A9A">
        <w:rPr>
          <w:sz w:val="28"/>
          <w:szCs w:val="28"/>
        </w:rPr>
        <w:t xml:space="preserve">- Nr 3/2017 w sprawie zmian w budżecie Gminy Młynarze na 2017 </w:t>
      </w:r>
      <w:proofErr w:type="spellStart"/>
      <w:r w:rsidRPr="002E1A9A">
        <w:rPr>
          <w:sz w:val="28"/>
          <w:szCs w:val="28"/>
        </w:rPr>
        <w:t>r</w:t>
      </w:r>
      <w:proofErr w:type="spellEnd"/>
      <w:r w:rsidRPr="002E1A9A">
        <w:rPr>
          <w:sz w:val="28"/>
          <w:szCs w:val="28"/>
        </w:rPr>
        <w:t>,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- załatwianie indywidualnych spraw mieszkańców.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Do  p u n k t u  nr  5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Pan Wacław Suski – Wójt Gminy Młynarze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Poinformował Radę o złożonych do Urzędu Marszałkowskiego Województwa Mazowieckiego w Warszawie wnioskach o dotację ze środków związanych z wyłączeniem z produkcji gruntów rolnych na: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- przebudowę drogi gminnej Młynarze-Ogony od km 0+000 do km 0+995 na odcinku o długości 995 mb,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Przebudowę drogi gminnej we wsi Kołaki od km 0+000 do km 0+995 na odcinku o długości 995 </w:t>
      </w:r>
      <w:proofErr w:type="spellStart"/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mb</w:t>
      </w:r>
      <w:proofErr w:type="spellEnd"/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>Pan Wójt  wskazał na celowość ustosunkowania się w sprawie  ogłoszenia przetargu na sprzedaż nieruchomości zabudowanej : budynku po byłej Szkole Podstawowej w Głażewie-Cholewach.</w:t>
      </w: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2E1A9A" w:rsidRPr="002E1A9A" w:rsidRDefault="002E1A9A" w:rsidP="002E1A9A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2E1A9A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 przeprowadzonej dyskusji Rada Gminy  pozytywnie zaopiniowała  o ogłoszeniu przetargu na sprzedaż budynku po byłej Szkole Podstawowej w Głażewie-Cholewach za cenę  jak w ostatnim ogłoszeniu. </w:t>
      </w: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 xml:space="preserve">Ze względu na brak głosów w dyskusji Pan Ryszard </w:t>
      </w:r>
      <w:proofErr w:type="spellStart"/>
      <w:r w:rsidRPr="002E1A9A">
        <w:rPr>
          <w:sz w:val="28"/>
          <w:szCs w:val="28"/>
        </w:rPr>
        <w:t>Ciszkowski</w:t>
      </w:r>
      <w:proofErr w:type="spellEnd"/>
      <w:r w:rsidRPr="002E1A9A">
        <w:rPr>
          <w:sz w:val="28"/>
          <w:szCs w:val="28"/>
        </w:rPr>
        <w:t xml:space="preserve"> - Przewodniczący Rady Gminy zamknął obrady  XVIII Sesji Rady Gminy Młynarze.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Protokolant:</w:t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  <w:t>PRZEWODNICZĄCY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Elżbieta Dzwonkowska</w:t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  <w:t xml:space="preserve">Rady Gminy </w:t>
      </w:r>
    </w:p>
    <w:p w:rsidR="002E1A9A" w:rsidRPr="002E1A9A" w:rsidRDefault="002E1A9A" w:rsidP="002E1A9A">
      <w:pPr>
        <w:jc w:val="both"/>
        <w:rPr>
          <w:sz w:val="28"/>
          <w:szCs w:val="28"/>
        </w:rPr>
      </w:pPr>
      <w:r w:rsidRPr="002E1A9A">
        <w:rPr>
          <w:sz w:val="28"/>
          <w:szCs w:val="28"/>
        </w:rPr>
        <w:t>......................................</w:t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 w:rsidRPr="002E1A9A">
        <w:rPr>
          <w:sz w:val="28"/>
          <w:szCs w:val="28"/>
        </w:rPr>
        <w:tab/>
      </w:r>
      <w:r>
        <w:rPr>
          <w:sz w:val="28"/>
          <w:szCs w:val="28"/>
        </w:rPr>
        <w:t>/-/</w:t>
      </w:r>
      <w:r w:rsidRPr="002E1A9A">
        <w:rPr>
          <w:sz w:val="28"/>
          <w:szCs w:val="28"/>
        </w:rPr>
        <w:t xml:space="preserve">Ryszard </w:t>
      </w:r>
      <w:proofErr w:type="spellStart"/>
      <w:r w:rsidRPr="002E1A9A">
        <w:rPr>
          <w:sz w:val="28"/>
          <w:szCs w:val="28"/>
        </w:rPr>
        <w:t>Ciszkowski</w:t>
      </w:r>
      <w:proofErr w:type="spellEnd"/>
    </w:p>
    <w:p w:rsidR="001B2335" w:rsidRPr="002E1A9A" w:rsidRDefault="001B2335" w:rsidP="002E1A9A"/>
    <w:sectPr w:rsidR="001B2335" w:rsidRPr="002E1A9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C51B0"/>
    <w:multiLevelType w:val="hybridMultilevel"/>
    <w:tmpl w:val="9B98B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1A9A"/>
    <w:rsid w:val="001B2335"/>
    <w:rsid w:val="002E1A9A"/>
    <w:rsid w:val="00DB0AF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A9A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1805</Words>
  <Characters>10830</Characters>
  <Application>Microsoft Office Word</Application>
  <DocSecurity>0</DocSecurity>
  <Lines>90</Lines>
  <Paragraphs>25</Paragraphs>
  <ScaleCrop>false</ScaleCrop>
  <Company/>
  <LinksUpToDate>false</LinksUpToDate>
  <CharactersWithSpaces>12610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2018-02-15T08:03:00Z</dcterms:created>
  <dcterms:modified xsi:type="dcterms:W3CDTF">2018-02-15T08:06:00Z</dcterms:modified>
</cp:coreProperties>
</file>