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2133" w:rsidRDefault="00BD2133" w:rsidP="00BD2133">
      <w:pPr>
        <w:pStyle w:val="Standard"/>
        <w:ind w:left="1416"/>
        <w:jc w:val="center"/>
      </w:pPr>
      <w:r>
        <w:rPr>
          <w:sz w:val="28"/>
          <w:szCs w:val="28"/>
        </w:rPr>
        <w:t xml:space="preserve">Z a </w:t>
      </w:r>
      <w:proofErr w:type="spellStart"/>
      <w:r>
        <w:rPr>
          <w:sz w:val="28"/>
          <w:szCs w:val="28"/>
        </w:rPr>
        <w:t>r</w:t>
      </w:r>
      <w:proofErr w:type="spellEnd"/>
      <w:r>
        <w:rPr>
          <w:sz w:val="28"/>
          <w:szCs w:val="28"/>
        </w:rPr>
        <w:t xml:space="preserve"> z ą d z e n i e   Nr  17/2018</w:t>
      </w:r>
    </w:p>
    <w:p w:rsidR="00BD2133" w:rsidRDefault="00BD2133" w:rsidP="00BD2133">
      <w:pPr>
        <w:pStyle w:val="Standard"/>
        <w:ind w:left="1416"/>
        <w:jc w:val="center"/>
      </w:pPr>
      <w:r>
        <w:rPr>
          <w:sz w:val="28"/>
          <w:szCs w:val="28"/>
        </w:rPr>
        <w:t>Wójta Gminy Młynarze</w:t>
      </w:r>
    </w:p>
    <w:p w:rsidR="00BD2133" w:rsidRDefault="00BD2133" w:rsidP="00BD2133">
      <w:pPr>
        <w:pStyle w:val="Standard"/>
        <w:ind w:left="1416"/>
        <w:jc w:val="center"/>
      </w:pPr>
      <w:r>
        <w:rPr>
          <w:sz w:val="28"/>
          <w:szCs w:val="28"/>
        </w:rPr>
        <w:t>z dnia  28 sierpnia 2018 roku</w:t>
      </w:r>
    </w:p>
    <w:p w:rsidR="00BD2133" w:rsidRDefault="00BD2133" w:rsidP="00BD2133">
      <w:pPr>
        <w:pStyle w:val="Standard"/>
        <w:rPr>
          <w:sz w:val="28"/>
          <w:szCs w:val="28"/>
        </w:rPr>
      </w:pPr>
    </w:p>
    <w:p w:rsidR="00BD2133" w:rsidRDefault="00BD2133" w:rsidP="00BD2133">
      <w:pPr>
        <w:pStyle w:val="Standard"/>
      </w:pPr>
      <w:r>
        <w:rPr>
          <w:sz w:val="28"/>
          <w:szCs w:val="28"/>
        </w:rPr>
        <w:t>uchylające Zarządzenie w sprawie  przedłużenia powierzenia stanowiska Dyrektora Publicznego Gimnazjum im. Papieża Jana Pawła II w Młynarzach.</w:t>
      </w:r>
    </w:p>
    <w:p w:rsidR="00BD2133" w:rsidRDefault="00BD2133" w:rsidP="00BD2133">
      <w:pPr>
        <w:pStyle w:val="Standard"/>
        <w:rPr>
          <w:sz w:val="28"/>
          <w:szCs w:val="28"/>
        </w:rPr>
      </w:pPr>
    </w:p>
    <w:p w:rsidR="00BD2133" w:rsidRDefault="00BD2133" w:rsidP="00BD2133">
      <w:pPr>
        <w:pStyle w:val="Standard"/>
        <w:jc w:val="both"/>
      </w:pPr>
      <w:r>
        <w:rPr>
          <w:sz w:val="28"/>
          <w:szCs w:val="28"/>
        </w:rPr>
        <w:tab/>
        <w:t xml:space="preserve">Na podstawie  art. 30 ust. 2 </w:t>
      </w:r>
      <w:proofErr w:type="spellStart"/>
      <w:r>
        <w:rPr>
          <w:sz w:val="28"/>
          <w:szCs w:val="28"/>
        </w:rPr>
        <w:t>pkt</w:t>
      </w:r>
      <w:proofErr w:type="spellEnd"/>
      <w:r>
        <w:rPr>
          <w:sz w:val="28"/>
          <w:szCs w:val="28"/>
        </w:rPr>
        <w:t xml:space="preserve"> 5 ustawy z dnia 8 marca 1990 r.                              o samorządzie gminnym (Dz. U. z 2018 </w:t>
      </w:r>
      <w:proofErr w:type="spellStart"/>
      <w:r>
        <w:rPr>
          <w:sz w:val="28"/>
          <w:szCs w:val="28"/>
        </w:rPr>
        <w:t>r</w:t>
      </w:r>
      <w:proofErr w:type="spellEnd"/>
      <w:r>
        <w:rPr>
          <w:sz w:val="28"/>
          <w:szCs w:val="28"/>
        </w:rPr>
        <w:t xml:space="preserve">, poz. 994 z </w:t>
      </w:r>
      <w:proofErr w:type="spellStart"/>
      <w:r>
        <w:rPr>
          <w:sz w:val="28"/>
          <w:szCs w:val="28"/>
        </w:rPr>
        <w:t>późn</w:t>
      </w:r>
      <w:proofErr w:type="spellEnd"/>
      <w:r>
        <w:rPr>
          <w:sz w:val="28"/>
          <w:szCs w:val="28"/>
        </w:rPr>
        <w:t xml:space="preserve">. zm.) oraz art.  231 ust. 2  ustawy z dnia 14 grudnia 2016 </w:t>
      </w:r>
      <w:proofErr w:type="spellStart"/>
      <w:r>
        <w:rPr>
          <w:sz w:val="28"/>
          <w:szCs w:val="28"/>
        </w:rPr>
        <w:t>r</w:t>
      </w:r>
      <w:proofErr w:type="spellEnd"/>
      <w:r>
        <w:rPr>
          <w:sz w:val="28"/>
          <w:szCs w:val="28"/>
        </w:rPr>
        <w:t xml:space="preserve"> – Przepisy wprowadzające ustawę – Prawo oświatowe (Dz. U. z 2017 </w:t>
      </w:r>
      <w:proofErr w:type="spellStart"/>
      <w:r>
        <w:rPr>
          <w:sz w:val="28"/>
          <w:szCs w:val="28"/>
        </w:rPr>
        <w:t>r</w:t>
      </w:r>
      <w:proofErr w:type="spellEnd"/>
      <w:r>
        <w:rPr>
          <w:sz w:val="28"/>
          <w:szCs w:val="28"/>
        </w:rPr>
        <w:t xml:space="preserve"> poz. 60 z </w:t>
      </w:r>
      <w:proofErr w:type="spellStart"/>
      <w:r>
        <w:rPr>
          <w:sz w:val="28"/>
          <w:szCs w:val="28"/>
        </w:rPr>
        <w:t>późn</w:t>
      </w:r>
      <w:proofErr w:type="spellEnd"/>
      <w:r>
        <w:rPr>
          <w:sz w:val="28"/>
          <w:szCs w:val="28"/>
        </w:rPr>
        <w:t>. zm.) zarządza się, co następuje:</w:t>
      </w:r>
    </w:p>
    <w:p w:rsidR="00BD2133" w:rsidRDefault="00BD2133" w:rsidP="00BD2133">
      <w:pPr>
        <w:pStyle w:val="Standard"/>
        <w:rPr>
          <w:sz w:val="28"/>
          <w:szCs w:val="28"/>
        </w:rPr>
      </w:pPr>
    </w:p>
    <w:p w:rsidR="00BD2133" w:rsidRDefault="00BD2133" w:rsidP="00BD2133">
      <w:pPr>
        <w:pStyle w:val="Standard"/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§  1.</w:t>
      </w:r>
    </w:p>
    <w:p w:rsidR="00BD2133" w:rsidRDefault="00BD2133" w:rsidP="00BD2133">
      <w:pPr>
        <w:pStyle w:val="Standard"/>
        <w:jc w:val="both"/>
        <w:rPr>
          <w:sz w:val="28"/>
          <w:szCs w:val="28"/>
        </w:rPr>
      </w:pPr>
      <w:r>
        <w:rPr>
          <w:sz w:val="28"/>
          <w:szCs w:val="28"/>
        </w:rPr>
        <w:t>Uchyla się  z dniem 28 sierpnia 2018 roku Zarządzenie Nr 13/2017 Wójta Gminy Młynarze z dnia  18 sierpnia 2017 roku w sprawie  przedłużenia powierzenia stanowiska Dyrektora Publicznego Gimnazjum im. Papieża Jana Pawła II w Młynarzach.</w:t>
      </w:r>
    </w:p>
    <w:p w:rsidR="00BD2133" w:rsidRDefault="00BD2133" w:rsidP="00BD2133">
      <w:pPr>
        <w:pStyle w:val="Standard"/>
        <w:ind w:left="1980"/>
        <w:rPr>
          <w:sz w:val="28"/>
          <w:szCs w:val="28"/>
        </w:rPr>
      </w:pPr>
    </w:p>
    <w:p w:rsidR="00BD2133" w:rsidRDefault="00BD2133" w:rsidP="00BD2133">
      <w:pPr>
        <w:pStyle w:val="Standard"/>
        <w:ind w:left="1980"/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§  2.</w:t>
      </w:r>
    </w:p>
    <w:p w:rsidR="00BD2133" w:rsidRDefault="00BD2133" w:rsidP="00BD2133">
      <w:pPr>
        <w:pStyle w:val="Standard"/>
        <w:rPr>
          <w:sz w:val="28"/>
          <w:szCs w:val="28"/>
        </w:rPr>
      </w:pPr>
    </w:p>
    <w:p w:rsidR="00BD2133" w:rsidRDefault="00BD2133" w:rsidP="00BD2133">
      <w:pPr>
        <w:pStyle w:val="Standard"/>
      </w:pPr>
      <w:r>
        <w:rPr>
          <w:sz w:val="28"/>
          <w:szCs w:val="28"/>
        </w:rPr>
        <w:t>Wykonanie Zarządzenia powierza się Sekretarzowi Gminy.</w:t>
      </w:r>
    </w:p>
    <w:p w:rsidR="00BD2133" w:rsidRDefault="00BD2133" w:rsidP="00BD2133">
      <w:pPr>
        <w:pStyle w:val="Standard"/>
        <w:rPr>
          <w:sz w:val="28"/>
          <w:szCs w:val="28"/>
        </w:rPr>
      </w:pPr>
    </w:p>
    <w:p w:rsidR="00BD2133" w:rsidRDefault="00BD2133" w:rsidP="00BD2133">
      <w:pPr>
        <w:pStyle w:val="Standard"/>
        <w:rPr>
          <w:sz w:val="28"/>
          <w:szCs w:val="28"/>
        </w:rPr>
      </w:pPr>
    </w:p>
    <w:p w:rsidR="00BD2133" w:rsidRDefault="00BD2133" w:rsidP="00BD2133">
      <w:pPr>
        <w:pStyle w:val="Standard"/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§   3.</w:t>
      </w:r>
    </w:p>
    <w:p w:rsidR="00BD2133" w:rsidRDefault="00BD2133" w:rsidP="00BD2133">
      <w:pPr>
        <w:pStyle w:val="Standard"/>
        <w:rPr>
          <w:sz w:val="28"/>
          <w:szCs w:val="28"/>
        </w:rPr>
      </w:pPr>
    </w:p>
    <w:p w:rsidR="00BD2133" w:rsidRDefault="00BD2133" w:rsidP="00BD2133">
      <w:pPr>
        <w:pStyle w:val="Standard"/>
      </w:pPr>
      <w:r>
        <w:rPr>
          <w:sz w:val="28"/>
          <w:szCs w:val="28"/>
        </w:rPr>
        <w:t>Zarządzenie wchodzi w życie z dniem podpisania.</w:t>
      </w:r>
    </w:p>
    <w:p w:rsidR="00BD2133" w:rsidRDefault="00BD2133" w:rsidP="00BD2133">
      <w:pPr>
        <w:pStyle w:val="Textbody"/>
        <w:rPr>
          <w:i w:val="0"/>
        </w:rPr>
      </w:pPr>
      <w:r>
        <w:rPr>
          <w:i w:val="0"/>
        </w:rPr>
        <w:t xml:space="preserve">                                                                                            </w:t>
      </w:r>
    </w:p>
    <w:p w:rsidR="00BD2133" w:rsidRPr="00A72A90" w:rsidRDefault="00BD2133" w:rsidP="00BD2133">
      <w:pPr>
        <w:pStyle w:val="Textbody"/>
        <w:rPr>
          <w:i w:val="0"/>
        </w:rPr>
      </w:pPr>
      <w:r>
        <w:rPr>
          <w:i w:val="0"/>
        </w:rPr>
        <w:t xml:space="preserve">                                                                                            </w:t>
      </w:r>
      <w:r w:rsidRPr="00A72A90">
        <w:rPr>
          <w:i w:val="0"/>
        </w:rPr>
        <w:t xml:space="preserve">W ó j t </w:t>
      </w:r>
    </w:p>
    <w:p w:rsidR="00BD2133" w:rsidRPr="00A72A90" w:rsidRDefault="00BD2133" w:rsidP="00BD2133">
      <w:pPr>
        <w:rPr>
          <w:sz w:val="28"/>
          <w:szCs w:val="28"/>
        </w:rPr>
      </w:pPr>
      <w:r w:rsidRPr="00A72A90">
        <w:t xml:space="preserve">                                                                                    /-/Wacław Suski</w:t>
      </w:r>
    </w:p>
    <w:p w:rsidR="00BD2133" w:rsidRDefault="00BD2133" w:rsidP="00BD2133">
      <w:pPr>
        <w:pStyle w:val="Standard"/>
        <w:jc w:val="center"/>
        <w:rPr>
          <w:b/>
          <w:bCs/>
        </w:rPr>
      </w:pPr>
    </w:p>
    <w:p w:rsidR="001B2335" w:rsidRDefault="001B2335"/>
    <w:sectPr w:rsidR="001B2335" w:rsidSect="001B23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BD2133"/>
    <w:rsid w:val="001B2335"/>
    <w:rsid w:val="0037429E"/>
    <w:rsid w:val="00BD2133"/>
    <w:rsid w:val="00F170EB"/>
    <w:rsid w:val="00F67F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D2133"/>
    <w:pPr>
      <w:spacing w:after="0" w:line="240" w:lineRule="auto"/>
      <w:ind w:firstLine="0"/>
    </w:pPr>
    <w:rPr>
      <w:rFonts w:ascii="Times New Roman" w:eastAsia="Times New Roman" w:hAnsi="Times New Roman" w:cs="Times New Roman"/>
      <w:sz w:val="24"/>
      <w:szCs w:val="24"/>
      <w:lang w:val="pl-PL" w:eastAsia="pl-PL" w:bidi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170EB"/>
    <w:pPr>
      <w:spacing w:before="600" w:line="360" w:lineRule="auto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  <w:lang w:val="en-US" w:eastAsia="en-US" w:bidi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170EB"/>
    <w:pPr>
      <w:spacing w:before="320" w:line="360" w:lineRule="auto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val="en-US" w:eastAsia="en-US" w:bidi="en-US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170EB"/>
    <w:pPr>
      <w:spacing w:before="320" w:line="360" w:lineRule="auto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  <w:lang w:val="en-US" w:eastAsia="en-US" w:bidi="en-US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170EB"/>
    <w:pPr>
      <w:spacing w:before="280" w:line="360" w:lineRule="auto"/>
      <w:outlineLvl w:val="3"/>
    </w:pPr>
    <w:rPr>
      <w:rFonts w:asciiTheme="majorHAnsi" w:eastAsiaTheme="majorEastAsia" w:hAnsiTheme="majorHAnsi" w:cstheme="majorBidi"/>
      <w:b/>
      <w:bCs/>
      <w:i/>
      <w:iCs/>
      <w:lang w:val="en-US" w:eastAsia="en-US" w:bidi="en-US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170EB"/>
    <w:pPr>
      <w:spacing w:before="280" w:line="360" w:lineRule="auto"/>
      <w:outlineLvl w:val="4"/>
    </w:pPr>
    <w:rPr>
      <w:rFonts w:asciiTheme="majorHAnsi" w:eastAsiaTheme="majorEastAsia" w:hAnsiTheme="majorHAnsi" w:cstheme="majorBidi"/>
      <w:b/>
      <w:bCs/>
      <w:i/>
      <w:iCs/>
      <w:sz w:val="22"/>
      <w:szCs w:val="22"/>
      <w:lang w:val="en-US" w:eastAsia="en-US" w:bidi="en-US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170EB"/>
    <w:pPr>
      <w:spacing w:before="280" w:after="80" w:line="360" w:lineRule="auto"/>
      <w:outlineLvl w:val="5"/>
    </w:pPr>
    <w:rPr>
      <w:rFonts w:asciiTheme="majorHAnsi" w:eastAsiaTheme="majorEastAsia" w:hAnsiTheme="majorHAnsi" w:cstheme="majorBidi"/>
      <w:b/>
      <w:bCs/>
      <w:i/>
      <w:iCs/>
      <w:sz w:val="22"/>
      <w:szCs w:val="22"/>
      <w:lang w:val="en-US" w:eastAsia="en-US" w:bidi="en-US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170EB"/>
    <w:pPr>
      <w:spacing w:before="280" w:line="360" w:lineRule="auto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  <w:lang w:val="en-US" w:eastAsia="en-US" w:bidi="en-US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170EB"/>
    <w:pPr>
      <w:spacing w:before="280" w:line="360" w:lineRule="auto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  <w:lang w:val="en-US" w:eastAsia="en-US" w:bidi="en-US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170EB"/>
    <w:pPr>
      <w:spacing w:before="280" w:line="360" w:lineRule="auto"/>
      <w:outlineLvl w:val="8"/>
    </w:pPr>
    <w:rPr>
      <w:rFonts w:asciiTheme="majorHAnsi" w:eastAsiaTheme="majorEastAsia" w:hAnsiTheme="majorHAnsi" w:cstheme="majorBidi"/>
      <w:i/>
      <w:iCs/>
      <w:sz w:val="18"/>
      <w:szCs w:val="18"/>
      <w:lang w:val="en-US" w:eastAsia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170EB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170E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F170EB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170EB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170EB"/>
    <w:pPr>
      <w:spacing w:after="240" w:line="480" w:lineRule="auto"/>
      <w:ind w:firstLine="360"/>
    </w:pPr>
    <w:rPr>
      <w:rFonts w:asciiTheme="minorHAnsi" w:eastAsiaTheme="minorHAnsi" w:hAnsiTheme="minorHAnsi" w:cstheme="minorBidi"/>
      <w:b/>
      <w:bCs/>
      <w:sz w:val="18"/>
      <w:szCs w:val="18"/>
      <w:lang w:val="en-US" w:eastAsia="en-US" w:bidi="en-US"/>
    </w:rPr>
  </w:style>
  <w:style w:type="paragraph" w:styleId="Tytu">
    <w:name w:val="Title"/>
    <w:basedOn w:val="Normalny"/>
    <w:next w:val="Normalny"/>
    <w:link w:val="TytuZnak"/>
    <w:uiPriority w:val="10"/>
    <w:qFormat/>
    <w:rsid w:val="00F170EB"/>
    <w:pPr>
      <w:spacing w:after="240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  <w:lang w:val="en-US" w:eastAsia="en-US" w:bidi="en-US"/>
    </w:rPr>
  </w:style>
  <w:style w:type="character" w:customStyle="1" w:styleId="TytuZnak">
    <w:name w:val="Tytuł Znak"/>
    <w:basedOn w:val="Domylnaczcionkaakapitu"/>
    <w:link w:val="Tytu"/>
    <w:uiPriority w:val="10"/>
    <w:rsid w:val="00F170E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170EB"/>
    <w:pPr>
      <w:spacing w:after="320" w:line="480" w:lineRule="auto"/>
      <w:ind w:firstLine="360"/>
      <w:jc w:val="right"/>
    </w:pPr>
    <w:rPr>
      <w:rFonts w:asciiTheme="minorHAnsi" w:eastAsiaTheme="minorHAnsi" w:hAnsiTheme="minorHAnsi" w:cstheme="minorBidi"/>
      <w:i/>
      <w:iCs/>
      <w:color w:val="808080" w:themeColor="text1" w:themeTint="7F"/>
      <w:spacing w:val="10"/>
      <w:lang w:val="en-US" w:eastAsia="en-US" w:bidi="en-US"/>
    </w:rPr>
  </w:style>
  <w:style w:type="character" w:customStyle="1" w:styleId="PodtytuZnak">
    <w:name w:val="Podtytuł Znak"/>
    <w:basedOn w:val="Domylnaczcionkaakapitu"/>
    <w:link w:val="Podtytu"/>
    <w:uiPriority w:val="11"/>
    <w:rsid w:val="00F170EB"/>
    <w:rPr>
      <w:i/>
      <w:iCs/>
      <w:color w:val="808080" w:themeColor="text1" w:themeTint="7F"/>
      <w:spacing w:val="1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170EB"/>
    <w:rPr>
      <w:b/>
      <w:bCs/>
      <w:spacing w:val="0"/>
    </w:rPr>
  </w:style>
  <w:style w:type="character" w:styleId="Uwydatnienie">
    <w:name w:val="Emphasis"/>
    <w:uiPriority w:val="20"/>
    <w:qFormat/>
    <w:rsid w:val="00F170EB"/>
    <w:rPr>
      <w:b/>
      <w:bCs/>
      <w:i/>
      <w:iCs/>
      <w:color w:val="auto"/>
    </w:rPr>
  </w:style>
  <w:style w:type="paragraph" w:styleId="Bezodstpw">
    <w:name w:val="No Spacing"/>
    <w:basedOn w:val="Normalny"/>
    <w:uiPriority w:val="1"/>
    <w:qFormat/>
    <w:rsid w:val="00F170EB"/>
    <w:rPr>
      <w:rFonts w:asciiTheme="minorHAnsi" w:eastAsiaTheme="minorHAnsi" w:hAnsiTheme="minorHAnsi" w:cstheme="minorBidi"/>
      <w:sz w:val="22"/>
      <w:szCs w:val="22"/>
      <w:lang w:val="en-US" w:eastAsia="en-US" w:bidi="en-US"/>
    </w:rPr>
  </w:style>
  <w:style w:type="paragraph" w:styleId="Akapitzlist">
    <w:name w:val="List Paragraph"/>
    <w:basedOn w:val="Normalny"/>
    <w:uiPriority w:val="34"/>
    <w:qFormat/>
    <w:rsid w:val="00F170EB"/>
    <w:pPr>
      <w:spacing w:after="240" w:line="480" w:lineRule="auto"/>
      <w:ind w:left="720" w:firstLine="360"/>
      <w:contextualSpacing/>
    </w:pPr>
    <w:rPr>
      <w:rFonts w:asciiTheme="minorHAnsi" w:eastAsiaTheme="minorHAnsi" w:hAnsiTheme="minorHAnsi" w:cstheme="minorBidi"/>
      <w:sz w:val="22"/>
      <w:szCs w:val="22"/>
      <w:lang w:val="en-US" w:eastAsia="en-US" w:bidi="en-US"/>
    </w:rPr>
  </w:style>
  <w:style w:type="paragraph" w:styleId="Cytat">
    <w:name w:val="Quote"/>
    <w:basedOn w:val="Normalny"/>
    <w:next w:val="Normalny"/>
    <w:link w:val="CytatZnak"/>
    <w:uiPriority w:val="29"/>
    <w:qFormat/>
    <w:rsid w:val="00F170EB"/>
    <w:pPr>
      <w:spacing w:after="240" w:line="480" w:lineRule="auto"/>
      <w:ind w:firstLine="360"/>
    </w:pPr>
    <w:rPr>
      <w:rFonts w:asciiTheme="minorHAnsi" w:eastAsiaTheme="minorHAnsi" w:hAnsiTheme="minorHAnsi" w:cstheme="minorBidi"/>
      <w:color w:val="5A5A5A" w:themeColor="text1" w:themeTint="A5"/>
      <w:sz w:val="22"/>
      <w:szCs w:val="22"/>
      <w:lang w:val="en-US" w:eastAsia="en-US" w:bidi="en-US"/>
    </w:rPr>
  </w:style>
  <w:style w:type="character" w:customStyle="1" w:styleId="CytatZnak">
    <w:name w:val="Cytat Znak"/>
    <w:basedOn w:val="Domylnaczcionkaakapitu"/>
    <w:link w:val="Cytat"/>
    <w:uiPriority w:val="29"/>
    <w:rsid w:val="00F170EB"/>
    <w:rPr>
      <w:rFonts w:asciiTheme="minorHAnsi"/>
      <w:color w:val="5A5A5A" w:themeColor="text1" w:themeTint="A5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170EB"/>
    <w:pPr>
      <w:spacing w:before="320" w:after="480"/>
      <w:ind w:left="720" w:right="720"/>
      <w:jc w:val="center"/>
    </w:pPr>
    <w:rPr>
      <w:rFonts w:asciiTheme="majorHAnsi" w:eastAsiaTheme="majorEastAsia" w:hAnsiTheme="majorHAnsi" w:cstheme="majorBidi"/>
      <w:i/>
      <w:iCs/>
      <w:sz w:val="20"/>
      <w:szCs w:val="20"/>
      <w:lang w:val="en-US" w:eastAsia="en-US" w:bidi="en-US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170EB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Wyrnieniedelikatne">
    <w:name w:val="Subtle Emphasis"/>
    <w:uiPriority w:val="19"/>
    <w:qFormat/>
    <w:rsid w:val="00F170EB"/>
    <w:rPr>
      <w:i/>
      <w:iCs/>
      <w:color w:val="5A5A5A" w:themeColor="text1" w:themeTint="A5"/>
    </w:rPr>
  </w:style>
  <w:style w:type="character" w:styleId="Wyrnienieintensywne">
    <w:name w:val="Intense Emphasis"/>
    <w:uiPriority w:val="21"/>
    <w:qFormat/>
    <w:rsid w:val="00F170EB"/>
    <w:rPr>
      <w:b/>
      <w:bCs/>
      <w:i/>
      <w:iCs/>
      <w:color w:val="auto"/>
      <w:u w:val="single"/>
    </w:rPr>
  </w:style>
  <w:style w:type="character" w:styleId="Odwoaniedelikatne">
    <w:name w:val="Subtle Reference"/>
    <w:uiPriority w:val="31"/>
    <w:qFormat/>
    <w:rsid w:val="00F170EB"/>
    <w:rPr>
      <w:smallCaps/>
    </w:rPr>
  </w:style>
  <w:style w:type="character" w:styleId="Odwoanieintensywne">
    <w:name w:val="Intense Reference"/>
    <w:uiPriority w:val="32"/>
    <w:qFormat/>
    <w:rsid w:val="00F170EB"/>
    <w:rPr>
      <w:b/>
      <w:bCs/>
      <w:smallCaps/>
      <w:color w:val="auto"/>
    </w:rPr>
  </w:style>
  <w:style w:type="character" w:styleId="Tytuksiki">
    <w:name w:val="Book Title"/>
    <w:uiPriority w:val="33"/>
    <w:qFormat/>
    <w:rsid w:val="00F170EB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170EB"/>
    <w:pPr>
      <w:outlineLvl w:val="9"/>
    </w:pPr>
  </w:style>
  <w:style w:type="paragraph" w:customStyle="1" w:styleId="Standard">
    <w:name w:val="Standard"/>
    <w:rsid w:val="00BD2133"/>
    <w:pPr>
      <w:suppressAutoHyphens/>
      <w:autoSpaceDN w:val="0"/>
      <w:spacing w:after="0" w:line="240" w:lineRule="auto"/>
      <w:ind w:firstLine="0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val="pl-PL" w:eastAsia="pl-PL" w:bidi="ar-SA"/>
    </w:rPr>
  </w:style>
  <w:style w:type="paragraph" w:customStyle="1" w:styleId="Textbody">
    <w:name w:val="Text body"/>
    <w:basedOn w:val="Standard"/>
    <w:rsid w:val="00BD2133"/>
    <w:pPr>
      <w:tabs>
        <w:tab w:val="left" w:pos="9360"/>
      </w:tabs>
      <w:spacing w:before="240"/>
      <w:ind w:right="-136"/>
      <w:jc w:val="both"/>
    </w:pPr>
    <w:rPr>
      <w:i/>
      <w:iCs/>
      <w:szCs w:val="18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176</Words>
  <Characters>1058</Characters>
  <Application>Microsoft Office Word</Application>
  <DocSecurity>0</DocSecurity>
  <Lines>8</Lines>
  <Paragraphs>2</Paragraphs>
  <ScaleCrop>false</ScaleCrop>
  <Company/>
  <LinksUpToDate>false</LinksUpToDate>
  <CharactersWithSpaces>1232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2018-08-28T07:22:00Z</dcterms:created>
  <dcterms:modified xsi:type="dcterms:W3CDTF">2018-08-28T07:23:00Z</dcterms:modified>
</cp:coreProperties>
</file>