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D0E" w:rsidRDefault="002E0D0E" w:rsidP="002E0D0E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U C H W A Ł A    Nr I/2/2018</w:t>
      </w:r>
    </w:p>
    <w:p w:rsidR="002E0D0E" w:rsidRDefault="002E0D0E" w:rsidP="002E0D0E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:rsidR="002E0D0E" w:rsidRDefault="002E0D0E" w:rsidP="002E0D0E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z dnia 19 listopada 2018  roku</w:t>
      </w:r>
    </w:p>
    <w:p w:rsidR="002E0D0E" w:rsidRDefault="002E0D0E" w:rsidP="002E0D0E">
      <w:pPr>
        <w:pStyle w:val="Standard"/>
        <w:rPr>
          <w:sz w:val="28"/>
          <w:szCs w:val="28"/>
        </w:rPr>
      </w:pPr>
    </w:p>
    <w:p w:rsidR="002E0D0E" w:rsidRDefault="002E0D0E" w:rsidP="002E0D0E">
      <w:pPr>
        <w:pStyle w:val="Standard"/>
        <w:rPr>
          <w:sz w:val="28"/>
          <w:szCs w:val="28"/>
        </w:rPr>
      </w:pPr>
    </w:p>
    <w:p w:rsidR="002E0D0E" w:rsidRDefault="002E0D0E" w:rsidP="002E0D0E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w spr</w:t>
      </w:r>
      <w:r w:rsidR="001A4F24">
        <w:rPr>
          <w:sz w:val="28"/>
          <w:szCs w:val="28"/>
        </w:rPr>
        <w:t>awie wyboru Wiceprzewodniczącej</w:t>
      </w:r>
      <w:r>
        <w:rPr>
          <w:sz w:val="28"/>
          <w:szCs w:val="28"/>
        </w:rPr>
        <w:t xml:space="preserve"> Rady Gminy.</w:t>
      </w:r>
    </w:p>
    <w:p w:rsidR="002E0D0E" w:rsidRDefault="002E0D0E" w:rsidP="002E0D0E">
      <w:pPr>
        <w:pStyle w:val="Standard"/>
        <w:rPr>
          <w:sz w:val="28"/>
          <w:szCs w:val="28"/>
        </w:rPr>
      </w:pPr>
    </w:p>
    <w:p w:rsidR="002E0D0E" w:rsidRDefault="002E0D0E" w:rsidP="002E0D0E">
      <w:pPr>
        <w:pStyle w:val="Standard"/>
        <w:jc w:val="both"/>
        <w:rPr>
          <w:sz w:val="28"/>
          <w:szCs w:val="28"/>
        </w:rPr>
      </w:pPr>
    </w:p>
    <w:p w:rsidR="002E0D0E" w:rsidRDefault="002E0D0E" w:rsidP="002E0D0E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Na podstawie art. 19 ust. 1 ustawy z dnia 8 marca 1990 roku</w:t>
      </w:r>
    </w:p>
    <w:p w:rsidR="002E0D0E" w:rsidRDefault="002E0D0E" w:rsidP="002E0D0E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samorządzie gminnym ( Dz. U. z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poz</w:t>
      </w:r>
      <w:proofErr w:type="spellEnd"/>
      <w:r>
        <w:rPr>
          <w:sz w:val="28"/>
          <w:szCs w:val="28"/>
        </w:rPr>
        <w:t xml:space="preserve">, 994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zm.)</w:t>
      </w:r>
    </w:p>
    <w:p w:rsidR="002E0D0E" w:rsidRDefault="002E0D0E" w:rsidP="002E0D0E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uchwala się co następuje:</w:t>
      </w:r>
    </w:p>
    <w:p w:rsidR="002E0D0E" w:rsidRDefault="002E0D0E" w:rsidP="002E0D0E">
      <w:pPr>
        <w:pStyle w:val="Standard"/>
        <w:rPr>
          <w:sz w:val="28"/>
          <w:szCs w:val="28"/>
        </w:rPr>
      </w:pPr>
    </w:p>
    <w:p w:rsidR="002E0D0E" w:rsidRDefault="002E0D0E" w:rsidP="002E0D0E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 1.</w:t>
      </w:r>
    </w:p>
    <w:p w:rsidR="002E0D0E" w:rsidRDefault="002E0D0E" w:rsidP="002E0D0E">
      <w:pPr>
        <w:pStyle w:val="Standard"/>
        <w:rPr>
          <w:sz w:val="28"/>
          <w:szCs w:val="28"/>
        </w:rPr>
      </w:pPr>
    </w:p>
    <w:p w:rsidR="002E0D0E" w:rsidRDefault="002E0D0E" w:rsidP="002E0D0E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Stwierdza się, że w głosowani</w:t>
      </w:r>
      <w:r w:rsidR="001A4F24">
        <w:rPr>
          <w:sz w:val="28"/>
          <w:szCs w:val="28"/>
        </w:rPr>
        <w:t>u tajnym na Wiceprzewodniczącą</w:t>
      </w:r>
      <w:r>
        <w:rPr>
          <w:sz w:val="28"/>
          <w:szCs w:val="28"/>
        </w:rPr>
        <w:t xml:space="preserve"> Rady Gminy Młynarze została wybrana Pani Justyna Łaskarzewska.</w:t>
      </w:r>
    </w:p>
    <w:p w:rsidR="002E0D0E" w:rsidRDefault="002E0D0E" w:rsidP="002E0D0E">
      <w:pPr>
        <w:pStyle w:val="Standard"/>
        <w:rPr>
          <w:sz w:val="28"/>
          <w:szCs w:val="28"/>
        </w:rPr>
      </w:pPr>
    </w:p>
    <w:p w:rsidR="002E0D0E" w:rsidRDefault="002E0D0E" w:rsidP="002E0D0E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 2.</w:t>
      </w:r>
    </w:p>
    <w:p w:rsidR="002E0D0E" w:rsidRDefault="002E0D0E" w:rsidP="002E0D0E">
      <w:pPr>
        <w:pStyle w:val="Standard"/>
        <w:rPr>
          <w:sz w:val="28"/>
          <w:szCs w:val="28"/>
        </w:rPr>
      </w:pPr>
    </w:p>
    <w:p w:rsidR="002E0D0E" w:rsidRDefault="002E0D0E" w:rsidP="002E0D0E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Uchwała wchodzi w życie z dniem podjęcia.</w:t>
      </w:r>
    </w:p>
    <w:p w:rsidR="002E0D0E" w:rsidRDefault="002E0D0E" w:rsidP="002E0D0E">
      <w:pPr>
        <w:pStyle w:val="Standard"/>
        <w:rPr>
          <w:sz w:val="28"/>
          <w:szCs w:val="28"/>
        </w:rPr>
      </w:pPr>
    </w:p>
    <w:p w:rsidR="002E0D0E" w:rsidRDefault="002E0D0E" w:rsidP="002E0D0E">
      <w:pPr>
        <w:pStyle w:val="Standard"/>
        <w:rPr>
          <w:sz w:val="28"/>
          <w:szCs w:val="28"/>
        </w:rPr>
      </w:pPr>
    </w:p>
    <w:p w:rsidR="002E0D0E" w:rsidRDefault="002E0D0E" w:rsidP="002E0D0E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2E0D0E" w:rsidRDefault="002E0D0E" w:rsidP="002E0D0E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Rady Gminy</w:t>
      </w:r>
    </w:p>
    <w:p w:rsidR="002E0D0E" w:rsidRDefault="002E0D0E" w:rsidP="002E0D0E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/-/Łukasz Suski</w:t>
      </w:r>
    </w:p>
    <w:p w:rsidR="002E0D0E" w:rsidRDefault="002E0D0E" w:rsidP="002E0D0E">
      <w:pPr>
        <w:pStyle w:val="Standard"/>
        <w:rPr>
          <w:sz w:val="28"/>
          <w:szCs w:val="28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0D0E"/>
    <w:rsid w:val="001047D5"/>
    <w:rsid w:val="001A4F24"/>
    <w:rsid w:val="001B2335"/>
    <w:rsid w:val="002E0D0E"/>
    <w:rsid w:val="0094558D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2E0D0E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459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2018-11-20T08:34:00Z</dcterms:created>
  <dcterms:modified xsi:type="dcterms:W3CDTF">2018-11-20T08:58:00Z</dcterms:modified>
</cp:coreProperties>
</file>