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8BF" w:rsidRPr="00C153E3" w:rsidRDefault="006618BF" w:rsidP="006618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6618BF" w:rsidRPr="00C153E3" w:rsidRDefault="006618BF" w:rsidP="006618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6618BF" w:rsidRPr="00C153E3" w:rsidRDefault="006618BF" w:rsidP="006618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na III Sesji  w dniu 28 grudnia 2018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6618BF" w:rsidRPr="00114F54" w:rsidRDefault="006618BF" w:rsidP="006618B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6618BF" w:rsidRDefault="006618BF" w:rsidP="006618B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618BF" w:rsidRDefault="006618BF" w:rsidP="006618B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>
        <w:rPr>
          <w:rFonts w:ascii="Times New Roman" w:hAnsi="Times New Roman" w:cs="Times New Roman"/>
          <w:sz w:val="24"/>
          <w:szCs w:val="24"/>
          <w:lang w:val="pl-PL"/>
        </w:rPr>
        <w:t>uchwalenia Gminnego Programu Profilaktyki i Rozwiązywania Problemów Alkoholowych na 2019 rok</w:t>
      </w:r>
    </w:p>
    <w:p w:rsidR="00454417" w:rsidRDefault="00454417" w:rsidP="006618B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54417" w:rsidTr="0045441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454417" w:rsidTr="00454417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454417" w:rsidTr="004544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54417" w:rsidTr="004544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54417" w:rsidTr="004544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54417" w:rsidTr="004544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54417" w:rsidTr="004544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54417" w:rsidTr="00454417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54417" w:rsidTr="0045441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54417" w:rsidTr="00454417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54417" w:rsidTr="0045441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54417" w:rsidTr="00454417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54417" w:rsidTr="004544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54417" w:rsidTr="0045441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54417" w:rsidTr="00454417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54417" w:rsidTr="00454417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54417" w:rsidTr="00454417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17" w:rsidRDefault="0045441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417" w:rsidRDefault="004544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454417" w:rsidRDefault="00454417" w:rsidP="0045441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54417" w:rsidRDefault="00454417" w:rsidP="0045441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</w:p>
    <w:p w:rsidR="00454417" w:rsidRDefault="00454417" w:rsidP="0045441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454417" w:rsidRDefault="00454417" w:rsidP="0045441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Pr="00454417" w:rsidRDefault="001B2335">
      <w:pPr>
        <w:rPr>
          <w:lang w:val="pl-PL"/>
        </w:rPr>
      </w:pPr>
    </w:p>
    <w:sectPr w:rsidR="001B2335" w:rsidRPr="00454417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618BF"/>
    <w:rsid w:val="001B2335"/>
    <w:rsid w:val="00454417"/>
    <w:rsid w:val="006618BF"/>
    <w:rsid w:val="009446AC"/>
    <w:rsid w:val="00DA31F1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18BF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661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1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2018-12-18T14:03:00Z</dcterms:created>
  <dcterms:modified xsi:type="dcterms:W3CDTF">2018-12-28T11:26:00Z</dcterms:modified>
</cp:coreProperties>
</file>