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992" w:rsidRPr="00D12992" w:rsidRDefault="00D12992" w:rsidP="00D12992">
      <w:pPr>
        <w:pStyle w:val="Standard"/>
        <w:jc w:val="center"/>
      </w:pPr>
      <w:r>
        <w:t>Zarządzenie  Nr 4/2019</w:t>
      </w:r>
    </w:p>
    <w:p w:rsidR="00D12992" w:rsidRPr="00D12992" w:rsidRDefault="00D12992" w:rsidP="00D12992">
      <w:pPr>
        <w:pStyle w:val="Standard"/>
        <w:jc w:val="center"/>
      </w:pPr>
      <w:r w:rsidRPr="00D12992">
        <w:t>Wójta Gminy Młynarze</w:t>
      </w:r>
    </w:p>
    <w:p w:rsidR="00D12992" w:rsidRPr="00D12992" w:rsidRDefault="00064989" w:rsidP="00D12992">
      <w:pPr>
        <w:pStyle w:val="Standard"/>
        <w:jc w:val="center"/>
      </w:pPr>
      <w:r>
        <w:t>z dnia 16</w:t>
      </w:r>
      <w:r w:rsidR="00D12992">
        <w:t xml:space="preserve"> stycznia 2019</w:t>
      </w:r>
      <w:r w:rsidR="00D12992" w:rsidRPr="00D12992">
        <w:t xml:space="preserve"> roku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 xml:space="preserve">w sprawie wprowadzenia procedury naboru pracowników </w:t>
      </w:r>
      <w:r w:rsidRPr="00D12992">
        <w:rPr>
          <w:bCs/>
          <w:iCs/>
        </w:rPr>
        <w:t>na stanowiska urzędnicze</w:t>
      </w:r>
      <w:r w:rsidRPr="00D12992">
        <w:t xml:space="preserve"> do Urzędu Gminy Młynarze.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  <w:t xml:space="preserve">Na podstawie art. 33 ust. 1 i 5 ustawy z dnia 8 marca 1990 roku o samorządzie gminnym (Dz. U. z 2018 </w:t>
      </w:r>
      <w:proofErr w:type="spellStart"/>
      <w:r w:rsidRPr="00D12992">
        <w:t>r</w:t>
      </w:r>
      <w:proofErr w:type="spellEnd"/>
      <w:r w:rsidRPr="00D12992">
        <w:t xml:space="preserve">,  poz. 994 z </w:t>
      </w:r>
      <w:proofErr w:type="spellStart"/>
      <w:r w:rsidRPr="00D12992">
        <w:t>późn</w:t>
      </w:r>
      <w:proofErr w:type="spellEnd"/>
      <w:r w:rsidRPr="00D12992">
        <w:t xml:space="preserve">. zm.) oraz art. 11 ust. 1 ustawy z dnia 21 listopada 2008 roku o pracownikach samorządowych (Dz. U. z 2018 </w:t>
      </w:r>
      <w:proofErr w:type="spellStart"/>
      <w:r w:rsidRPr="00D12992">
        <w:t>r</w:t>
      </w:r>
      <w:proofErr w:type="spellEnd"/>
      <w:r w:rsidRPr="00D12992">
        <w:t xml:space="preserve"> , poz. 1260 z </w:t>
      </w:r>
      <w:proofErr w:type="spellStart"/>
      <w:r w:rsidRPr="00D12992">
        <w:t>późn</w:t>
      </w:r>
      <w:proofErr w:type="spellEnd"/>
      <w:r w:rsidRPr="00D12992">
        <w:t>. zm.) zarządza się co następuje: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§ 1.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 xml:space="preserve">Wprowadza się procedurę naboru pracowników </w:t>
      </w:r>
      <w:r w:rsidRPr="00D12992">
        <w:rPr>
          <w:bCs/>
          <w:iCs/>
        </w:rPr>
        <w:t>na stanowiska urzędnicze</w:t>
      </w:r>
      <w:r w:rsidRPr="00D12992">
        <w:t xml:space="preserve"> do Urzędu Gminy Młynarze stanowiącą załącznik do zarządzenia.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§  2.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 xml:space="preserve">Procedura, o której mowa w § 1 ma zastosowanie również do naboru i zatrudniania kierowników gminnych jednostek organizacyjnych o których mowa w art. 2 </w:t>
      </w:r>
      <w:proofErr w:type="spellStart"/>
      <w:r w:rsidRPr="00D12992">
        <w:t>pkt</w:t>
      </w:r>
      <w:proofErr w:type="spellEnd"/>
      <w:r w:rsidRPr="00D12992">
        <w:t xml:space="preserve"> 3 ustawy o pracownikach samorządowych, z uwzględnieniem wymogów określonych odrębnymi przepisami.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§  3.</w:t>
      </w:r>
    </w:p>
    <w:p w:rsidR="00D12992" w:rsidRP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  <w:r w:rsidRPr="00D12992">
        <w:t>Traci moc Zarządzenie Nr  11/2009 Wójta Gminy Młynarze z dnia 4 czerwca 2009 roku w sprawie wprowadzenia procedury naboru pracowników do Urzędu Gminy Młynarze.</w:t>
      </w:r>
    </w:p>
    <w:p w:rsidR="00685127" w:rsidRPr="00D12992" w:rsidRDefault="00685127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§  4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>Wykonanie Zarządzenia powierza się Sekretarzowi Gminy.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§  5.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>Zarządzenie wchodzi w życie z dniem podpisania.</w:t>
      </w:r>
    </w:p>
    <w:p w:rsidR="00D12992" w:rsidRPr="00D12992" w:rsidRDefault="00222FDF" w:rsidP="00D12992">
      <w:pPr>
        <w:pStyle w:val="Standard"/>
      </w:pPr>
      <w:r>
        <w:tab/>
      </w:r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Default="00222FDF" w:rsidP="00D1299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B6F1F">
        <w:t xml:space="preserve">      </w:t>
      </w:r>
      <w:r>
        <w:t xml:space="preserve">W ó j t </w:t>
      </w:r>
    </w:p>
    <w:p w:rsidR="00222FDF" w:rsidRPr="00D12992" w:rsidRDefault="00222FDF" w:rsidP="00D1299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/-/ mgr </w:t>
      </w:r>
      <w:proofErr w:type="spellStart"/>
      <w:r w:rsidR="007B6F1F">
        <w:t>inż</w:t>
      </w:r>
      <w:proofErr w:type="spellEnd"/>
      <w:r w:rsidR="007B6F1F">
        <w:t xml:space="preserve"> </w:t>
      </w:r>
      <w:r>
        <w:t xml:space="preserve">Adam  </w:t>
      </w:r>
      <w:proofErr w:type="spellStart"/>
      <w:r>
        <w:t>Rupiński</w:t>
      </w:r>
      <w:proofErr w:type="spellEnd"/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Załącznik</w:t>
      </w:r>
    </w:p>
    <w:p w:rsidR="00D12992" w:rsidRPr="00D12992" w:rsidRDefault="00D12992" w:rsidP="00D1299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Zarządzenie Nr 4/2019</w:t>
      </w: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Wójta Gminy Młynarze</w:t>
      </w:r>
    </w:p>
    <w:p w:rsidR="00D12992" w:rsidRPr="00D12992" w:rsidRDefault="00064989" w:rsidP="00D1299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16</w:t>
      </w:r>
      <w:r w:rsidR="00D12992">
        <w:t xml:space="preserve"> stycznia 2019 roku</w:t>
      </w:r>
    </w:p>
    <w:p w:rsidR="00D12992" w:rsidRPr="00514AF1" w:rsidRDefault="00D12992" w:rsidP="00D12992">
      <w:pPr>
        <w:pStyle w:val="Standard"/>
        <w:rPr>
          <w:b/>
        </w:rPr>
      </w:pPr>
    </w:p>
    <w:p w:rsidR="00D12992" w:rsidRPr="00514AF1" w:rsidRDefault="00D12992" w:rsidP="00D12992">
      <w:pPr>
        <w:pStyle w:val="Standard"/>
        <w:jc w:val="center"/>
        <w:rPr>
          <w:b/>
        </w:rPr>
      </w:pPr>
      <w:r w:rsidRPr="00514AF1">
        <w:rPr>
          <w:b/>
        </w:rPr>
        <w:t>Procedura naboru pracowników  na stanowiska urzędnicze do Urzędu Gminy Młynarze.</w:t>
      </w:r>
    </w:p>
    <w:p w:rsidR="00D12992" w:rsidRPr="00D12992" w:rsidRDefault="00D12992" w:rsidP="00D12992">
      <w:pPr>
        <w:pStyle w:val="Standard"/>
        <w:jc w:val="center"/>
      </w:pPr>
    </w:p>
    <w:p w:rsidR="00D12992" w:rsidRPr="00514AF1" w:rsidRDefault="00D12992" w:rsidP="00D12992">
      <w:pPr>
        <w:pStyle w:val="Standard"/>
        <w:jc w:val="center"/>
        <w:rPr>
          <w:b/>
        </w:rPr>
      </w:pPr>
      <w:r w:rsidRPr="00514AF1">
        <w:rPr>
          <w:b/>
        </w:rPr>
        <w:t>Rozdział  I.</w:t>
      </w:r>
    </w:p>
    <w:p w:rsidR="00D12992" w:rsidRPr="00514AF1" w:rsidRDefault="00D12992" w:rsidP="00D12992">
      <w:pPr>
        <w:pStyle w:val="Standard"/>
        <w:jc w:val="center"/>
        <w:rPr>
          <w:b/>
        </w:rPr>
      </w:pPr>
      <w:r w:rsidRPr="00514AF1">
        <w:rPr>
          <w:b/>
        </w:rPr>
        <w:t>Zasady ogólne.</w:t>
      </w:r>
    </w:p>
    <w:p w:rsidR="00D12992" w:rsidRPr="00D12992" w:rsidRDefault="00D12992" w:rsidP="00D12992">
      <w:pPr>
        <w:pStyle w:val="Standard"/>
        <w:jc w:val="center"/>
      </w:pPr>
    </w:p>
    <w:p w:rsidR="00D12992" w:rsidRPr="00D12992" w:rsidRDefault="00D12992" w:rsidP="00D12992">
      <w:pPr>
        <w:pStyle w:val="Standard"/>
        <w:jc w:val="center"/>
      </w:pPr>
      <w:r w:rsidRPr="00D12992">
        <w:t>§  1.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numPr>
          <w:ilvl w:val="0"/>
          <w:numId w:val="11"/>
        </w:numPr>
      </w:pPr>
      <w:r w:rsidRPr="00D12992">
        <w:t>Wprowadzenie procedury naboru pracowników na stanowiska urzędnicze, w tym kierownicze stanowiska urzędnicze do Urzędu Gminy  ma zagwarantować:</w:t>
      </w:r>
    </w:p>
    <w:p w:rsidR="00D12992" w:rsidRPr="00D12992" w:rsidRDefault="00D12992" w:rsidP="00D12992">
      <w:pPr>
        <w:pStyle w:val="Standard"/>
      </w:pPr>
      <w:r w:rsidRPr="00D12992">
        <w:t>1) prawo obywatela do informacji o wolnych stanowiskach urzędniczych, w tym kierowniczych stanowiskach urzędniczych w Urzędzie Gminy,</w:t>
      </w:r>
    </w:p>
    <w:p w:rsidR="00D12992" w:rsidRPr="00D12992" w:rsidRDefault="00D12992" w:rsidP="00D12992">
      <w:pPr>
        <w:pStyle w:val="Standard"/>
      </w:pPr>
      <w:r w:rsidRPr="00D12992">
        <w:t>2) równy dostęp do stanowisk i weryfikacji kandydatów na pracowników w oparciu o kryterium fachowości,</w:t>
      </w:r>
    </w:p>
    <w:p w:rsidR="00D12992" w:rsidRPr="00D12992" w:rsidRDefault="00D12992" w:rsidP="00D12992">
      <w:pPr>
        <w:pStyle w:val="Standard"/>
      </w:pPr>
      <w:r w:rsidRPr="00D12992">
        <w:t>3) otwarty i konkurencyjny nabór pracowników.</w:t>
      </w:r>
    </w:p>
    <w:p w:rsidR="00D12992" w:rsidRPr="00D12992" w:rsidRDefault="00D12992" w:rsidP="00D12992">
      <w:pPr>
        <w:pStyle w:val="Standard"/>
        <w:numPr>
          <w:ilvl w:val="0"/>
          <w:numId w:val="1"/>
        </w:numPr>
      </w:pPr>
      <w:r w:rsidRPr="00D12992">
        <w:t>Wdrożenie regulaminu uczyni proces zatrudniania pracowników  jasnym i czytelnym dla mieszkańców, a Urząd Gminy Młynarze będzie prowadzić politykę naboru pracowników w oparciu o kryterium fachowości.</w:t>
      </w:r>
    </w:p>
    <w:p w:rsidR="00D12992" w:rsidRPr="00D12992" w:rsidRDefault="00D12992" w:rsidP="00D12992">
      <w:pPr>
        <w:pStyle w:val="Standard"/>
        <w:ind w:left="360"/>
      </w:pPr>
    </w:p>
    <w:p w:rsidR="00D12992" w:rsidRPr="00D12992" w:rsidRDefault="00D12992" w:rsidP="00D12992">
      <w:pPr>
        <w:pStyle w:val="Standard"/>
        <w:ind w:left="360"/>
      </w:pPr>
    </w:p>
    <w:p w:rsidR="00D12992" w:rsidRPr="00514AF1" w:rsidRDefault="00D12992" w:rsidP="00D12992">
      <w:pPr>
        <w:pStyle w:val="Standard"/>
        <w:ind w:left="360"/>
        <w:jc w:val="center"/>
        <w:rPr>
          <w:b/>
        </w:rPr>
      </w:pPr>
      <w:r w:rsidRPr="00514AF1">
        <w:rPr>
          <w:b/>
        </w:rPr>
        <w:t>Rozdział  II.</w:t>
      </w:r>
    </w:p>
    <w:p w:rsidR="00D12992" w:rsidRPr="00514AF1" w:rsidRDefault="00D12992" w:rsidP="00D12992">
      <w:pPr>
        <w:pStyle w:val="Standard"/>
        <w:ind w:left="360"/>
        <w:jc w:val="center"/>
        <w:rPr>
          <w:b/>
        </w:rPr>
      </w:pPr>
      <w:r w:rsidRPr="00514AF1">
        <w:rPr>
          <w:b/>
        </w:rPr>
        <w:t>Planowanie i przygotowanie naboru.</w:t>
      </w:r>
    </w:p>
    <w:p w:rsidR="00D12992" w:rsidRPr="00D12992" w:rsidRDefault="00D12992" w:rsidP="00D12992">
      <w:pPr>
        <w:pStyle w:val="Standard"/>
        <w:ind w:left="360"/>
        <w:jc w:val="center"/>
      </w:pPr>
    </w:p>
    <w:p w:rsidR="00D12992" w:rsidRPr="00D12992" w:rsidRDefault="00D12992" w:rsidP="00C91364">
      <w:pPr>
        <w:pStyle w:val="Standard"/>
        <w:jc w:val="center"/>
      </w:pPr>
      <w:r w:rsidRPr="00D12992">
        <w:t>§  2.</w:t>
      </w:r>
    </w:p>
    <w:p w:rsidR="00514AF1" w:rsidRDefault="00514AF1" w:rsidP="00514AF1">
      <w:pPr>
        <w:pStyle w:val="Standard"/>
      </w:pPr>
    </w:p>
    <w:p w:rsidR="00685127" w:rsidRDefault="00514AF1" w:rsidP="00514AF1">
      <w:pPr>
        <w:pStyle w:val="Standard"/>
        <w:ind w:left="-142" w:firstLine="142"/>
      </w:pPr>
      <w:r>
        <w:t>1.</w:t>
      </w:r>
      <w:r w:rsidR="00685127">
        <w:t xml:space="preserve"> </w:t>
      </w:r>
      <w:r w:rsidR="00D12992" w:rsidRPr="00D12992">
        <w:t xml:space="preserve">Proces zatrudnienia pracowników powinien być zawsze określeniem przyszłych </w:t>
      </w:r>
      <w:r w:rsidR="00D12992">
        <w:t xml:space="preserve">  </w:t>
      </w:r>
      <w:r w:rsidR="00D12992" w:rsidRPr="00D12992">
        <w:t>potrzeb</w:t>
      </w:r>
    </w:p>
    <w:p w:rsidR="00D12992" w:rsidRPr="00D12992" w:rsidRDefault="00D12992" w:rsidP="00685127">
      <w:pPr>
        <w:pStyle w:val="Standard"/>
      </w:pPr>
      <w:r w:rsidRPr="00D12992">
        <w:t xml:space="preserve">  </w:t>
      </w:r>
      <w:r w:rsidR="00685127">
        <w:t xml:space="preserve"> </w:t>
      </w:r>
      <w:r w:rsidRPr="00D12992">
        <w:t>Urzędu wynikających z prognozy jego funkcjonowania.</w:t>
      </w:r>
    </w:p>
    <w:p w:rsidR="00D12992" w:rsidRPr="00D12992" w:rsidRDefault="00514AF1" w:rsidP="00514AF1">
      <w:pPr>
        <w:pStyle w:val="Standard"/>
      </w:pPr>
      <w:r>
        <w:t>2.</w:t>
      </w:r>
      <w:r w:rsidR="00D12992" w:rsidRPr="00D12992">
        <w:t>Nabór pracowników prowadzony jest w przypadku:</w:t>
      </w:r>
    </w:p>
    <w:p w:rsidR="00D12992" w:rsidRPr="00D12992" w:rsidRDefault="00D12992" w:rsidP="00D12992">
      <w:pPr>
        <w:pStyle w:val="Standard"/>
        <w:ind w:firstLine="708"/>
      </w:pPr>
      <w:r>
        <w:t xml:space="preserve"> 1) </w:t>
      </w:r>
      <w:r w:rsidRPr="00D12992">
        <w:t>utworzenia nowego stanowiska pracy w Urzędzie,</w:t>
      </w:r>
    </w:p>
    <w:p w:rsidR="00D12992" w:rsidRPr="00D12992" w:rsidRDefault="00D12992" w:rsidP="00D12992">
      <w:pPr>
        <w:pStyle w:val="Standard"/>
        <w:ind w:firstLine="708"/>
      </w:pPr>
      <w:r>
        <w:t xml:space="preserve"> 2) </w:t>
      </w:r>
      <w:r w:rsidRPr="00D12992">
        <w:t>wystąpienia wakatu na istniejącym stanowisku pracy w Urzędzie.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C91364">
      <w:pPr>
        <w:pStyle w:val="Standard"/>
        <w:jc w:val="center"/>
      </w:pPr>
      <w:r w:rsidRPr="00D12992">
        <w:t>§  3.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numPr>
          <w:ilvl w:val="0"/>
          <w:numId w:val="3"/>
        </w:numPr>
      </w:pPr>
      <w:r w:rsidRPr="00D12992">
        <w:t>O wszczęciu postępowania konkursowego decyduje Wójt.</w:t>
      </w:r>
    </w:p>
    <w:p w:rsidR="00D12992" w:rsidRPr="00D12992" w:rsidRDefault="00D12992" w:rsidP="00D12992">
      <w:pPr>
        <w:pStyle w:val="Standard"/>
        <w:numPr>
          <w:ilvl w:val="0"/>
          <w:numId w:val="3"/>
        </w:numPr>
      </w:pPr>
      <w:r w:rsidRPr="00D12992">
        <w:t xml:space="preserve">Konkursu nie przeprowadza się jeżeli stanowisko jest obsadzane w ramach ruchu </w:t>
      </w:r>
      <w:r>
        <w:t xml:space="preserve">   </w:t>
      </w:r>
      <w:r w:rsidRPr="00D12992">
        <w:t>kadrowego wewnątrz Urzędu.</w:t>
      </w:r>
    </w:p>
    <w:p w:rsidR="00D12992" w:rsidRPr="00D12992" w:rsidRDefault="00D12992" w:rsidP="00C91364">
      <w:pPr>
        <w:pStyle w:val="Standard"/>
        <w:jc w:val="center"/>
      </w:pPr>
      <w:r w:rsidRPr="00D12992">
        <w:t>§  4.</w:t>
      </w:r>
    </w:p>
    <w:p w:rsidR="00D12992" w:rsidRPr="00D12992" w:rsidRDefault="00D12992" w:rsidP="00D12992">
      <w:pPr>
        <w:pStyle w:val="Standard"/>
        <w:ind w:left="4248"/>
      </w:pPr>
    </w:p>
    <w:p w:rsidR="00D12992" w:rsidRPr="00D12992" w:rsidRDefault="00D12992" w:rsidP="00D12992">
      <w:pPr>
        <w:pStyle w:val="Standard"/>
        <w:numPr>
          <w:ilvl w:val="0"/>
          <w:numId w:val="14"/>
        </w:numPr>
      </w:pPr>
      <w:r w:rsidRPr="00D12992">
        <w:t>Postępowanie konkursowe obejmuje:</w:t>
      </w:r>
    </w:p>
    <w:p w:rsidR="00D12992" w:rsidRPr="00D12992" w:rsidRDefault="00D12992" w:rsidP="00D12992">
      <w:pPr>
        <w:pStyle w:val="Standard"/>
        <w:ind w:firstLine="708"/>
      </w:pPr>
      <w:r>
        <w:t>1)</w:t>
      </w:r>
      <w:r w:rsidR="00685127">
        <w:t xml:space="preserve"> </w:t>
      </w:r>
      <w:r w:rsidRPr="00D12992">
        <w:t>ogłoszenie o konkursie,</w:t>
      </w:r>
    </w:p>
    <w:p w:rsidR="00D12992" w:rsidRPr="00D12992" w:rsidRDefault="00D12992" w:rsidP="00D12992">
      <w:pPr>
        <w:pStyle w:val="Standard"/>
        <w:ind w:firstLine="708"/>
      </w:pPr>
      <w:r>
        <w:t>2)</w:t>
      </w:r>
      <w:r w:rsidR="00685127">
        <w:t xml:space="preserve"> </w:t>
      </w:r>
      <w:r w:rsidRPr="00D12992">
        <w:t>składanie dokumentów,</w:t>
      </w:r>
    </w:p>
    <w:p w:rsidR="00D12992" w:rsidRPr="00D12992" w:rsidRDefault="00D12992" w:rsidP="00D12992">
      <w:pPr>
        <w:pStyle w:val="Standard"/>
        <w:ind w:firstLine="708"/>
      </w:pPr>
      <w:r>
        <w:t>3)</w:t>
      </w:r>
      <w:r w:rsidR="00685127">
        <w:t xml:space="preserve"> </w:t>
      </w:r>
      <w:r w:rsidRPr="00D12992">
        <w:t>rozpatrzenie ofert zgłoszonych kandydatur,</w:t>
      </w:r>
    </w:p>
    <w:p w:rsidR="00D12992" w:rsidRPr="00D12992" w:rsidRDefault="00D12992" w:rsidP="00D12992">
      <w:pPr>
        <w:pStyle w:val="Standard"/>
        <w:ind w:firstLine="708"/>
      </w:pPr>
      <w:r>
        <w:t>4)</w:t>
      </w:r>
      <w:r w:rsidR="00685127">
        <w:t xml:space="preserve"> </w:t>
      </w:r>
      <w:r w:rsidRPr="00D12992">
        <w:t>rozmowę kwalifikacyjną,</w:t>
      </w:r>
    </w:p>
    <w:p w:rsidR="00D12992" w:rsidRPr="00D12992" w:rsidRDefault="00D12992" w:rsidP="00D12992">
      <w:pPr>
        <w:pStyle w:val="Standard"/>
        <w:ind w:firstLine="708"/>
      </w:pPr>
      <w:r>
        <w:t>5)</w:t>
      </w:r>
      <w:r w:rsidR="00685127">
        <w:t xml:space="preserve"> </w:t>
      </w:r>
      <w:r w:rsidRPr="00D12992">
        <w:t>wybór kandydata na stanowisko objęte ogłoszeniem,</w:t>
      </w:r>
    </w:p>
    <w:p w:rsidR="00D12992" w:rsidRPr="00D12992" w:rsidRDefault="00D12992" w:rsidP="00514AF1">
      <w:pPr>
        <w:pStyle w:val="Standard"/>
        <w:ind w:firstLine="708"/>
      </w:pPr>
      <w:r>
        <w:t>6)</w:t>
      </w:r>
      <w:r w:rsidR="00685127">
        <w:t xml:space="preserve"> </w:t>
      </w:r>
      <w:r w:rsidRPr="00D12992">
        <w:t>podanie do wiadomości wyniku postępowania konkursowego.</w:t>
      </w:r>
    </w:p>
    <w:p w:rsidR="00D12992" w:rsidRPr="00D12992" w:rsidRDefault="00D12992" w:rsidP="00D12992">
      <w:pPr>
        <w:pStyle w:val="Standard"/>
        <w:ind w:left="4248"/>
      </w:pPr>
      <w:r w:rsidRPr="00D12992">
        <w:lastRenderedPageBreak/>
        <w:t>§  5.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>Za organizację i przebieg postępowania konkursowego odpowiada Sekretarz Gminy.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</w:r>
      <w:r w:rsidRPr="00D12992">
        <w:tab/>
        <w:t>§  6.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numPr>
          <w:ilvl w:val="0"/>
          <w:numId w:val="15"/>
        </w:numPr>
      </w:pPr>
      <w:r w:rsidRPr="00D12992">
        <w:t>Ogłoszenie o konkursie powinno zawierać :</w:t>
      </w:r>
    </w:p>
    <w:p w:rsidR="00D12992" w:rsidRPr="00D12992" w:rsidRDefault="00D12992" w:rsidP="00D12992">
      <w:pPr>
        <w:pStyle w:val="Standard"/>
        <w:numPr>
          <w:ilvl w:val="1"/>
          <w:numId w:val="5"/>
        </w:numPr>
      </w:pPr>
      <w:r w:rsidRPr="00D12992">
        <w:t>nazwę i adres jednostki;</w:t>
      </w:r>
    </w:p>
    <w:p w:rsidR="00D12992" w:rsidRPr="00D12992" w:rsidRDefault="00D12992" w:rsidP="00D12992">
      <w:pPr>
        <w:pStyle w:val="Standard"/>
        <w:numPr>
          <w:ilvl w:val="1"/>
          <w:numId w:val="5"/>
        </w:numPr>
      </w:pPr>
      <w:r w:rsidRPr="00D12992">
        <w:t>określenie stanowiska;</w:t>
      </w:r>
    </w:p>
    <w:p w:rsidR="00D12992" w:rsidRPr="00D12992" w:rsidRDefault="00D12992" w:rsidP="00D12992">
      <w:pPr>
        <w:pStyle w:val="Standard"/>
        <w:numPr>
          <w:ilvl w:val="1"/>
          <w:numId w:val="5"/>
        </w:numPr>
      </w:pPr>
      <w:r w:rsidRPr="00D12992">
        <w:t>określenie wymagań związanych ze stanowiskiem, zgodnie z opisem danego  stanowiska, ze wskazaniem, które z nich są niezbędne, a które dodatkowe;</w:t>
      </w:r>
    </w:p>
    <w:p w:rsidR="00D12992" w:rsidRPr="00D12992" w:rsidRDefault="00D12992" w:rsidP="00D12992">
      <w:pPr>
        <w:pStyle w:val="Standard"/>
        <w:numPr>
          <w:ilvl w:val="1"/>
          <w:numId w:val="5"/>
        </w:numPr>
      </w:pPr>
      <w:r w:rsidRPr="00D12992">
        <w:t>wskazanie zakresu zadań wykonywanych na danych stanowisku</w:t>
      </w:r>
      <w:r>
        <w:t>;</w:t>
      </w:r>
    </w:p>
    <w:p w:rsidR="00D12992" w:rsidRPr="00D12992" w:rsidRDefault="00D12992" w:rsidP="00D12992">
      <w:pPr>
        <w:pStyle w:val="Standard"/>
      </w:pPr>
      <w:r w:rsidRPr="00D12992">
        <w:t xml:space="preserve">4a) </w:t>
      </w:r>
      <w:r>
        <w:t xml:space="preserve">     </w:t>
      </w:r>
      <w:r w:rsidRPr="00D12992">
        <w:t>informację o warunkach pracy na danych stanowisku;</w:t>
      </w:r>
    </w:p>
    <w:p w:rsidR="00D12992" w:rsidRPr="00D12992" w:rsidRDefault="00D12992" w:rsidP="00D12992">
      <w:pPr>
        <w:pStyle w:val="Standard"/>
      </w:pPr>
      <w:r w:rsidRPr="00D12992">
        <w:t>4b)</w:t>
      </w:r>
      <w:r>
        <w:t xml:space="preserve">     </w:t>
      </w:r>
      <w:r w:rsidRPr="00D12992">
        <w:t xml:space="preserve"> informację, czy w miesiącu poprzedzającym datę upublicznienia ogłoszenia wskaźnik zatrudnienia osób niepełnosprawnych w jednostce, w rozumieniu  przepisów o rehabilitacji zawodowej i społecznej oraz zatrudnieniu osób niepełnosprawnych, wynosi co najmniej 6%;</w:t>
      </w:r>
    </w:p>
    <w:p w:rsidR="00D12992" w:rsidRPr="00D12992" w:rsidRDefault="00D12992" w:rsidP="00D12992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5)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>wskazanie wymaganych dokumentów;</w:t>
      </w:r>
    </w:p>
    <w:p w:rsidR="00D12992" w:rsidRPr="00D12992" w:rsidRDefault="00D12992" w:rsidP="00D12992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6)      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>określenie terminu i miejsca składania dokumentów;</w:t>
      </w:r>
    </w:p>
    <w:p w:rsidR="00D12992" w:rsidRPr="00D12992" w:rsidRDefault="00D12992" w:rsidP="00D12992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7)     </w:t>
      </w:r>
      <w:r w:rsidR="00514AF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 xml:space="preserve">informacje wynikające z art. 13 i 14 Rozporządzenia PE i Rady (UE) 2016/679 z dnia 27 kwietnia 2016 </w:t>
      </w:r>
      <w:proofErr w:type="spellStart"/>
      <w:r w:rsidRPr="00D12992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D12992">
        <w:rPr>
          <w:rFonts w:ascii="Times New Roman" w:hAnsi="Times New Roman" w:cs="Times New Roman"/>
          <w:sz w:val="24"/>
          <w:szCs w:val="24"/>
          <w:lang w:val="pl-PL"/>
        </w:rPr>
        <w:t xml:space="preserve"> w sprawie ochrony osób fizycznych w związku z przetwarzaniem danych osobowych i w sprawie swobodnego przepływu takich danych oraz uchylenia dyrektywy 95/46/WE (ogólne rozporządzenie o ochronie  danych), w skrócie określanego dalej jako „RODO”.</w:t>
      </w:r>
    </w:p>
    <w:p w:rsidR="00D12992" w:rsidRPr="00D12992" w:rsidRDefault="00D12992" w:rsidP="00D12992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2.       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>Ogłoszenie będzie znajdowało się w BIP oraz na tablicy ogłoszeń przez 14 dni kalendarzowych.</w:t>
      </w:r>
    </w:p>
    <w:p w:rsidR="00D12992" w:rsidRPr="00D12992" w:rsidRDefault="00D12992" w:rsidP="00D12992">
      <w:pPr>
        <w:pStyle w:val="Standard"/>
      </w:pPr>
      <w:r>
        <w:t xml:space="preserve">3.        </w:t>
      </w:r>
      <w:r w:rsidRPr="00D12992">
        <w:t>Ogłoszenie o konkursie należy podać do publicznej wiadomości poprzez:</w:t>
      </w:r>
    </w:p>
    <w:p w:rsidR="00D12992" w:rsidRPr="00D12992" w:rsidRDefault="00D12992" w:rsidP="00D12992">
      <w:pPr>
        <w:pStyle w:val="Standard"/>
        <w:numPr>
          <w:ilvl w:val="1"/>
          <w:numId w:val="14"/>
        </w:numPr>
      </w:pPr>
      <w:r w:rsidRPr="00D12992">
        <w:t>zamieszczenie w Biuletynie Informacji Publicznej,</w:t>
      </w:r>
    </w:p>
    <w:p w:rsidR="00D12992" w:rsidRPr="00D12992" w:rsidRDefault="00D12992" w:rsidP="00D12992">
      <w:pPr>
        <w:pStyle w:val="Standard"/>
        <w:numPr>
          <w:ilvl w:val="1"/>
          <w:numId w:val="14"/>
        </w:numPr>
      </w:pPr>
      <w:r w:rsidRPr="00D12992">
        <w:t>wywieszenie na tablicy ogłoszeń w Urzędzie Gminy.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jc w:val="center"/>
      </w:pPr>
      <w:r w:rsidRPr="00D12992">
        <w:t>§  7.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 w:rsidRPr="00D12992">
        <w:t>Postępowanie konkursowe przeprowadz</w:t>
      </w:r>
      <w:r w:rsidR="00C91364">
        <w:t>a Komisja Konkursowa w składzie: Wójt Gminy jako Przewodniczący Komisji oraz dodatkowo co najmniej 2 osoby, powołane</w:t>
      </w:r>
      <w:r w:rsidRPr="00D12992">
        <w:t xml:space="preserve"> przez Wójta.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</w:p>
    <w:p w:rsidR="00D12992" w:rsidRPr="00514AF1" w:rsidRDefault="00D12992" w:rsidP="00D12992">
      <w:pPr>
        <w:pStyle w:val="Standard"/>
        <w:jc w:val="center"/>
        <w:rPr>
          <w:b/>
        </w:rPr>
      </w:pPr>
      <w:r w:rsidRPr="00514AF1">
        <w:rPr>
          <w:b/>
        </w:rPr>
        <w:t>Rozdział III</w:t>
      </w:r>
    </w:p>
    <w:p w:rsidR="00D12992" w:rsidRPr="00514AF1" w:rsidRDefault="00D12992" w:rsidP="00D12992">
      <w:pPr>
        <w:pStyle w:val="Standard"/>
        <w:jc w:val="center"/>
        <w:rPr>
          <w:b/>
        </w:rPr>
      </w:pPr>
      <w:r w:rsidRPr="00514AF1">
        <w:rPr>
          <w:b/>
        </w:rPr>
        <w:t>Przyjmowanie dokumentów aplikacyjnych</w:t>
      </w:r>
      <w:r w:rsidR="001E3D9B">
        <w:rPr>
          <w:b/>
        </w:rPr>
        <w:t xml:space="preserve"> i postępowania konkursowe</w:t>
      </w:r>
    </w:p>
    <w:p w:rsidR="00D12992" w:rsidRPr="00D12992" w:rsidRDefault="00D12992" w:rsidP="00D12992">
      <w:pPr>
        <w:pStyle w:val="Standard"/>
        <w:jc w:val="center"/>
      </w:pPr>
    </w:p>
    <w:p w:rsidR="00D12992" w:rsidRDefault="00D12992" w:rsidP="00D12992">
      <w:pPr>
        <w:pStyle w:val="Standard"/>
        <w:jc w:val="center"/>
      </w:pPr>
      <w:r w:rsidRPr="00D12992">
        <w:t>§  8.</w:t>
      </w:r>
    </w:p>
    <w:p w:rsidR="00514AF1" w:rsidRPr="00D12992" w:rsidRDefault="00514AF1" w:rsidP="00D12992">
      <w:pPr>
        <w:pStyle w:val="Standard"/>
        <w:jc w:val="center"/>
      </w:pPr>
    </w:p>
    <w:p w:rsidR="00D12992" w:rsidRPr="00D12992" w:rsidRDefault="00D12992" w:rsidP="00D12992">
      <w:pPr>
        <w:pStyle w:val="Akapitzlist"/>
        <w:widowControl/>
        <w:numPr>
          <w:ilvl w:val="0"/>
          <w:numId w:val="16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Po ogłoszeniu umieszczonym w BIP i na tablicy ogłoszeń następuje przyjmowanie dokumentów aplikacyjnych od kandydatów zainteresowanych pracą na wolnym stanowisku urzędniczym w Urzędzie Gminy.</w:t>
      </w:r>
    </w:p>
    <w:p w:rsidR="00D12992" w:rsidRPr="00D12992" w:rsidRDefault="00D12992" w:rsidP="00D12992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2.       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>Na dokumenty aplikacyjne składają się:</w:t>
      </w:r>
    </w:p>
    <w:p w:rsidR="00D12992" w:rsidRPr="00D12992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1) list motywacyjny,</w:t>
      </w:r>
    </w:p>
    <w:p w:rsidR="00D12992" w:rsidRPr="00D12992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2) życiorys,</w:t>
      </w:r>
    </w:p>
    <w:p w:rsidR="00D12992" w:rsidRPr="00D12992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3) kserokopie świadectw pracy,</w:t>
      </w:r>
    </w:p>
    <w:p w:rsidR="00514AF1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4) kserokopie dyplomów potwierdzających wykształcenie potwierdzone za</w:t>
      </w:r>
    </w:p>
    <w:p w:rsidR="00D12992" w:rsidRPr="00D12992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14AF1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>zgodność z oryginałem,</w:t>
      </w:r>
    </w:p>
    <w:p w:rsidR="00D12992" w:rsidRPr="00D12992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5) kserokopia zaświadczeń o ukończonych kursach, szkoleniach,</w:t>
      </w:r>
    </w:p>
    <w:p w:rsidR="00D12992" w:rsidRPr="00D12992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lastRenderedPageBreak/>
        <w:t>6) oryginał kwestionariusza osobowego,</w:t>
      </w:r>
    </w:p>
    <w:p w:rsidR="00D12992" w:rsidRPr="00D12992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7) oświadczenie o niekaralności za przestępstwo popełnione umyślnie,</w:t>
      </w:r>
    </w:p>
    <w:p w:rsidR="00514AF1" w:rsidRDefault="00D12992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8) oświadczenie o stanie zdrowia pozwalające na zatrudnienie na stanowisku</w:t>
      </w:r>
    </w:p>
    <w:p w:rsidR="00D12992" w:rsidRPr="00D12992" w:rsidRDefault="00514AF1" w:rsidP="00D1299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D12992" w:rsidRPr="00D129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12992" w:rsidRPr="00D12992">
        <w:rPr>
          <w:rFonts w:ascii="Times New Roman" w:hAnsi="Times New Roman" w:cs="Times New Roman"/>
          <w:sz w:val="24"/>
          <w:szCs w:val="24"/>
          <w:lang w:val="pl-PL"/>
        </w:rPr>
        <w:t>urzędniczym.</w:t>
      </w:r>
    </w:p>
    <w:p w:rsidR="00D12992" w:rsidRPr="00514AF1" w:rsidRDefault="00514AF1" w:rsidP="00514AF1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3. </w:t>
      </w:r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>Dokumenty aplikacyjne składane przez osoby ubiegające się o zatrudnienie mogą być przyjmowane tylko po umieszczeniu ogłoszenia o organizowanym naborze na wolne stanowisko urzędnicze i tylko w formie pisemnej.</w:t>
      </w:r>
    </w:p>
    <w:p w:rsidR="00D12992" w:rsidRPr="00514AF1" w:rsidRDefault="00514AF1" w:rsidP="00514AF1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4. </w:t>
      </w:r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 xml:space="preserve">Nie ma możliwości przyjmowania dokumentów aplikacyjnych drogą elektroniczną, z wyjątkiem dokumentów opatrzonych bezpiecznym podpisem elektronicznym weryfikowanym za pomocą ważnego kwalifikowanego certyfikatu           ( zgodnie z ustawą z dnia </w:t>
      </w:r>
      <w:r w:rsidR="00D12992" w:rsidRPr="00514AF1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 xml:space="preserve">z dnia 5 września 2016 r.  o usługach zaufania oraz identyfikacji elektronicznej  (Dz. U. z 2016 r., poz. 1579, z </w:t>
      </w:r>
      <w:proofErr w:type="spellStart"/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>. zm. )</w:t>
      </w:r>
    </w:p>
    <w:p w:rsidR="00D12992" w:rsidRPr="00514AF1" w:rsidRDefault="00514AF1" w:rsidP="00514AF1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5. </w:t>
      </w:r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>Każdy kandydat przystępujący do naboru podaje swoje dane dobrowolnie. Bez podania wymaganych danych osobowych nie będzie  możliwy udział w naborze.</w:t>
      </w:r>
    </w:p>
    <w:p w:rsidR="00D12992" w:rsidRPr="00514AF1" w:rsidRDefault="00514AF1" w:rsidP="00514AF1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6. </w:t>
      </w:r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>Podstawą prawną przetwarzania danych jest art. 22</w:t>
      </w:r>
      <w:r w:rsidR="00D12992" w:rsidRPr="00514AF1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1</w:t>
      </w:r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 xml:space="preserve">  Kodeksu pracy, art. 11 ustawy o pracownikach samorządowych w związku z art. 6 ust. 1 lit. c RODO”.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ind w:left="4248"/>
      </w:pPr>
      <w:r w:rsidRPr="00D12992">
        <w:t>§  9.</w:t>
      </w:r>
    </w:p>
    <w:p w:rsidR="00D12992" w:rsidRPr="00D12992" w:rsidRDefault="00D12992" w:rsidP="00D12992">
      <w:pPr>
        <w:pStyle w:val="Standard"/>
        <w:ind w:left="4248"/>
      </w:pPr>
    </w:p>
    <w:p w:rsidR="00D12992" w:rsidRPr="00514AF1" w:rsidRDefault="00514AF1" w:rsidP="00514AF1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514AF1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="00F96CA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12992" w:rsidRPr="00514AF1">
        <w:rPr>
          <w:rFonts w:ascii="Times New Roman" w:hAnsi="Times New Roman" w:cs="Times New Roman"/>
          <w:sz w:val="24"/>
          <w:szCs w:val="24"/>
          <w:lang w:val="pl-PL"/>
        </w:rPr>
        <w:t>Postępowanie konkursowe jest dwuetapowe:</w:t>
      </w:r>
    </w:p>
    <w:p w:rsidR="00D12992" w:rsidRPr="00D12992" w:rsidRDefault="00D12992" w:rsidP="00D12992">
      <w:pPr>
        <w:pStyle w:val="Standard"/>
        <w:ind w:left="708"/>
      </w:pPr>
      <w:r w:rsidRPr="00D12992">
        <w:t>1) Etap I:</w:t>
      </w:r>
    </w:p>
    <w:p w:rsidR="00D12992" w:rsidRPr="00D12992" w:rsidRDefault="00D12992" w:rsidP="00D12992">
      <w:pPr>
        <w:pStyle w:val="Standard"/>
        <w:ind w:left="708"/>
      </w:pPr>
      <w:r w:rsidRPr="00D12992">
        <w:tab/>
        <w:t>a) komisja dokonuje  analizy i oceny formalnej ofert i sporządza</w:t>
      </w:r>
    </w:p>
    <w:p w:rsidR="00D12992" w:rsidRPr="00D12992" w:rsidRDefault="00D12992" w:rsidP="00D12992">
      <w:pPr>
        <w:pStyle w:val="Standard"/>
        <w:ind w:left="708"/>
      </w:pPr>
      <w:r w:rsidRPr="00D12992">
        <w:t xml:space="preserve">              listę kandydatów spełniających i nie spełniających wymagań</w:t>
      </w:r>
    </w:p>
    <w:p w:rsidR="00D12992" w:rsidRPr="00D12992" w:rsidRDefault="00D12992" w:rsidP="00D12992">
      <w:pPr>
        <w:pStyle w:val="Standard"/>
        <w:ind w:left="708"/>
      </w:pPr>
      <w:r w:rsidRPr="00D12992">
        <w:t xml:space="preserve">              podanych w ogłoszeniu; stwierdzenie w ofercie braków</w:t>
      </w:r>
    </w:p>
    <w:p w:rsidR="00D12992" w:rsidRPr="00D12992" w:rsidRDefault="00D12992" w:rsidP="00D12992">
      <w:pPr>
        <w:pStyle w:val="Standard"/>
        <w:ind w:left="708"/>
      </w:pPr>
      <w:r w:rsidRPr="00D12992">
        <w:t xml:space="preserve">              formalnych powoduje odrzucenie oferty;</w:t>
      </w:r>
    </w:p>
    <w:p w:rsidR="00D12992" w:rsidRPr="00D12992" w:rsidRDefault="00D12992" w:rsidP="00D12992">
      <w:pPr>
        <w:pStyle w:val="Standard"/>
        <w:ind w:left="708"/>
      </w:pPr>
      <w:r w:rsidRPr="00D12992">
        <w:tab/>
        <w:t>b) listę kandydatów, którzy spełniają wymagania formalne</w:t>
      </w:r>
    </w:p>
    <w:p w:rsidR="00D12992" w:rsidRPr="00D12992" w:rsidRDefault="00D12992" w:rsidP="00D12992">
      <w:pPr>
        <w:pStyle w:val="Standard"/>
        <w:ind w:left="708"/>
      </w:pPr>
      <w:r w:rsidRPr="00D12992">
        <w:t xml:space="preserve">              zamieszcza się w Biuletynie Informacji Publicznej podając</w:t>
      </w:r>
    </w:p>
    <w:p w:rsidR="00D12992" w:rsidRPr="00D12992" w:rsidRDefault="00D12992" w:rsidP="00D12992">
      <w:pPr>
        <w:pStyle w:val="Standard"/>
        <w:ind w:left="708"/>
      </w:pPr>
      <w:r w:rsidRPr="00D12992">
        <w:t xml:space="preserve">              imiona, nazwiska oraz miejsce zamieszkania kandydata,</w:t>
      </w:r>
    </w:p>
    <w:p w:rsidR="00D12992" w:rsidRPr="00D12992" w:rsidRDefault="00D12992" w:rsidP="00D12992">
      <w:pPr>
        <w:pStyle w:val="Standard"/>
        <w:ind w:left="708"/>
      </w:pPr>
      <w:r w:rsidRPr="00D12992">
        <w:tab/>
        <w:t>c) kandydatów spełniających wymogi formalne zaprasza się na</w:t>
      </w:r>
    </w:p>
    <w:p w:rsidR="00D12992" w:rsidRPr="00D12992" w:rsidRDefault="00D12992" w:rsidP="00D12992">
      <w:pPr>
        <w:pStyle w:val="Standard"/>
        <w:ind w:left="708"/>
      </w:pPr>
      <w:r w:rsidRPr="00D12992">
        <w:t xml:space="preserve">              rozmowę kwalifikacyjną.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ind w:firstLine="708"/>
      </w:pPr>
      <w:r w:rsidRPr="00D12992">
        <w:t>2) Etap II:</w:t>
      </w:r>
    </w:p>
    <w:p w:rsidR="00D12992" w:rsidRPr="00D12992" w:rsidRDefault="00D12992" w:rsidP="00D12992">
      <w:pPr>
        <w:pStyle w:val="Standard"/>
        <w:ind w:firstLine="708"/>
      </w:pPr>
      <w:r w:rsidRPr="00D12992">
        <w:tab/>
        <w:t>a) Komisja przeprowadza rozmowy kwalifikacyjne pozwalające</w:t>
      </w:r>
    </w:p>
    <w:p w:rsidR="00D12992" w:rsidRPr="00D12992" w:rsidRDefault="00D12992" w:rsidP="00D12992">
      <w:pPr>
        <w:pStyle w:val="Standard"/>
        <w:ind w:firstLine="708"/>
      </w:pPr>
      <w:r w:rsidRPr="00D12992">
        <w:t xml:space="preserve">              zbadać:</w:t>
      </w:r>
    </w:p>
    <w:p w:rsidR="00D12992" w:rsidRPr="00D12992" w:rsidRDefault="00D12992" w:rsidP="00D12992">
      <w:pPr>
        <w:pStyle w:val="Standard"/>
        <w:ind w:firstLine="708"/>
      </w:pPr>
      <w:r w:rsidRPr="00D12992">
        <w:tab/>
        <w:t xml:space="preserve">    - predyspozycje i umiejętności kandydata gwarantujące</w:t>
      </w:r>
    </w:p>
    <w:p w:rsidR="00D12992" w:rsidRPr="00D12992" w:rsidRDefault="00D12992" w:rsidP="00D12992">
      <w:pPr>
        <w:pStyle w:val="Standard"/>
        <w:ind w:firstLine="708"/>
      </w:pPr>
      <w:r w:rsidRPr="00D12992">
        <w:t xml:space="preserve">                prawidłowe wykonywanie powierzonych obowiązków,</w:t>
      </w:r>
    </w:p>
    <w:p w:rsidR="00D12992" w:rsidRPr="00D12992" w:rsidRDefault="00D12992" w:rsidP="00D12992">
      <w:pPr>
        <w:pStyle w:val="Standard"/>
        <w:ind w:firstLine="708"/>
      </w:pPr>
      <w:r w:rsidRPr="00D12992">
        <w:tab/>
        <w:t xml:space="preserve">   - osiągnięcia zawodowe w poprzednich miejscach pracy,</w:t>
      </w:r>
    </w:p>
    <w:p w:rsidR="00D12992" w:rsidRPr="00D12992" w:rsidRDefault="00D12992" w:rsidP="00D12992">
      <w:pPr>
        <w:pStyle w:val="Standard"/>
        <w:ind w:firstLine="708"/>
      </w:pPr>
      <w:r w:rsidRPr="00D12992">
        <w:tab/>
        <w:t xml:space="preserve">   - przebieg drogi zawodowej,</w:t>
      </w:r>
    </w:p>
    <w:p w:rsidR="00D12992" w:rsidRPr="00D12992" w:rsidRDefault="00D12992" w:rsidP="00D12992">
      <w:pPr>
        <w:pStyle w:val="Standard"/>
        <w:ind w:firstLine="708"/>
      </w:pPr>
      <w:r w:rsidRPr="00D12992">
        <w:tab/>
        <w:t xml:space="preserve">   - obowiązki i zakres odpowiedzialności na stanowiskach</w:t>
      </w:r>
    </w:p>
    <w:p w:rsidR="00D12992" w:rsidRPr="00D12992" w:rsidRDefault="00D12992" w:rsidP="00D12992">
      <w:pPr>
        <w:pStyle w:val="Standard"/>
        <w:ind w:firstLine="708"/>
      </w:pPr>
      <w:r w:rsidRPr="00D12992">
        <w:t xml:space="preserve">               zajmowanych poprzednio przez kandydata.</w:t>
      </w:r>
    </w:p>
    <w:p w:rsidR="00D12992" w:rsidRPr="00D12992" w:rsidRDefault="00D12992" w:rsidP="00D12992">
      <w:pPr>
        <w:pStyle w:val="Standard"/>
        <w:ind w:left="1440"/>
      </w:pPr>
      <w:r w:rsidRPr="00D12992">
        <w:t xml:space="preserve"> W trakcie rozmowy kwalifikacyjnej Komisja informuje kandydata</w:t>
      </w:r>
    </w:p>
    <w:p w:rsidR="00D12992" w:rsidRPr="00D12992" w:rsidRDefault="00D12992" w:rsidP="00D12992">
      <w:pPr>
        <w:pStyle w:val="Standard"/>
        <w:ind w:left="1440"/>
      </w:pPr>
      <w:r w:rsidRPr="00D12992">
        <w:t xml:space="preserve">  o warunkach pracy i płacy na stanowisku, na które prowadzony</w:t>
      </w:r>
    </w:p>
    <w:p w:rsidR="00D12992" w:rsidRPr="00D12992" w:rsidRDefault="00D12992" w:rsidP="00D12992">
      <w:pPr>
        <w:pStyle w:val="Standard"/>
        <w:ind w:left="1440"/>
      </w:pPr>
      <w:r w:rsidRPr="00D12992">
        <w:t xml:space="preserve">  jest nabór.</w:t>
      </w:r>
    </w:p>
    <w:p w:rsidR="00D12992" w:rsidRPr="00D12992" w:rsidRDefault="00D12992" w:rsidP="00D12992">
      <w:pPr>
        <w:pStyle w:val="Standard"/>
        <w:jc w:val="center"/>
      </w:pPr>
      <w:r w:rsidRPr="00D12992">
        <w:t>§ 10.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numPr>
          <w:ilvl w:val="0"/>
          <w:numId w:val="19"/>
        </w:numPr>
      </w:pPr>
      <w:r w:rsidRPr="00D12992">
        <w:t>Po przeprowadzeniu rozmowy kwalifikacyjnej Komisja konkursowa wybiera kandydata w drodze głosowania zwykłą większością głosów.</w:t>
      </w:r>
    </w:p>
    <w:p w:rsidR="00D12992" w:rsidRPr="00D12992" w:rsidRDefault="00D12992" w:rsidP="00D12992">
      <w:pPr>
        <w:pStyle w:val="Standard"/>
        <w:numPr>
          <w:ilvl w:val="0"/>
          <w:numId w:val="7"/>
        </w:numPr>
      </w:pPr>
      <w:r w:rsidRPr="00D12992">
        <w:t>Jeżeli w pierwszym głosowaniu kandydat nie został wybrany, przewodniczący zarządza drugie głosowanie.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jc w:val="center"/>
      </w:pPr>
      <w:r w:rsidRPr="00D12992">
        <w:t>§  11.</w:t>
      </w:r>
    </w:p>
    <w:p w:rsidR="00D12992" w:rsidRPr="00D12992" w:rsidRDefault="00D12992" w:rsidP="00D12992">
      <w:pPr>
        <w:pStyle w:val="Standard"/>
      </w:pPr>
    </w:p>
    <w:p w:rsidR="00D12992" w:rsidRDefault="00D12992" w:rsidP="00D12992">
      <w:pPr>
        <w:pStyle w:val="Standard"/>
      </w:pPr>
      <w:r w:rsidRPr="00D12992">
        <w:t>Komisja może również zastosować inne metody i techniki naboru w przypadku, gdy postępowanie konkursowe-rozmowa kwalifikacyjna nie dała rezultatu.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jc w:val="center"/>
      </w:pPr>
      <w:r w:rsidRPr="00D12992">
        <w:t>§  12.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</w:pPr>
      <w:r>
        <w:t>1.</w:t>
      </w:r>
      <w:r w:rsidRPr="00D12992">
        <w:t>Z przeprowadzenia postępowania konkursowego Komisja sporządza protokół, który podpisują wszyscy członkowie komisji obecni na posiedzeniu.</w:t>
      </w:r>
    </w:p>
    <w:p w:rsidR="00D12992" w:rsidRPr="00D12992" w:rsidRDefault="00D12992" w:rsidP="00D12992">
      <w:pPr>
        <w:pStyle w:val="Standard"/>
      </w:pPr>
      <w:r>
        <w:t>2.</w:t>
      </w:r>
      <w:r w:rsidRPr="00D12992">
        <w:t>Protokół zawiera:</w:t>
      </w:r>
    </w:p>
    <w:p w:rsidR="00D12992" w:rsidRPr="00D12992" w:rsidRDefault="00D12992" w:rsidP="00D12992">
      <w:pPr>
        <w:pStyle w:val="Standard"/>
      </w:pPr>
      <w:r w:rsidRPr="00D12992">
        <w:t xml:space="preserve">1) określenie stanowiska , na które był prowadzony nabór, liczbę kandydatów oraz imiona, nazwiska i miejsce zamieszkania  w rozumieniu przepisów Kodeksu cywilnego  nie więcej niż 5 najlepszych kandydatów wraz ze wskazaniem kandydatów niepełnosprawnych o ile do przeprowadzanego naboru  stosuje się przepis art. 13a ust. 2 ustawy o pracownikach samorządowych (Dz. U. z 2018 </w:t>
      </w:r>
      <w:proofErr w:type="spellStart"/>
      <w:r w:rsidRPr="00D12992">
        <w:t>r</w:t>
      </w:r>
      <w:proofErr w:type="spellEnd"/>
      <w:r w:rsidRPr="00D12992">
        <w:t xml:space="preserve"> poz. 1260 z </w:t>
      </w:r>
      <w:proofErr w:type="spellStart"/>
      <w:r w:rsidRPr="00D12992">
        <w:t>późn</w:t>
      </w:r>
      <w:proofErr w:type="spellEnd"/>
      <w:r w:rsidRPr="00D12992">
        <w:t>. zm.) , przedstawianych kierownikowi jednostki,</w:t>
      </w:r>
    </w:p>
    <w:p w:rsidR="00D12992" w:rsidRPr="00D12992" w:rsidRDefault="00D12992" w:rsidP="00D12992">
      <w:pPr>
        <w:pStyle w:val="Standard"/>
      </w:pPr>
      <w:r w:rsidRPr="00D12992">
        <w:t>2) liczbę nadesłanych ofert na stanowisko, w tym liczbę ofert spełniających wymagania formalne,</w:t>
      </w:r>
    </w:p>
    <w:p w:rsidR="00D12992" w:rsidRPr="00D12992" w:rsidRDefault="00D12992" w:rsidP="00D12992">
      <w:pPr>
        <w:pStyle w:val="Standard"/>
      </w:pPr>
      <w:r w:rsidRPr="00D12992">
        <w:t>3)</w:t>
      </w:r>
      <w:r w:rsidR="00685127">
        <w:t xml:space="preserve"> </w:t>
      </w:r>
      <w:r w:rsidRPr="00D12992">
        <w:t>informację o zastosowanych metodach i technikach naboru,</w:t>
      </w:r>
    </w:p>
    <w:p w:rsidR="00D12992" w:rsidRPr="00D12992" w:rsidRDefault="00D12992" w:rsidP="00D12992">
      <w:pPr>
        <w:pStyle w:val="Standard"/>
      </w:pPr>
      <w:r w:rsidRPr="00D12992">
        <w:t>4)</w:t>
      </w:r>
      <w:r w:rsidR="00685127">
        <w:t xml:space="preserve"> </w:t>
      </w:r>
      <w:r w:rsidRPr="00D12992">
        <w:t>uzasadnienie dokonanego wyboru,</w:t>
      </w:r>
    </w:p>
    <w:p w:rsidR="00D12992" w:rsidRPr="00D12992" w:rsidRDefault="00D12992" w:rsidP="00D12992">
      <w:pPr>
        <w:pStyle w:val="Standard"/>
      </w:pPr>
      <w:r w:rsidRPr="00D12992">
        <w:t>5)</w:t>
      </w:r>
      <w:r w:rsidR="00685127">
        <w:t xml:space="preserve"> </w:t>
      </w:r>
      <w:r w:rsidRPr="00D12992">
        <w:t>skład komisji przeprowadzającej nabór.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Standard"/>
        <w:jc w:val="center"/>
      </w:pPr>
      <w:r w:rsidRPr="00D12992">
        <w:t>§  13.</w:t>
      </w:r>
    </w:p>
    <w:p w:rsidR="00D12992" w:rsidRPr="00D12992" w:rsidRDefault="00D12992" w:rsidP="00D12992">
      <w:pPr>
        <w:pStyle w:val="Standard"/>
      </w:pPr>
    </w:p>
    <w:p w:rsidR="00D12992" w:rsidRPr="00D12992" w:rsidRDefault="00D12992" w:rsidP="00D12992">
      <w:pPr>
        <w:pStyle w:val="Akapitzlist"/>
        <w:widowControl/>
        <w:numPr>
          <w:ilvl w:val="0"/>
          <w:numId w:val="21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 xml:space="preserve">Niezwłocznie po przeprowadzonym naborze </w:t>
      </w:r>
      <w:r w:rsidRPr="00D12992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>upowszechnia się informację o wynikach naboru na tablicy ogłoszeń oraz w BIP przez okres co najmniej 3 miesięcy.</w:t>
      </w:r>
    </w:p>
    <w:p w:rsidR="00D12992" w:rsidRPr="00D12992" w:rsidRDefault="00D12992" w:rsidP="00D12992">
      <w:pPr>
        <w:widowControl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2.        </w:t>
      </w:r>
      <w:r w:rsidRPr="00D12992">
        <w:rPr>
          <w:rFonts w:ascii="Times New Roman" w:hAnsi="Times New Roman" w:cs="Times New Roman"/>
          <w:sz w:val="24"/>
          <w:szCs w:val="24"/>
          <w:lang w:val="pl-PL"/>
        </w:rPr>
        <w:t>Informacja o wynikach  naboru zawiera:</w:t>
      </w:r>
    </w:p>
    <w:p w:rsidR="00D12992" w:rsidRPr="00D12992" w:rsidRDefault="00D12992" w:rsidP="00D12992">
      <w:pPr>
        <w:pStyle w:val="Akapitzlist"/>
        <w:widowControl/>
        <w:numPr>
          <w:ilvl w:val="1"/>
          <w:numId w:val="10"/>
        </w:numPr>
        <w:spacing w:after="0" w:line="240" w:lineRule="auto"/>
        <w:ind w:firstLine="0"/>
        <w:contextualSpacing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D12992">
        <w:rPr>
          <w:rFonts w:ascii="Times New Roman" w:hAnsi="Times New Roman" w:cs="Times New Roman"/>
          <w:sz w:val="24"/>
          <w:szCs w:val="24"/>
        </w:rPr>
        <w:t>nazwę</w:t>
      </w:r>
      <w:proofErr w:type="spellEnd"/>
      <w:r w:rsidRPr="00D129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99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129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992">
        <w:rPr>
          <w:rFonts w:ascii="Times New Roman" w:hAnsi="Times New Roman" w:cs="Times New Roman"/>
          <w:sz w:val="24"/>
          <w:szCs w:val="24"/>
        </w:rPr>
        <w:t>adres</w:t>
      </w:r>
      <w:proofErr w:type="spellEnd"/>
      <w:r w:rsidRPr="00D129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992">
        <w:rPr>
          <w:rFonts w:ascii="Times New Roman" w:hAnsi="Times New Roman" w:cs="Times New Roman"/>
          <w:sz w:val="24"/>
          <w:szCs w:val="24"/>
        </w:rPr>
        <w:t>jednostki</w:t>
      </w:r>
      <w:proofErr w:type="spellEnd"/>
      <w:r w:rsidRPr="00D12992">
        <w:rPr>
          <w:rFonts w:ascii="Times New Roman" w:hAnsi="Times New Roman" w:cs="Times New Roman"/>
          <w:sz w:val="24"/>
          <w:szCs w:val="24"/>
        </w:rPr>
        <w:t>,</w:t>
      </w:r>
    </w:p>
    <w:p w:rsidR="00D12992" w:rsidRPr="00D12992" w:rsidRDefault="00D12992" w:rsidP="00D12992">
      <w:pPr>
        <w:pStyle w:val="Standard"/>
        <w:ind w:left="720"/>
      </w:pPr>
      <w:r>
        <w:t xml:space="preserve">2)        </w:t>
      </w:r>
      <w:r w:rsidRPr="00D12992">
        <w:t>określenie stanowiska ,</w:t>
      </w:r>
    </w:p>
    <w:p w:rsidR="00F96CA0" w:rsidRDefault="00D12992" w:rsidP="00D12992">
      <w:pPr>
        <w:pStyle w:val="Standard"/>
        <w:ind w:firstLine="708"/>
      </w:pPr>
      <w:r>
        <w:t xml:space="preserve">3)        </w:t>
      </w:r>
      <w:r w:rsidRPr="00D12992">
        <w:t xml:space="preserve">imię i nazwisko wybranego kandydata oraz jego miejsce  zamieszkania w </w:t>
      </w:r>
    </w:p>
    <w:p w:rsidR="00D12992" w:rsidRPr="00D12992" w:rsidRDefault="00F96CA0" w:rsidP="00D12992">
      <w:pPr>
        <w:pStyle w:val="Standard"/>
        <w:ind w:firstLine="708"/>
      </w:pPr>
      <w:r>
        <w:t xml:space="preserve">           </w:t>
      </w:r>
      <w:r w:rsidR="00D12992" w:rsidRPr="00D12992">
        <w:t>rozumieniu przepisów Kodeksu cywilnego,</w:t>
      </w:r>
    </w:p>
    <w:p w:rsidR="00F96CA0" w:rsidRDefault="00F96CA0" w:rsidP="00F96CA0">
      <w:pPr>
        <w:pStyle w:val="Standard"/>
        <w:ind w:left="708"/>
      </w:pPr>
      <w:r>
        <w:t xml:space="preserve">           </w:t>
      </w:r>
      <w:r w:rsidR="00D12992" w:rsidRPr="00D12992">
        <w:t xml:space="preserve">uzasadnienie dokonanego wyboru kandydata albo uzasadnienie  </w:t>
      </w:r>
    </w:p>
    <w:p w:rsidR="00D12992" w:rsidRPr="00D12992" w:rsidRDefault="00F96CA0" w:rsidP="00F96CA0">
      <w:pPr>
        <w:pStyle w:val="Standard"/>
        <w:ind w:left="708"/>
      </w:pPr>
      <w:r>
        <w:t xml:space="preserve">          </w:t>
      </w:r>
      <w:r w:rsidR="00D12992" w:rsidRPr="00D12992">
        <w:t>nierozstrzygnięcia naboru na stanowisko.</w:t>
      </w:r>
    </w:p>
    <w:p w:rsidR="00D12992" w:rsidRDefault="00D12992" w:rsidP="00D12992">
      <w:pPr>
        <w:pStyle w:val="Standard"/>
        <w:numPr>
          <w:ilvl w:val="0"/>
          <w:numId w:val="7"/>
        </w:numPr>
      </w:pPr>
      <w:r w:rsidRPr="00D12992">
        <w:t>Jeżeli stosunek pracy osoby wyłonionej w drodze naboru ustał w ciągu 3 miesięcy od  dnia nawiązania stosunku pracy, możliwe jest zatrudnienie na tym samym stanowisku kolejnej osoby spośród najlepszych kandydatów wymienionych w protokole naboru.</w:t>
      </w:r>
    </w:p>
    <w:p w:rsidR="00D12992" w:rsidRPr="00D12992" w:rsidRDefault="00D12992" w:rsidP="00514AF1">
      <w:pPr>
        <w:pStyle w:val="Standard"/>
      </w:pPr>
    </w:p>
    <w:p w:rsidR="00D12992" w:rsidRPr="00D12992" w:rsidRDefault="00D12992" w:rsidP="00D12992">
      <w:pPr>
        <w:pStyle w:val="Standard"/>
        <w:jc w:val="center"/>
      </w:pPr>
      <w:r w:rsidRPr="00D12992">
        <w:t>§  14.</w:t>
      </w:r>
    </w:p>
    <w:p w:rsidR="00D12992" w:rsidRPr="00D12992" w:rsidRDefault="00D12992" w:rsidP="00D12992">
      <w:pPr>
        <w:pStyle w:val="Standard"/>
      </w:pPr>
    </w:p>
    <w:p w:rsidR="004947D1" w:rsidRDefault="00D12992" w:rsidP="00D1299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12992">
        <w:rPr>
          <w:rFonts w:ascii="Times New Roman" w:hAnsi="Times New Roman" w:cs="Times New Roman"/>
          <w:sz w:val="24"/>
          <w:szCs w:val="24"/>
          <w:lang w:val="pl-PL"/>
        </w:rPr>
        <w:t>Osoby, których kandydatury były rozpatrywane przewodniczący Komisji powiadamia pisemnie o wynikach konkursu w terminie 7 dni od dnia zakończenia postępowania konkursowego</w:t>
      </w:r>
      <w:r w:rsidR="004947D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4947D1" w:rsidRDefault="004947D1" w:rsidP="00D1299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947D1" w:rsidRDefault="004947D1" w:rsidP="00D1299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\</w:t>
      </w:r>
    </w:p>
    <w:p w:rsidR="004947D1" w:rsidRDefault="004947D1" w:rsidP="00D1299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947D1" w:rsidRDefault="004947D1" w:rsidP="00D1299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E3D9B" w:rsidRPr="00D12992" w:rsidRDefault="001E3D9B" w:rsidP="001E3D9B">
      <w:pPr>
        <w:pStyle w:val="Standard"/>
      </w:pPr>
    </w:p>
    <w:p w:rsidR="001E3D9B" w:rsidRPr="00514AF1" w:rsidRDefault="001E3D9B" w:rsidP="001E3D9B">
      <w:pPr>
        <w:pStyle w:val="Standard"/>
        <w:jc w:val="center"/>
        <w:rPr>
          <w:b/>
        </w:rPr>
      </w:pPr>
      <w:r>
        <w:rPr>
          <w:b/>
        </w:rPr>
        <w:t xml:space="preserve">Rozdział IV </w:t>
      </w:r>
    </w:p>
    <w:p w:rsidR="001E3D9B" w:rsidRDefault="001E3D9B" w:rsidP="001E3D9B">
      <w:pPr>
        <w:pStyle w:val="Standard"/>
        <w:jc w:val="center"/>
        <w:rPr>
          <w:b/>
        </w:rPr>
      </w:pPr>
      <w:r>
        <w:rPr>
          <w:b/>
        </w:rPr>
        <w:t>Postępowanie z dokumentami aplikacyjnymi</w:t>
      </w:r>
    </w:p>
    <w:p w:rsidR="004947D1" w:rsidRDefault="004947D1" w:rsidP="001E3D9B">
      <w:pPr>
        <w:pStyle w:val="Standard"/>
        <w:jc w:val="center"/>
        <w:rPr>
          <w:b/>
        </w:rPr>
      </w:pPr>
    </w:p>
    <w:p w:rsidR="004947D1" w:rsidRDefault="004947D1" w:rsidP="001E3D9B">
      <w:pPr>
        <w:pStyle w:val="Standard"/>
        <w:jc w:val="center"/>
        <w:rPr>
          <w:b/>
        </w:rPr>
      </w:pPr>
    </w:p>
    <w:p w:rsidR="004947D1" w:rsidRPr="004947D1" w:rsidRDefault="004947D1" w:rsidP="001E3D9B">
      <w:pPr>
        <w:pStyle w:val="Standard"/>
        <w:jc w:val="center"/>
      </w:pPr>
      <w:r w:rsidRPr="004947D1">
        <w:t>§  15.</w:t>
      </w:r>
    </w:p>
    <w:p w:rsidR="00633AF7" w:rsidRDefault="00633AF7" w:rsidP="001E3D9B">
      <w:pPr>
        <w:pStyle w:val="Standard"/>
        <w:jc w:val="center"/>
        <w:rPr>
          <w:b/>
        </w:rPr>
      </w:pPr>
    </w:p>
    <w:p w:rsidR="00633AF7" w:rsidRDefault="00633AF7" w:rsidP="00633AF7">
      <w:pPr>
        <w:pStyle w:val="Standard"/>
        <w:numPr>
          <w:ilvl w:val="0"/>
          <w:numId w:val="24"/>
        </w:numPr>
      </w:pPr>
      <w:r>
        <w:t>Dokumenty złoż</w:t>
      </w:r>
      <w:r w:rsidRPr="00633AF7">
        <w:t>one przez kandydata,</w:t>
      </w:r>
      <w:r w:rsidR="00C75E8C">
        <w:t xml:space="preserve"> </w:t>
      </w:r>
      <w:r>
        <w:t xml:space="preserve"> </w:t>
      </w:r>
      <w:r w:rsidRPr="00633AF7">
        <w:t xml:space="preserve"> z którym nawiązano stosunek pracy w Urzędzie, dołącza się do jego akt osobowych.</w:t>
      </w:r>
    </w:p>
    <w:p w:rsidR="00004249" w:rsidRDefault="00633AF7" w:rsidP="00004249">
      <w:pPr>
        <w:pStyle w:val="Standard"/>
        <w:numPr>
          <w:ilvl w:val="0"/>
          <w:numId w:val="24"/>
        </w:numPr>
      </w:pPr>
      <w:r>
        <w:t xml:space="preserve">Dokumenty aplikacyjne kandydatów, </w:t>
      </w:r>
      <w:r w:rsidR="00004249">
        <w:t>którzy nie</w:t>
      </w:r>
      <w:r w:rsidR="004947D1">
        <w:t xml:space="preserve"> </w:t>
      </w:r>
      <w:r w:rsidR="00004249">
        <w:t>zakw</w:t>
      </w:r>
      <w:r w:rsidR="004947D1">
        <w:t>a</w:t>
      </w:r>
      <w:r w:rsidR="00004249">
        <w:t>lifikowali się do II etapu</w:t>
      </w:r>
      <w:r w:rsidR="00F6666B">
        <w:t xml:space="preserve"> postępowania  konkursowego</w:t>
      </w:r>
      <w:r w:rsidR="00004249">
        <w:t xml:space="preserve"> są możliwe do odebrani</w:t>
      </w:r>
      <w:r w:rsidR="00F6666B">
        <w:t xml:space="preserve">a w siedzibie Urzędu Gminy </w:t>
      </w:r>
      <w:r w:rsidR="00812D69">
        <w:t xml:space="preserve">                                </w:t>
      </w:r>
      <w:r w:rsidR="00F6666B">
        <w:t>w cią</w:t>
      </w:r>
      <w:r w:rsidR="00004249">
        <w:t xml:space="preserve">gu 2 tygodni od dnia opublikowania wyniku naboru </w:t>
      </w:r>
      <w:r w:rsidR="00F6666B">
        <w:t>w BIP. Urząd nie odsyła złoż</w:t>
      </w:r>
      <w:r w:rsidR="00004249">
        <w:t>onych ofert. Po upływie w/w terminu oferty podlegają zniszczeniu</w:t>
      </w:r>
    </w:p>
    <w:p w:rsidR="001E3D9B" w:rsidRDefault="00F6666B" w:rsidP="00004249">
      <w:pPr>
        <w:pStyle w:val="Standard"/>
        <w:numPr>
          <w:ilvl w:val="0"/>
          <w:numId w:val="24"/>
        </w:numPr>
      </w:pPr>
      <w:r>
        <w:t xml:space="preserve">Oferty kandydatów zakwalifikowanych do II etapu postępowania  konkursowego, </w:t>
      </w:r>
      <w:r w:rsidR="00812D69">
        <w:t xml:space="preserve">                                    </w:t>
      </w:r>
      <w:r>
        <w:t xml:space="preserve">ale niezatrudnionych przez Wójta Gminy podlegają </w:t>
      </w:r>
      <w:r w:rsidR="00004249">
        <w:t>zniszczeniu  nie wcześniej niż po upływie 3 miesięcy</w:t>
      </w:r>
      <w:r w:rsidR="00C75E8C">
        <w:t xml:space="preserve"> i nie później niż  po upływie 4 miesięcy</w:t>
      </w:r>
      <w:r w:rsidR="00004249">
        <w:t xml:space="preserve"> od dnia nawiązania stosunku pracy z o</w:t>
      </w:r>
      <w:r>
        <w:t>sobą wyłonioną w drodze  naboru.</w:t>
      </w:r>
    </w:p>
    <w:p w:rsidR="00004249" w:rsidRDefault="00004249" w:rsidP="00004249">
      <w:pPr>
        <w:pStyle w:val="Standard"/>
        <w:numPr>
          <w:ilvl w:val="0"/>
          <w:numId w:val="24"/>
        </w:numPr>
      </w:pPr>
      <w:r>
        <w:t xml:space="preserve">Czynności zniszczenia dokonuje pracownik ds. obsługi rady gminy, organizacyjnych </w:t>
      </w:r>
      <w:r w:rsidR="00812D69">
        <w:t xml:space="preserve">                                     </w:t>
      </w:r>
      <w:r>
        <w:t>i kadrowych przy udziale  przynajmniej jednego z pozostałych członków komisji konkursowej.</w:t>
      </w:r>
    </w:p>
    <w:p w:rsidR="00004249" w:rsidRDefault="00004249" w:rsidP="00004249">
      <w:pPr>
        <w:pStyle w:val="Standard"/>
        <w:numPr>
          <w:ilvl w:val="0"/>
          <w:numId w:val="24"/>
        </w:numPr>
      </w:pPr>
      <w:r>
        <w:t xml:space="preserve">Z czynności zniszczenia dokumentów aplikacyjnych, o których mowa w ust. 2 </w:t>
      </w:r>
      <w:r w:rsidR="00C75E8C">
        <w:t xml:space="preserve">i 3 </w:t>
      </w:r>
      <w:r>
        <w:t>sporządza się protokół zniszczenia, który zawiera w szczególności: liczbę zniszczonych ofert, imiona i nazwiska kandydatów oraz wykaz dokumentów, które zostały zniszczone.</w:t>
      </w:r>
    </w:p>
    <w:p w:rsidR="00004249" w:rsidRPr="00004249" w:rsidRDefault="00004249" w:rsidP="00004249">
      <w:pPr>
        <w:pStyle w:val="Standard"/>
        <w:ind w:left="720"/>
      </w:pPr>
    </w:p>
    <w:p w:rsidR="007B6F1F" w:rsidRDefault="007B6F1F" w:rsidP="007B6F1F">
      <w:pPr>
        <w:pStyle w:val="Standard"/>
        <w:ind w:left="6372"/>
      </w:pPr>
      <w:r>
        <w:t xml:space="preserve">      W ó j t </w:t>
      </w:r>
    </w:p>
    <w:p w:rsidR="007B6F1F" w:rsidRPr="00D12992" w:rsidRDefault="007B6F1F" w:rsidP="007B6F1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E3D9B" w:rsidRPr="00D12992" w:rsidRDefault="001E3D9B" w:rsidP="00D1299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sectPr w:rsidR="001E3D9B" w:rsidRPr="00D12992" w:rsidSect="00514AF1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16A71"/>
    <w:multiLevelType w:val="hybridMultilevel"/>
    <w:tmpl w:val="22406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A4D1E"/>
    <w:multiLevelType w:val="multilevel"/>
    <w:tmpl w:val="8AB0E876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34804E49"/>
    <w:multiLevelType w:val="multilevel"/>
    <w:tmpl w:val="0658C4CE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352C1D5C"/>
    <w:multiLevelType w:val="multilevel"/>
    <w:tmpl w:val="32E6E75E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eastAsia="Times New Roman" w:cs="Times New Roman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384B548E"/>
    <w:multiLevelType w:val="multilevel"/>
    <w:tmpl w:val="129409E4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Letter"/>
      <w:lvlText w:val="%1.%2.%3)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49034CBD"/>
    <w:multiLevelType w:val="multilevel"/>
    <w:tmpl w:val="6EBCB8E2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4B025689"/>
    <w:multiLevelType w:val="multilevel"/>
    <w:tmpl w:val="531CD696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4D655C1D"/>
    <w:multiLevelType w:val="multilevel"/>
    <w:tmpl w:val="3ECA594E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550F68F7"/>
    <w:multiLevelType w:val="multilevel"/>
    <w:tmpl w:val="1DD8663E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1.%2.%3)"/>
      <w:lvlJc w:val="left"/>
      <w:rPr>
        <w:rFonts w:eastAsia="Times New Roman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740E171B"/>
    <w:multiLevelType w:val="hybridMultilevel"/>
    <w:tmpl w:val="EE40A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396258"/>
    <w:multiLevelType w:val="multilevel"/>
    <w:tmpl w:val="1BBA1C24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>
    <w:nsid w:val="7B6C3F3E"/>
    <w:multiLevelType w:val="hybridMultilevel"/>
    <w:tmpl w:val="8F9857A0"/>
    <w:lvl w:ilvl="0" w:tplc="C792E17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243458"/>
    <w:multiLevelType w:val="multilevel"/>
    <w:tmpl w:val="8AD6953A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1"/>
  </w:num>
  <w:num w:numId="9">
    <w:abstractNumId w:val="12"/>
  </w:num>
  <w:num w:numId="10">
    <w:abstractNumId w:val="3"/>
  </w:num>
  <w:num w:numId="11">
    <w:abstractNumId w:val="8"/>
    <w:lvlOverride w:ilvl="0">
      <w:startOverride w:val="1"/>
    </w:lvlOverride>
  </w:num>
  <w:num w:numId="12">
    <w:abstractNumId w:val="10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</w:lvl>
    </w:lvlOverride>
  </w:num>
  <w:num w:numId="17">
    <w:abstractNumId w:val="7"/>
  </w:num>
  <w:num w:numId="18">
    <w:abstractNumId w:val="12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3"/>
    <w:lvlOverride w:ilvl="0">
      <w:startOverride w:val="1"/>
      <w:lvl w:ilvl="0">
        <w:start w:val="1"/>
        <w:numFmt w:val="decimal"/>
        <w:lvlText w:val="%1."/>
        <w:lvlJc w:val="left"/>
      </w:lvl>
    </w:lvlOverride>
  </w:num>
  <w:num w:numId="22">
    <w:abstractNumId w:val="0"/>
  </w:num>
  <w:num w:numId="23">
    <w:abstractNumId w:val="11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2992"/>
    <w:rsid w:val="00004249"/>
    <w:rsid w:val="00064989"/>
    <w:rsid w:val="00106D0D"/>
    <w:rsid w:val="001B2335"/>
    <w:rsid w:val="001E3D9B"/>
    <w:rsid w:val="00222FDF"/>
    <w:rsid w:val="0038351C"/>
    <w:rsid w:val="004947D1"/>
    <w:rsid w:val="004B4670"/>
    <w:rsid w:val="00514AF1"/>
    <w:rsid w:val="00633AF7"/>
    <w:rsid w:val="00685127"/>
    <w:rsid w:val="007B6F1F"/>
    <w:rsid w:val="00812D69"/>
    <w:rsid w:val="008D05CB"/>
    <w:rsid w:val="009448EC"/>
    <w:rsid w:val="00A16E9D"/>
    <w:rsid w:val="00A42539"/>
    <w:rsid w:val="00A63AC3"/>
    <w:rsid w:val="00C75E8C"/>
    <w:rsid w:val="00C91364"/>
    <w:rsid w:val="00D12992"/>
    <w:rsid w:val="00E1619E"/>
    <w:rsid w:val="00E71864"/>
    <w:rsid w:val="00EB19DE"/>
    <w:rsid w:val="00F170EB"/>
    <w:rsid w:val="00F6666B"/>
    <w:rsid w:val="00F67F4D"/>
    <w:rsid w:val="00F96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2992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D12992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numbering" w:customStyle="1" w:styleId="WWNum1">
    <w:name w:val="WWNum1"/>
    <w:basedOn w:val="Bezlisty"/>
    <w:rsid w:val="00D12992"/>
    <w:pPr>
      <w:numPr>
        <w:numId w:val="1"/>
      </w:numPr>
    </w:pPr>
  </w:style>
  <w:style w:type="numbering" w:customStyle="1" w:styleId="WWNum2">
    <w:name w:val="WWNum2"/>
    <w:basedOn w:val="Bezlisty"/>
    <w:rsid w:val="00D12992"/>
    <w:pPr>
      <w:numPr>
        <w:numId w:val="2"/>
      </w:numPr>
    </w:pPr>
  </w:style>
  <w:style w:type="numbering" w:customStyle="1" w:styleId="WWNum3">
    <w:name w:val="WWNum3"/>
    <w:basedOn w:val="Bezlisty"/>
    <w:rsid w:val="00D12992"/>
    <w:pPr>
      <w:numPr>
        <w:numId w:val="3"/>
      </w:numPr>
    </w:pPr>
  </w:style>
  <w:style w:type="numbering" w:customStyle="1" w:styleId="WWNum4">
    <w:name w:val="WWNum4"/>
    <w:basedOn w:val="Bezlisty"/>
    <w:rsid w:val="00D12992"/>
    <w:pPr>
      <w:numPr>
        <w:numId w:val="4"/>
      </w:numPr>
    </w:pPr>
  </w:style>
  <w:style w:type="numbering" w:customStyle="1" w:styleId="WWNum5">
    <w:name w:val="WWNum5"/>
    <w:basedOn w:val="Bezlisty"/>
    <w:rsid w:val="00D12992"/>
    <w:pPr>
      <w:numPr>
        <w:numId w:val="5"/>
      </w:numPr>
    </w:pPr>
  </w:style>
  <w:style w:type="numbering" w:customStyle="1" w:styleId="WWNum7">
    <w:name w:val="WWNum7"/>
    <w:basedOn w:val="Bezlisty"/>
    <w:rsid w:val="00D12992"/>
    <w:pPr>
      <w:numPr>
        <w:numId w:val="6"/>
      </w:numPr>
    </w:pPr>
  </w:style>
  <w:style w:type="numbering" w:customStyle="1" w:styleId="WWNum8">
    <w:name w:val="WWNum8"/>
    <w:basedOn w:val="Bezlisty"/>
    <w:rsid w:val="00D12992"/>
    <w:pPr>
      <w:numPr>
        <w:numId w:val="7"/>
      </w:numPr>
    </w:pPr>
  </w:style>
  <w:style w:type="numbering" w:customStyle="1" w:styleId="WWNum9">
    <w:name w:val="WWNum9"/>
    <w:basedOn w:val="Bezlisty"/>
    <w:rsid w:val="00D12992"/>
    <w:pPr>
      <w:numPr>
        <w:numId w:val="8"/>
      </w:numPr>
    </w:pPr>
  </w:style>
  <w:style w:type="numbering" w:customStyle="1" w:styleId="WWNum11">
    <w:name w:val="WWNum11"/>
    <w:basedOn w:val="Bezlisty"/>
    <w:rsid w:val="00D12992"/>
    <w:pPr>
      <w:numPr>
        <w:numId w:val="9"/>
      </w:numPr>
    </w:pPr>
  </w:style>
  <w:style w:type="numbering" w:customStyle="1" w:styleId="WWNum12">
    <w:name w:val="WWNum12"/>
    <w:basedOn w:val="Bezlisty"/>
    <w:rsid w:val="00D12992"/>
    <w:pPr>
      <w:numPr>
        <w:numId w:val="1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1560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15</cp:revision>
  <cp:lastPrinted>2019-01-28T16:43:00Z</cp:lastPrinted>
  <dcterms:created xsi:type="dcterms:W3CDTF">2019-01-16T13:49:00Z</dcterms:created>
  <dcterms:modified xsi:type="dcterms:W3CDTF">2019-02-21T08:56:00Z</dcterms:modified>
</cp:coreProperties>
</file>