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7D" w:rsidRPr="00BE06F4" w:rsidRDefault="001D0B7D" w:rsidP="001D0B7D">
      <w:pPr>
        <w:jc w:val="center"/>
        <w:rPr>
          <w:b/>
          <w:sz w:val="28"/>
          <w:szCs w:val="28"/>
        </w:rPr>
      </w:pPr>
      <w:r w:rsidRPr="00BE06F4">
        <w:rPr>
          <w:b/>
          <w:sz w:val="28"/>
          <w:szCs w:val="28"/>
        </w:rPr>
        <w:t>OBWIESZCZENIE</w:t>
      </w:r>
    </w:p>
    <w:p w:rsidR="001D0B7D" w:rsidRPr="00BE06F4" w:rsidRDefault="001D0B7D" w:rsidP="001D0B7D">
      <w:pPr>
        <w:jc w:val="center"/>
        <w:rPr>
          <w:b/>
          <w:sz w:val="28"/>
          <w:szCs w:val="28"/>
        </w:rPr>
      </w:pPr>
      <w:r w:rsidRPr="00BE06F4">
        <w:rPr>
          <w:b/>
          <w:sz w:val="28"/>
          <w:szCs w:val="28"/>
        </w:rPr>
        <w:t xml:space="preserve">Wójta  Gminy  Młynarze </w:t>
      </w:r>
    </w:p>
    <w:p w:rsidR="001D0B7D" w:rsidRPr="001D0B7D" w:rsidRDefault="001D0B7D" w:rsidP="001D0B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24 kwietnia 2019</w:t>
      </w:r>
      <w:r w:rsidRPr="00BE06F4">
        <w:rPr>
          <w:b/>
          <w:sz w:val="28"/>
          <w:szCs w:val="28"/>
        </w:rPr>
        <w:t xml:space="preserve"> roku</w:t>
      </w:r>
    </w:p>
    <w:p w:rsidR="001D0B7D" w:rsidRPr="00BE06F4" w:rsidRDefault="001D0B7D" w:rsidP="001D0B7D">
      <w:pPr>
        <w:widowControl w:val="0"/>
        <w:suppressAutoHyphens/>
        <w:autoSpaceDE w:val="0"/>
        <w:autoSpaceDN w:val="0"/>
        <w:adjustRightInd w:val="0"/>
        <w:ind w:right="283"/>
        <w:jc w:val="both"/>
      </w:pPr>
      <w:r>
        <w:rPr>
          <w:sz w:val="28"/>
          <w:szCs w:val="28"/>
        </w:rPr>
        <w:tab/>
      </w:r>
      <w:r w:rsidRPr="007F67EA">
        <w:t>Na podstawie art. 16 § 1 ustawy z dnia 5 stycznia 2011 r. – Kodeks wyborczy (Dz. U. z 2019 r. poz. 684) Wójt Gminy Młynarze podaje do wiadomości wyborców informację o numerach oraz granicach obwodów głosowania, wyznaczonych siedzibach obwodowych komisji wyborczych oraz możliwości głosowania korespondencyjnego i przez pełnomocnika w wyborach do Parlamentu Europejskiego zarządzonych na dzień 26 maja 2019 r.:</w:t>
      </w:r>
    </w:p>
    <w:tbl>
      <w:tblPr>
        <w:tblStyle w:val="Tabela-Siatka"/>
        <w:tblW w:w="10728" w:type="dxa"/>
        <w:tblLook w:val="01E0"/>
      </w:tblPr>
      <w:tblGrid>
        <w:gridCol w:w="1384"/>
        <w:gridCol w:w="2835"/>
        <w:gridCol w:w="6509"/>
      </w:tblGrid>
      <w:tr w:rsidR="001D0B7D" w:rsidRPr="00BE06F4" w:rsidTr="001D0B7D">
        <w:trPr>
          <w:trHeight w:val="895"/>
        </w:trPr>
        <w:tc>
          <w:tcPr>
            <w:tcW w:w="1384" w:type="dxa"/>
          </w:tcPr>
          <w:p w:rsidR="001D0B7D" w:rsidRPr="00490D1E" w:rsidRDefault="001D0B7D" w:rsidP="00E0169D">
            <w:pPr>
              <w:rPr>
                <w:b/>
              </w:rPr>
            </w:pPr>
            <w:r w:rsidRPr="00BE06F4">
              <w:rPr>
                <w:b/>
              </w:rPr>
              <w:t>Numer obwodu głosowania</w:t>
            </w:r>
          </w:p>
        </w:tc>
        <w:tc>
          <w:tcPr>
            <w:tcW w:w="2835" w:type="dxa"/>
          </w:tcPr>
          <w:p w:rsidR="001D0B7D" w:rsidRPr="00BE06F4" w:rsidRDefault="001D0B7D" w:rsidP="00E0169D"/>
          <w:p w:rsidR="001D0B7D" w:rsidRPr="00BE06F4" w:rsidRDefault="001D0B7D" w:rsidP="00E0169D">
            <w:pPr>
              <w:rPr>
                <w:b/>
              </w:rPr>
            </w:pPr>
            <w:r w:rsidRPr="00BE06F4">
              <w:rPr>
                <w:b/>
              </w:rPr>
              <w:t>Granice obwodu</w:t>
            </w:r>
          </w:p>
        </w:tc>
        <w:tc>
          <w:tcPr>
            <w:tcW w:w="6509" w:type="dxa"/>
          </w:tcPr>
          <w:p w:rsidR="001D0B7D" w:rsidRPr="00BE06F4" w:rsidRDefault="001D0B7D" w:rsidP="00E0169D"/>
          <w:p w:rsidR="001D0B7D" w:rsidRPr="00BE06F4" w:rsidRDefault="001D0B7D" w:rsidP="00E0169D">
            <w:pPr>
              <w:rPr>
                <w:b/>
              </w:rPr>
            </w:pPr>
            <w:r w:rsidRPr="00BE06F4">
              <w:rPr>
                <w:b/>
              </w:rPr>
              <w:t>Siedziba obwodowej komisji wyborczej</w:t>
            </w:r>
          </w:p>
        </w:tc>
      </w:tr>
      <w:tr w:rsidR="001D0B7D" w:rsidRPr="00BE06F4" w:rsidTr="001D0B7D">
        <w:trPr>
          <w:trHeight w:val="1234"/>
        </w:trPr>
        <w:tc>
          <w:tcPr>
            <w:tcW w:w="1384" w:type="dxa"/>
          </w:tcPr>
          <w:p w:rsidR="001D0B7D" w:rsidRPr="00BE06F4" w:rsidRDefault="001D0B7D" w:rsidP="001D0B7D">
            <w:pPr>
              <w:jc w:val="center"/>
              <w:rPr>
                <w:b/>
              </w:rPr>
            </w:pPr>
            <w:r w:rsidRPr="00BE06F4">
              <w:rPr>
                <w:b/>
              </w:rPr>
              <w:t>1</w:t>
            </w:r>
          </w:p>
          <w:p w:rsidR="001D0B7D" w:rsidRDefault="001D0B7D" w:rsidP="00E0169D"/>
          <w:p w:rsidR="001D0B7D" w:rsidRPr="00BE06F4" w:rsidRDefault="001D0B7D" w:rsidP="00E0169D"/>
        </w:tc>
        <w:tc>
          <w:tcPr>
            <w:tcW w:w="2835" w:type="dxa"/>
          </w:tcPr>
          <w:p w:rsidR="001D0B7D" w:rsidRPr="00BE06F4" w:rsidRDefault="001D0B7D" w:rsidP="00E0169D">
            <w:r w:rsidRPr="00BE06F4">
              <w:t xml:space="preserve">Sołectwa:  Długołęka Wielka, Gierwaty, Młynarze, Modzele, Ogony, Ochenki, Sieluń </w:t>
            </w:r>
          </w:p>
        </w:tc>
        <w:tc>
          <w:tcPr>
            <w:tcW w:w="6509" w:type="dxa"/>
          </w:tcPr>
          <w:p w:rsidR="001D0B7D" w:rsidRPr="001D0B7D" w:rsidRDefault="001D0B7D" w:rsidP="00E0169D">
            <w:pPr>
              <w:rPr>
                <w:b/>
              </w:rPr>
            </w:pPr>
            <w:r w:rsidRPr="001D0B7D">
              <w:rPr>
                <w:b/>
              </w:rPr>
              <w:t>Publiczna Szkoła Podstawowa    z Publicznym Przedszkolem ul. Ostrołęcka 24, 06-231 Młynarze</w:t>
            </w:r>
          </w:p>
          <w:p w:rsidR="001D0B7D" w:rsidRPr="00BE06F4" w:rsidRDefault="001D0B7D" w:rsidP="001D0B7D">
            <w:pPr>
              <w:widowControl w:val="0"/>
              <w:autoSpaceDE w:val="0"/>
              <w:autoSpaceDN w:val="0"/>
              <w:adjustRightInd w:val="0"/>
            </w:pPr>
            <w:r w:rsidRPr="007F67EA">
              <w:t>Lokal dostosowany do potrzeb wyborców niepełnosprawnych</w:t>
            </w:r>
          </w:p>
          <w:p w:rsidR="001D0B7D" w:rsidRPr="00BE06F4" w:rsidRDefault="001D0B7D" w:rsidP="00E0169D">
            <w:r w:rsidRPr="001D0B7D">
              <w:rPr>
                <w:noProof/>
              </w:rPr>
              <w:drawing>
                <wp:inline distT="0" distB="0" distL="0" distR="0">
                  <wp:extent cx="361950" cy="257175"/>
                  <wp:effectExtent l="19050" t="0" r="0" b="0"/>
                  <wp:docPr id="4" name="irc_mi" descr="niepelnosprawni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niepelnosprawni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B7D" w:rsidRPr="00BE06F4" w:rsidTr="001D0B7D">
        <w:tc>
          <w:tcPr>
            <w:tcW w:w="1384" w:type="dxa"/>
          </w:tcPr>
          <w:p w:rsidR="001D0B7D" w:rsidRPr="00BE06F4" w:rsidRDefault="001D0B7D" w:rsidP="001D0B7D">
            <w:pPr>
              <w:tabs>
                <w:tab w:val="left" w:pos="580"/>
                <w:tab w:val="center" w:pos="666"/>
              </w:tabs>
              <w:jc w:val="center"/>
              <w:rPr>
                <w:b/>
              </w:rPr>
            </w:pPr>
            <w:r w:rsidRPr="00BE06F4">
              <w:rPr>
                <w:b/>
              </w:rPr>
              <w:t>2</w:t>
            </w:r>
          </w:p>
          <w:p w:rsidR="001D0B7D" w:rsidRDefault="001D0B7D" w:rsidP="00E0169D"/>
          <w:p w:rsidR="001D0B7D" w:rsidRDefault="001D0B7D" w:rsidP="00E0169D"/>
          <w:p w:rsidR="001D0B7D" w:rsidRPr="00BE06F4" w:rsidRDefault="001D0B7D" w:rsidP="00E0169D"/>
        </w:tc>
        <w:tc>
          <w:tcPr>
            <w:tcW w:w="2835" w:type="dxa"/>
          </w:tcPr>
          <w:p w:rsidR="001D0B7D" w:rsidRPr="00BE06F4" w:rsidRDefault="001D0B7D" w:rsidP="00E0169D">
            <w:r w:rsidRPr="00BE06F4">
              <w:t xml:space="preserve">Sołectwa: Kołaki, </w:t>
            </w:r>
            <w:proofErr w:type="spellStart"/>
            <w:r w:rsidRPr="00BE06F4">
              <w:t>Sadykierz</w:t>
            </w:r>
            <w:proofErr w:type="spellEnd"/>
            <w:r w:rsidRPr="00BE06F4">
              <w:t>, Strzemieczne-Oleksy</w:t>
            </w:r>
          </w:p>
        </w:tc>
        <w:tc>
          <w:tcPr>
            <w:tcW w:w="6509" w:type="dxa"/>
          </w:tcPr>
          <w:p w:rsidR="001D0B7D" w:rsidRPr="001D0B7D" w:rsidRDefault="001D0B7D" w:rsidP="00E0169D">
            <w:pPr>
              <w:rPr>
                <w:b/>
              </w:rPr>
            </w:pPr>
            <w:r w:rsidRPr="001D0B7D">
              <w:rPr>
                <w:b/>
              </w:rPr>
              <w:t>Świetlica wiejska  Kołaki</w:t>
            </w:r>
            <w:r w:rsidR="00123CA7">
              <w:rPr>
                <w:b/>
              </w:rPr>
              <w:t xml:space="preserve"> 17</w:t>
            </w:r>
            <w:r w:rsidRPr="001D0B7D">
              <w:rPr>
                <w:b/>
              </w:rPr>
              <w:t>, 06-231 Młynarze</w:t>
            </w:r>
          </w:p>
          <w:p w:rsidR="001D0B7D" w:rsidRPr="007F67EA" w:rsidRDefault="001D0B7D" w:rsidP="001D0B7D">
            <w:pPr>
              <w:widowControl w:val="0"/>
              <w:autoSpaceDE w:val="0"/>
              <w:autoSpaceDN w:val="0"/>
              <w:adjustRightInd w:val="0"/>
            </w:pPr>
            <w:r w:rsidRPr="007F67EA">
              <w:t>Lokal dostosowany do potrzeb wyborców niepełnosprawnych</w:t>
            </w:r>
          </w:p>
          <w:p w:rsidR="001D0B7D" w:rsidRPr="00BE06F4" w:rsidRDefault="001D0B7D" w:rsidP="00E0169D">
            <w:r w:rsidRPr="001D0B7D">
              <w:rPr>
                <w:noProof/>
              </w:rPr>
              <w:drawing>
                <wp:inline distT="0" distB="0" distL="0" distR="0">
                  <wp:extent cx="361950" cy="257175"/>
                  <wp:effectExtent l="19050" t="0" r="0" b="0"/>
                  <wp:docPr id="5" name="irc_mi" descr="niepelnosprawni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niepelnosprawni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B7D" w:rsidRPr="00BE06F4" w:rsidTr="001D0B7D">
        <w:tc>
          <w:tcPr>
            <w:tcW w:w="1384" w:type="dxa"/>
          </w:tcPr>
          <w:p w:rsidR="001D0B7D" w:rsidRPr="001D0B7D" w:rsidRDefault="001D0B7D" w:rsidP="001D0B7D">
            <w:pPr>
              <w:jc w:val="center"/>
              <w:rPr>
                <w:b/>
              </w:rPr>
            </w:pPr>
            <w:r w:rsidRPr="001D0B7D">
              <w:rPr>
                <w:b/>
              </w:rPr>
              <w:t>3</w:t>
            </w:r>
          </w:p>
          <w:p w:rsidR="001D0B7D" w:rsidRPr="00BE06F4" w:rsidRDefault="001D0B7D" w:rsidP="00E0169D"/>
        </w:tc>
        <w:tc>
          <w:tcPr>
            <w:tcW w:w="2835" w:type="dxa"/>
          </w:tcPr>
          <w:p w:rsidR="001D0B7D" w:rsidRPr="00BE06F4" w:rsidRDefault="001D0B7D" w:rsidP="00E0169D">
            <w:r w:rsidRPr="00BE06F4">
              <w:t>Sołectwa: Długołęka-Koski, Głażewo-Cholewy, Głażewo-Święszki, Rupin, Załęże-Ponikiewka</w:t>
            </w:r>
          </w:p>
        </w:tc>
        <w:tc>
          <w:tcPr>
            <w:tcW w:w="6509" w:type="dxa"/>
          </w:tcPr>
          <w:p w:rsidR="001D0B7D" w:rsidRPr="001D0B7D" w:rsidRDefault="001D0B7D" w:rsidP="00E0169D">
            <w:pPr>
              <w:rPr>
                <w:b/>
              </w:rPr>
            </w:pPr>
            <w:r w:rsidRPr="001D0B7D">
              <w:rPr>
                <w:b/>
              </w:rPr>
              <w:t>Świetlica wiejska, Rupin</w:t>
            </w:r>
            <w:r w:rsidR="00123CA7">
              <w:rPr>
                <w:b/>
              </w:rPr>
              <w:t xml:space="preserve"> 2</w:t>
            </w:r>
            <w:r w:rsidRPr="001D0B7D">
              <w:rPr>
                <w:b/>
              </w:rPr>
              <w:t>, 06-231 Młynarze</w:t>
            </w:r>
          </w:p>
        </w:tc>
      </w:tr>
    </w:tbl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rPr>
          <w:b/>
          <w:bCs/>
        </w:rPr>
        <w:t xml:space="preserve">Głosować korespondencyjnie </w:t>
      </w:r>
      <w:r w:rsidRPr="007F67EA">
        <w:t xml:space="preserve">mogą wyborcy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>1) całkowitej niezdolności do pracy i niezdolności do samodzielnej egzystencji;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 xml:space="preserve">2) całkowitej niezdolności do pracy; 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 xml:space="preserve">3) niezdolności do samodzielnej egzystencji; 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 xml:space="preserve">4) o zaliczeniu do I grupy inwalidów; 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 xml:space="preserve">5) o zaliczeniu do II grupy inwalidów; </w:t>
      </w:r>
    </w:p>
    <w:p w:rsidR="001D0B7D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 xml:space="preserve">a także osoby </w:t>
      </w:r>
      <w:r w:rsidRPr="007F67EA">
        <w:rPr>
          <w:rFonts w:ascii="Times New Roman CYR" w:hAnsi="Times New Roman CYR" w:cs="Times New Roman CYR"/>
        </w:rPr>
        <w:t>о sta</w:t>
      </w:r>
      <w:r w:rsidRPr="007F67EA">
        <w:t>łej albo długotrwałej niezdolności do pracy w gospodarstwie rolnym, którym przysługuje zasiłek pielęgnacyjny.</w:t>
      </w:r>
    </w:p>
    <w:p w:rsidR="001D0B7D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rPr>
          <w:b/>
          <w:bCs/>
        </w:rPr>
        <w:t>Zamiar głosowania korespondencyjnego powinien zostać zgłoszony do Komisarza Wyborczego w Ostrołęce II najpóźniej do dnia 13 maja 2019 r.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rPr>
          <w:b/>
          <w:bCs/>
        </w:rPr>
        <w:t xml:space="preserve">Głosować przez pełnomocnika </w:t>
      </w:r>
      <w:r w:rsidRPr="007F67EA">
        <w:t>mogą</w:t>
      </w:r>
      <w:r w:rsidRPr="007F67EA">
        <w:rPr>
          <w:b/>
          <w:bCs/>
        </w:rPr>
        <w:t xml:space="preserve"> </w:t>
      </w:r>
      <w:r w:rsidRPr="007F67EA">
        <w:t>wyborcy którzy najpóźniej w dniu głosowania ukończą 75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>1) całkowitej niezdolności do pracy i niezdolności do samodzielnej egzystencji;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>2) całkowitej niezdolności do pracy;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>3) niezdolności do samodzielnej egzystencji;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>4) o zaliczeniu do I grupy inwalidów;</w:t>
      </w:r>
    </w:p>
    <w:p w:rsidR="001D0B7D" w:rsidRPr="007F67EA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 xml:space="preserve">5) o zaliczeniu do II grupy inwalidów; </w:t>
      </w:r>
    </w:p>
    <w:p w:rsidR="001D0B7D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t xml:space="preserve">a także osoby </w:t>
      </w:r>
      <w:r w:rsidRPr="007F67EA">
        <w:rPr>
          <w:rFonts w:ascii="Times New Roman CYR" w:hAnsi="Times New Roman CYR" w:cs="Times New Roman CYR"/>
        </w:rPr>
        <w:t>о sta</w:t>
      </w:r>
      <w:r w:rsidRPr="007F67EA">
        <w:t>łej albo długotrwałej niezdolności do pracy w gospodarstwie rolnym, którym przysługuje zasiłek pielęgnacyjny.</w:t>
      </w:r>
    </w:p>
    <w:p w:rsidR="001D0B7D" w:rsidRDefault="001D0B7D" w:rsidP="001D0B7D">
      <w:pPr>
        <w:widowControl w:val="0"/>
        <w:autoSpaceDE w:val="0"/>
        <w:autoSpaceDN w:val="0"/>
        <w:adjustRightInd w:val="0"/>
        <w:jc w:val="both"/>
      </w:pPr>
      <w:r w:rsidRPr="007F67EA">
        <w:rPr>
          <w:b/>
          <w:bCs/>
        </w:rPr>
        <w:t>Wniosek o sporządzenie aktu pełnomocnictwa powinien zostać złożony do Wójta Gminy Młynarze najpóźniej do dnia 17 maja 2019 r.</w:t>
      </w:r>
    </w:p>
    <w:p w:rsidR="001D0B7D" w:rsidRDefault="001D0B7D" w:rsidP="001D0B7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7F67EA">
        <w:rPr>
          <w:b/>
          <w:bCs/>
        </w:rPr>
        <w:t>Głosowanie w lokalach wyborczych odbywać się będzie w dniu 26 maja 2019</w:t>
      </w:r>
      <w:r w:rsidRPr="007F67EA">
        <w:rPr>
          <w:b/>
          <w:bCs/>
          <w:i/>
          <w:iCs/>
        </w:rPr>
        <w:t xml:space="preserve"> </w:t>
      </w:r>
      <w:r w:rsidRPr="007F67EA">
        <w:rPr>
          <w:b/>
          <w:bCs/>
        </w:rPr>
        <w:t xml:space="preserve">r. </w:t>
      </w:r>
      <w:r>
        <w:rPr>
          <w:b/>
          <w:bCs/>
        </w:rPr>
        <w:t xml:space="preserve">                                                          </w:t>
      </w:r>
      <w:r w:rsidRPr="007F67EA">
        <w:rPr>
          <w:b/>
          <w:bCs/>
        </w:rPr>
        <w:t>od godz. 7</w:t>
      </w:r>
      <w:r w:rsidRPr="007F67EA">
        <w:rPr>
          <w:b/>
          <w:bCs/>
          <w:vertAlign w:val="superscript"/>
        </w:rPr>
        <w:t>00</w:t>
      </w:r>
      <w:r w:rsidRPr="007F67EA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7F67EA">
        <w:rPr>
          <w:b/>
          <w:bCs/>
        </w:rPr>
        <w:t>do godz. 21</w:t>
      </w:r>
      <w:r w:rsidRPr="007F67EA">
        <w:rPr>
          <w:b/>
          <w:bCs/>
          <w:vertAlign w:val="superscript"/>
        </w:rPr>
        <w:t>00</w:t>
      </w:r>
      <w:r w:rsidRPr="007F67EA">
        <w:rPr>
          <w:b/>
          <w:bCs/>
        </w:rPr>
        <w:t>.</w:t>
      </w:r>
    </w:p>
    <w:p w:rsidR="001D0B7D" w:rsidRPr="00BE06F4" w:rsidRDefault="001D0B7D" w:rsidP="001D0B7D">
      <w:pPr>
        <w:ind w:left="6372" w:firstLine="708"/>
      </w:pPr>
      <w:r w:rsidRPr="00BE06F4">
        <w:t xml:space="preserve">W ó j t </w:t>
      </w:r>
    </w:p>
    <w:p w:rsidR="001B2335" w:rsidRDefault="001D0B7D">
      <w:r w:rsidRPr="00BE06F4">
        <w:tab/>
      </w:r>
      <w:r w:rsidRPr="00BE06F4">
        <w:tab/>
      </w:r>
      <w:r w:rsidRPr="00BE06F4">
        <w:tab/>
      </w:r>
      <w:r w:rsidRPr="00BE06F4">
        <w:tab/>
      </w:r>
      <w:r w:rsidRPr="00BE06F4">
        <w:tab/>
      </w:r>
      <w:r w:rsidRPr="00BE06F4">
        <w:tab/>
      </w:r>
      <w:r w:rsidRPr="00BE06F4">
        <w:tab/>
      </w:r>
      <w:r w:rsidRPr="00BE06F4">
        <w:tab/>
      </w:r>
      <w:r w:rsidRPr="00BE06F4">
        <w:tab/>
      </w:r>
      <w:r>
        <w:t xml:space="preserve">  /-/ Adam  </w:t>
      </w:r>
      <w:proofErr w:type="spellStart"/>
      <w:r>
        <w:t>Rupiński</w:t>
      </w:r>
      <w:proofErr w:type="spellEnd"/>
    </w:p>
    <w:sectPr w:rsidR="001B2335" w:rsidSect="001D0B7D">
      <w:pgSz w:w="11906" w:h="16838"/>
      <w:pgMar w:top="794" w:right="567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charset w:val="EE"/>
    <w:family w:val="roman"/>
    <w:pitch w:val="variable"/>
    <w:sig w:usb0="00000000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0B7D"/>
    <w:rsid w:val="00123CA7"/>
    <w:rsid w:val="001B2335"/>
    <w:rsid w:val="001D0B7D"/>
    <w:rsid w:val="00471E23"/>
    <w:rsid w:val="00623A4A"/>
    <w:rsid w:val="006C3797"/>
    <w:rsid w:val="008E14A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0B7D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rsid w:val="001D0B7D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0B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0B7D"/>
    <w:rPr>
      <w:rFonts w:ascii="Tahoma" w:eastAsia="Times New Roman" w:hAnsi="Tahoma" w:cs="Tahoma"/>
      <w:sz w:val="16"/>
      <w:szCs w:val="1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cp:lastPrinted>2019-04-24T07:16:00Z</cp:lastPrinted>
  <dcterms:created xsi:type="dcterms:W3CDTF">2019-04-25T10:50:00Z</dcterms:created>
  <dcterms:modified xsi:type="dcterms:W3CDTF">2019-04-25T10:51:00Z</dcterms:modified>
</cp:coreProperties>
</file>