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C" w:rsidRPr="008F4E05" w:rsidRDefault="00CC40FC" w:rsidP="00CC40F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 C H W A Ł A    Nr  V/35/2019</w:t>
      </w:r>
    </w:p>
    <w:p w:rsidR="00CC40FC" w:rsidRPr="008F4E05" w:rsidRDefault="00CC40FC" w:rsidP="00CC40F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F4E05">
        <w:rPr>
          <w:rFonts w:ascii="Times New Roman" w:hAnsi="Times New Roman" w:cs="Times New Roman"/>
        </w:rPr>
        <w:t xml:space="preserve">Rady Gminy Młynarze </w:t>
      </w:r>
    </w:p>
    <w:p w:rsidR="00CC40FC" w:rsidRPr="003278E2" w:rsidRDefault="00CC40FC" w:rsidP="00CC40F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 30 maja </w:t>
      </w:r>
      <w:r w:rsidRPr="008F4E05">
        <w:rPr>
          <w:rFonts w:ascii="Times New Roman" w:hAnsi="Times New Roman" w:cs="Times New Roman"/>
        </w:rPr>
        <w:t xml:space="preserve"> 2019 roku</w:t>
      </w:r>
    </w:p>
    <w:p w:rsidR="00CC40FC" w:rsidRPr="005F2B39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C40FC" w:rsidRPr="00BA6186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BA6186">
        <w:rPr>
          <w:rFonts w:ascii="Times New Roman" w:hAnsi="Times New Roman" w:cs="Times New Roman"/>
          <w:bCs/>
          <w:sz w:val="26"/>
          <w:szCs w:val="26"/>
        </w:rPr>
        <w:t>w sprawie ustalenia planu sieci publicznego przedszkola i oddziału przedszkolnego w szkole podstawowej, dla których organem prowadzącym jest Gmina Młynarze</w:t>
      </w:r>
    </w:p>
    <w:p w:rsidR="00CC40FC" w:rsidRPr="003278E2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278E2">
        <w:rPr>
          <w:rFonts w:ascii="Times New Roman" w:hAnsi="Times New Roman" w:cs="Times New Roman"/>
          <w:sz w:val="26"/>
          <w:szCs w:val="26"/>
        </w:rPr>
        <w:t xml:space="preserve">       Na podstawie art. 18 ust. 2 </w:t>
      </w:r>
      <w:proofErr w:type="spellStart"/>
      <w:r w:rsidRPr="003278E2">
        <w:rPr>
          <w:rFonts w:ascii="Times New Roman" w:hAnsi="Times New Roman" w:cs="Times New Roman"/>
          <w:sz w:val="26"/>
          <w:szCs w:val="26"/>
        </w:rPr>
        <w:t>pkt</w:t>
      </w:r>
      <w:proofErr w:type="spellEnd"/>
      <w:r w:rsidRPr="003278E2">
        <w:rPr>
          <w:rFonts w:ascii="Times New Roman" w:hAnsi="Times New Roman" w:cs="Times New Roman"/>
          <w:sz w:val="26"/>
          <w:szCs w:val="26"/>
        </w:rPr>
        <w:t xml:space="preserve"> 15 ustawy z dnia 8 marca 1990 r. o sam</w:t>
      </w:r>
      <w:r>
        <w:rPr>
          <w:rFonts w:ascii="Times New Roman" w:hAnsi="Times New Roman" w:cs="Times New Roman"/>
          <w:sz w:val="26"/>
          <w:szCs w:val="26"/>
        </w:rPr>
        <w:t>orządzie gminnym ( Dz. U. z 2019 r., poz. 506</w:t>
      </w:r>
      <w:r w:rsidRPr="003278E2">
        <w:rPr>
          <w:rFonts w:ascii="Times New Roman" w:hAnsi="Times New Roman" w:cs="Times New Roman"/>
          <w:sz w:val="26"/>
          <w:szCs w:val="26"/>
        </w:rPr>
        <w:t xml:space="preserve">) i art. 32 ust. 1 i 4 ustawy z dnia   14 grudnia 2016 r. - Prawo oświatowe ( Dz. U. z 2018 r., poz. 996, z </w:t>
      </w:r>
      <w:proofErr w:type="spellStart"/>
      <w:r w:rsidRPr="003278E2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3278E2">
        <w:rPr>
          <w:rFonts w:ascii="Times New Roman" w:hAnsi="Times New Roman" w:cs="Times New Roman"/>
          <w:sz w:val="26"/>
          <w:szCs w:val="26"/>
        </w:rPr>
        <w:t>. zm. ), po uzyskaniu pozytywnej opinii Mazowieckiego Kuratora Oświaty w Warszawie uchwala się, co następuje:</w:t>
      </w:r>
    </w:p>
    <w:p w:rsidR="00CC40FC" w:rsidRPr="003278E2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278E2">
        <w:rPr>
          <w:rFonts w:ascii="Times New Roman" w:hAnsi="Times New Roman" w:cs="Times New Roman"/>
          <w:sz w:val="26"/>
          <w:szCs w:val="26"/>
        </w:rPr>
        <w:t>§ 1.</w:t>
      </w:r>
    </w:p>
    <w:p w:rsidR="00CC40FC" w:rsidRPr="003278E2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278E2">
        <w:rPr>
          <w:rFonts w:ascii="Times New Roman" w:hAnsi="Times New Roman" w:cs="Times New Roman"/>
          <w:sz w:val="26"/>
          <w:szCs w:val="26"/>
        </w:rPr>
        <w:t>Ustala się od dnia 1 września 2019 r., plan sieci Publicznego Przedszkola  w Młynarzach i Oddziału Przedszkolnego w Publicznej  Szkole Podstawowej im. Papieża Jana Pawła II w Młynarzach , dla których organem prowadzącym jest Gmina Młynarze, jak w załączniku do uchwały.</w:t>
      </w:r>
    </w:p>
    <w:p w:rsidR="00CC40FC" w:rsidRPr="003278E2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278E2">
        <w:rPr>
          <w:rFonts w:ascii="Times New Roman" w:hAnsi="Times New Roman" w:cs="Times New Roman"/>
          <w:sz w:val="26"/>
          <w:szCs w:val="26"/>
        </w:rPr>
        <w:t>§  2.</w:t>
      </w:r>
    </w:p>
    <w:p w:rsidR="00CC40FC" w:rsidRPr="003278E2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278E2">
        <w:rPr>
          <w:rFonts w:ascii="Times New Roman" w:hAnsi="Times New Roman" w:cs="Times New Roman"/>
          <w:sz w:val="26"/>
          <w:szCs w:val="26"/>
        </w:rPr>
        <w:t>Uchwała podlega podaniu do publicznej wiadomości poprzez umieszczenie jej na tablicy ogłoszeń w siedzibie Urzędu G</w:t>
      </w:r>
      <w:r>
        <w:rPr>
          <w:rFonts w:ascii="Times New Roman" w:hAnsi="Times New Roman" w:cs="Times New Roman"/>
          <w:sz w:val="26"/>
          <w:szCs w:val="26"/>
        </w:rPr>
        <w:t xml:space="preserve">miny Młynarze, </w:t>
      </w:r>
      <w:r w:rsidRPr="003278E2">
        <w:rPr>
          <w:rFonts w:ascii="Times New Roman" w:hAnsi="Times New Roman" w:cs="Times New Roman"/>
          <w:sz w:val="26"/>
          <w:szCs w:val="26"/>
        </w:rPr>
        <w:t xml:space="preserve">  a także na stronie Biuletynu Informacji Publicznej Gminy Młynarze.</w:t>
      </w:r>
    </w:p>
    <w:p w:rsidR="00CC40FC" w:rsidRPr="003278E2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278E2">
        <w:rPr>
          <w:rFonts w:ascii="Times New Roman" w:hAnsi="Times New Roman" w:cs="Times New Roman"/>
          <w:sz w:val="26"/>
          <w:szCs w:val="26"/>
        </w:rPr>
        <w:t>§ 3.</w:t>
      </w:r>
    </w:p>
    <w:p w:rsidR="00CC40FC" w:rsidRPr="003278E2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C40FC" w:rsidRPr="003278E2" w:rsidRDefault="00CC40FC" w:rsidP="00CC40F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278E2">
        <w:rPr>
          <w:rFonts w:ascii="Times New Roman" w:hAnsi="Times New Roman" w:cs="Times New Roman"/>
          <w:sz w:val="26"/>
          <w:szCs w:val="26"/>
        </w:rPr>
        <w:t xml:space="preserve">Traci moc Uchwała Nr IX/43/2011 Rady Gminy Młynarze z dnia 25 kwietnia 2011 </w:t>
      </w:r>
      <w:proofErr w:type="spellStart"/>
      <w:r w:rsidRPr="003278E2">
        <w:rPr>
          <w:rFonts w:ascii="Times New Roman" w:hAnsi="Times New Roman" w:cs="Times New Roman"/>
          <w:sz w:val="26"/>
          <w:szCs w:val="26"/>
        </w:rPr>
        <w:t>r</w:t>
      </w:r>
      <w:proofErr w:type="spellEnd"/>
      <w:r w:rsidRPr="003278E2">
        <w:rPr>
          <w:rFonts w:ascii="Times New Roman" w:hAnsi="Times New Roman" w:cs="Times New Roman"/>
          <w:sz w:val="26"/>
          <w:szCs w:val="26"/>
        </w:rPr>
        <w:t xml:space="preserve">           w sprawie ustalenia sieci prowadzonych przez Gminę Młynarze publicznych przedszkoli i oddziałów przedszkolnych w szkołach podstawowych.</w:t>
      </w:r>
    </w:p>
    <w:p w:rsidR="00CC40FC" w:rsidRPr="003278E2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278E2">
        <w:rPr>
          <w:rFonts w:ascii="Times New Roman" w:hAnsi="Times New Roman" w:cs="Times New Roman"/>
          <w:sz w:val="26"/>
          <w:szCs w:val="26"/>
        </w:rPr>
        <w:t>§ 4.</w:t>
      </w:r>
    </w:p>
    <w:p w:rsidR="00CC40FC" w:rsidRPr="003278E2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278E2">
        <w:rPr>
          <w:rFonts w:ascii="Times New Roman" w:hAnsi="Times New Roman" w:cs="Times New Roman"/>
          <w:sz w:val="26"/>
          <w:szCs w:val="26"/>
        </w:rPr>
        <w:t>Wykonanie uchwały powierza się Wójtowi Gminy Młynarze.</w:t>
      </w:r>
    </w:p>
    <w:p w:rsidR="00CC40FC" w:rsidRPr="003278E2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278E2">
        <w:rPr>
          <w:rFonts w:ascii="Times New Roman" w:hAnsi="Times New Roman" w:cs="Times New Roman"/>
          <w:sz w:val="26"/>
          <w:szCs w:val="26"/>
        </w:rPr>
        <w:t>§ 5.</w:t>
      </w:r>
    </w:p>
    <w:p w:rsidR="00CC40FC" w:rsidRPr="003278E2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CC40FC" w:rsidRPr="003278E2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278E2">
        <w:rPr>
          <w:rFonts w:ascii="Times New Roman" w:hAnsi="Times New Roman" w:cs="Times New Roman"/>
          <w:sz w:val="26"/>
          <w:szCs w:val="26"/>
        </w:rPr>
        <w:t>Uchwała wchodzi w życie po upływie 14 dni od dnia ogłoszenia w Dzienniku Urzędowym  Województwa Mazowieckiego.</w:t>
      </w:r>
    </w:p>
    <w:p w:rsidR="00CC40FC" w:rsidRPr="005F2B39" w:rsidRDefault="00CC40FC" w:rsidP="00CC40FC">
      <w:pPr>
        <w:spacing w:after="0" w:line="240" w:lineRule="auto"/>
        <w:rPr>
          <w:rFonts w:ascii="Times New Roman" w:hAnsi="Times New Roman" w:cs="Times New Roman"/>
        </w:rPr>
      </w:pPr>
    </w:p>
    <w:p w:rsidR="00CC40FC" w:rsidRPr="008F4E05" w:rsidRDefault="00CC40FC" w:rsidP="00CC40F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F4E05">
        <w:rPr>
          <w:rFonts w:ascii="Times New Roman" w:hAnsi="Times New Roman" w:cs="Times New Roman"/>
        </w:rPr>
        <w:t>PRZEWODNICZĄCY</w:t>
      </w:r>
    </w:p>
    <w:p w:rsidR="00CC40FC" w:rsidRPr="008F4E05" w:rsidRDefault="00CC40FC" w:rsidP="00CC40FC">
      <w:pPr>
        <w:spacing w:after="0" w:line="240" w:lineRule="auto"/>
        <w:rPr>
          <w:rFonts w:ascii="Times New Roman" w:hAnsi="Times New Roman" w:cs="Times New Roman"/>
        </w:rPr>
      </w:pP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  <w:t>Rady Gminy</w:t>
      </w:r>
    </w:p>
    <w:p w:rsidR="00CC40FC" w:rsidRPr="00EC6C08" w:rsidRDefault="00CC40FC" w:rsidP="00CC40FC">
      <w:pPr>
        <w:spacing w:after="0" w:line="240" w:lineRule="auto"/>
        <w:rPr>
          <w:rFonts w:ascii="Times New Roman" w:hAnsi="Times New Roman" w:cs="Times New Roman"/>
        </w:rPr>
      </w:pP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  <w:t>Łukasz Suski</w:t>
      </w:r>
    </w:p>
    <w:p w:rsidR="00CC40FC" w:rsidRPr="00BA6186" w:rsidRDefault="00CC40FC" w:rsidP="00CC4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0FC" w:rsidRPr="00BA6186" w:rsidRDefault="00CC40FC" w:rsidP="00CC40FC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BA6186">
        <w:rPr>
          <w:rFonts w:ascii="Times New Roman" w:hAnsi="Times New Roman" w:cs="Times New Roman"/>
          <w:sz w:val="24"/>
          <w:szCs w:val="24"/>
        </w:rPr>
        <w:lastRenderedPageBreak/>
        <w:t xml:space="preserve">Załącznik </w:t>
      </w:r>
    </w:p>
    <w:p w:rsidR="00CC40FC" w:rsidRPr="00BA6186" w:rsidRDefault="00CC40FC" w:rsidP="00CC4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do Uchwały Nr  V/35/2019</w:t>
      </w:r>
    </w:p>
    <w:p w:rsidR="00CC40FC" w:rsidRPr="00BA6186" w:rsidRDefault="00CC40FC" w:rsidP="00CC4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186">
        <w:rPr>
          <w:rFonts w:ascii="Times New Roman" w:hAnsi="Times New Roman" w:cs="Times New Roman"/>
          <w:sz w:val="24"/>
          <w:szCs w:val="24"/>
        </w:rPr>
        <w:tab/>
      </w:r>
      <w:r w:rsidRPr="00BA6186">
        <w:rPr>
          <w:rFonts w:ascii="Times New Roman" w:hAnsi="Times New Roman" w:cs="Times New Roman"/>
          <w:sz w:val="24"/>
          <w:szCs w:val="24"/>
        </w:rPr>
        <w:tab/>
      </w:r>
      <w:r w:rsidRPr="00BA6186">
        <w:rPr>
          <w:rFonts w:ascii="Times New Roman" w:hAnsi="Times New Roman" w:cs="Times New Roman"/>
          <w:sz w:val="24"/>
          <w:szCs w:val="24"/>
        </w:rPr>
        <w:tab/>
      </w:r>
      <w:r w:rsidRPr="00BA6186">
        <w:rPr>
          <w:rFonts w:ascii="Times New Roman" w:hAnsi="Times New Roman" w:cs="Times New Roman"/>
          <w:sz w:val="24"/>
          <w:szCs w:val="24"/>
        </w:rPr>
        <w:tab/>
      </w:r>
      <w:r w:rsidRPr="00BA6186">
        <w:rPr>
          <w:rFonts w:ascii="Times New Roman" w:hAnsi="Times New Roman" w:cs="Times New Roman"/>
          <w:sz w:val="24"/>
          <w:szCs w:val="24"/>
        </w:rPr>
        <w:tab/>
      </w:r>
      <w:r w:rsidRPr="00BA6186">
        <w:rPr>
          <w:rFonts w:ascii="Times New Roman" w:hAnsi="Times New Roman" w:cs="Times New Roman"/>
          <w:sz w:val="24"/>
          <w:szCs w:val="24"/>
        </w:rPr>
        <w:tab/>
      </w:r>
      <w:r w:rsidRPr="00BA6186">
        <w:rPr>
          <w:rFonts w:ascii="Times New Roman" w:hAnsi="Times New Roman" w:cs="Times New Roman"/>
          <w:sz w:val="24"/>
          <w:szCs w:val="24"/>
        </w:rPr>
        <w:tab/>
        <w:t>Rady Gminy Młynarze</w:t>
      </w:r>
    </w:p>
    <w:p w:rsidR="00CC40FC" w:rsidRPr="00BA6186" w:rsidRDefault="00CC40FC" w:rsidP="00CC4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z dnia 30 maja 2019</w:t>
      </w:r>
      <w:r w:rsidRPr="00BA6186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CC40FC" w:rsidRPr="00BA6186" w:rsidRDefault="00CC40FC" w:rsidP="00CC4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0FC" w:rsidRPr="00BA6186" w:rsidRDefault="00CC40FC" w:rsidP="00CC4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0FC" w:rsidRDefault="00CC40FC" w:rsidP="00CC4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0FC" w:rsidRPr="00BA6186" w:rsidRDefault="00CC40FC" w:rsidP="00CC40FC">
      <w:pPr>
        <w:pStyle w:val="Standard"/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Plan sieci </w:t>
      </w:r>
      <w:r w:rsidRPr="00BA6186">
        <w:rPr>
          <w:rFonts w:ascii="Times New Roman" w:hAnsi="Times New Roman" w:cs="Times New Roman"/>
          <w:bCs/>
          <w:sz w:val="26"/>
          <w:szCs w:val="26"/>
        </w:rPr>
        <w:t>publicznego przedszkola i oddziału przedszkolnego w szkole podstawowej, dla których organem prowadzącym jest Gmina Młynarze</w:t>
      </w:r>
      <w:r>
        <w:rPr>
          <w:rFonts w:ascii="Times New Roman" w:hAnsi="Times New Roman" w:cs="Times New Roman"/>
          <w:bCs/>
          <w:sz w:val="26"/>
          <w:szCs w:val="26"/>
        </w:rPr>
        <w:t>:</w:t>
      </w:r>
    </w:p>
    <w:p w:rsidR="00CC40FC" w:rsidRPr="005F2B39" w:rsidRDefault="00CC40FC" w:rsidP="00CC40FC">
      <w:pPr>
        <w:pStyle w:val="Standard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CC40FC" w:rsidRPr="00BA6186" w:rsidRDefault="00CC40FC" w:rsidP="00CC4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0FC" w:rsidRPr="00BA6186" w:rsidRDefault="00CC40FC" w:rsidP="00CC4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0FC" w:rsidRPr="00BA6186" w:rsidRDefault="00CC40FC" w:rsidP="00CC40FC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186">
        <w:rPr>
          <w:rFonts w:ascii="Times New Roman" w:hAnsi="Times New Roman" w:cs="Times New Roman"/>
          <w:sz w:val="24"/>
          <w:szCs w:val="24"/>
        </w:rPr>
        <w:t>Publiczne Przedszkole w Młynarzach ul. Ostrołęcka 24</w:t>
      </w:r>
    </w:p>
    <w:p w:rsidR="00CC40FC" w:rsidRPr="00BA6186" w:rsidRDefault="00CC40FC" w:rsidP="00CC40FC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186">
        <w:rPr>
          <w:rFonts w:ascii="Times New Roman" w:hAnsi="Times New Roman" w:cs="Times New Roman"/>
          <w:sz w:val="24"/>
          <w:szCs w:val="24"/>
        </w:rPr>
        <w:t>Oddział Przedszkolny w Publicznej Szkole Podstawowej im. Papieża Jana Pawła II w Młynarzach ul. Ostrołęcka 24</w:t>
      </w:r>
    </w:p>
    <w:p w:rsidR="00CC40FC" w:rsidRPr="00BA6186" w:rsidRDefault="00CC40FC" w:rsidP="00CC4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0FC" w:rsidRPr="00BA6186" w:rsidRDefault="00CC40FC" w:rsidP="00CC40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40FC" w:rsidRPr="005F2B39" w:rsidRDefault="00CC40FC" w:rsidP="00CC40FC">
      <w:pPr>
        <w:spacing w:after="0" w:line="240" w:lineRule="auto"/>
        <w:rPr>
          <w:rFonts w:ascii="Times New Roman" w:hAnsi="Times New Roman" w:cs="Times New Roman"/>
        </w:rPr>
      </w:pPr>
    </w:p>
    <w:p w:rsidR="00CC40FC" w:rsidRPr="008F4E05" w:rsidRDefault="00CC40FC" w:rsidP="00CC40FC">
      <w:pPr>
        <w:spacing w:after="0" w:line="240" w:lineRule="auto"/>
        <w:ind w:left="4248" w:firstLine="708"/>
        <w:rPr>
          <w:rFonts w:ascii="Times New Roman" w:hAnsi="Times New Roman" w:cs="Times New Roman"/>
        </w:rPr>
      </w:pPr>
      <w:r w:rsidRPr="008F4E05">
        <w:rPr>
          <w:rFonts w:ascii="Times New Roman" w:hAnsi="Times New Roman" w:cs="Times New Roman"/>
        </w:rPr>
        <w:t>PRZEWODNICZĄCY</w:t>
      </w:r>
    </w:p>
    <w:p w:rsidR="00CC40FC" w:rsidRPr="008F4E05" w:rsidRDefault="00CC40FC" w:rsidP="00CC40FC">
      <w:pPr>
        <w:spacing w:after="0" w:line="240" w:lineRule="auto"/>
        <w:rPr>
          <w:rFonts w:ascii="Times New Roman" w:hAnsi="Times New Roman" w:cs="Times New Roman"/>
        </w:rPr>
      </w:pP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  <w:t>Rady Gminy</w:t>
      </w:r>
    </w:p>
    <w:p w:rsidR="00CC40FC" w:rsidRPr="005F2B39" w:rsidRDefault="00CC40FC" w:rsidP="00CC40FC">
      <w:pPr>
        <w:spacing w:after="0" w:line="240" w:lineRule="auto"/>
        <w:rPr>
          <w:rFonts w:ascii="Times New Roman" w:hAnsi="Times New Roman" w:cs="Times New Roman"/>
        </w:rPr>
      </w:pP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</w:r>
      <w:r w:rsidRPr="008F4E05">
        <w:rPr>
          <w:rFonts w:ascii="Times New Roman" w:hAnsi="Times New Roman" w:cs="Times New Roman"/>
        </w:rPr>
        <w:tab/>
        <w:t>Łukasz Suski</w:t>
      </w:r>
    </w:p>
    <w:p w:rsidR="00CC40FC" w:rsidRDefault="00CC40FC" w:rsidP="00CC40FC"/>
    <w:p w:rsidR="00CC40FC" w:rsidRDefault="00CC40FC" w:rsidP="00CC40FC">
      <w:pPr>
        <w:spacing w:after="0" w:line="240" w:lineRule="auto"/>
      </w:pPr>
    </w:p>
    <w:p w:rsidR="00CC40FC" w:rsidRDefault="00CC40FC" w:rsidP="00CC40FC">
      <w:pPr>
        <w:spacing w:after="0" w:line="240" w:lineRule="auto"/>
      </w:pPr>
    </w:p>
    <w:p w:rsidR="00CC40FC" w:rsidRDefault="00CC40FC" w:rsidP="00CC40FC">
      <w:pPr>
        <w:spacing w:after="0" w:line="240" w:lineRule="auto"/>
      </w:pPr>
    </w:p>
    <w:p w:rsidR="00CC40FC" w:rsidRDefault="00CC40FC" w:rsidP="00CC40FC">
      <w:pPr>
        <w:spacing w:after="0" w:line="240" w:lineRule="auto"/>
      </w:pPr>
    </w:p>
    <w:p w:rsidR="00CC40FC" w:rsidRDefault="00CC40FC" w:rsidP="00CC40FC">
      <w:pPr>
        <w:spacing w:after="0" w:line="240" w:lineRule="auto"/>
      </w:pPr>
    </w:p>
    <w:p w:rsidR="00CC40FC" w:rsidRDefault="00CC40FC" w:rsidP="00CC40FC">
      <w:pPr>
        <w:spacing w:after="0" w:line="240" w:lineRule="auto"/>
      </w:pPr>
    </w:p>
    <w:p w:rsidR="00CC40FC" w:rsidRDefault="00CC40FC" w:rsidP="00CC40FC">
      <w:pPr>
        <w:spacing w:after="0" w:line="240" w:lineRule="auto"/>
      </w:pPr>
    </w:p>
    <w:p w:rsidR="00CC40FC" w:rsidRDefault="00CC40FC" w:rsidP="00CC40FC">
      <w:pPr>
        <w:spacing w:after="0" w:line="240" w:lineRule="auto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A7BF7"/>
    <w:multiLevelType w:val="hybridMultilevel"/>
    <w:tmpl w:val="F9888B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7C1F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C40FC"/>
    <w:rsid w:val="0019416F"/>
    <w:rsid w:val="001B2335"/>
    <w:rsid w:val="00CC40FC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40FC"/>
    <w:pPr>
      <w:spacing w:after="200" w:line="276" w:lineRule="auto"/>
      <w:ind w:firstLine="0"/>
    </w:pPr>
    <w:rPr>
      <w:lang w:val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CC40FC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2019-06-04T15:50:00Z</dcterms:created>
  <dcterms:modified xsi:type="dcterms:W3CDTF">2019-06-04T15:51:00Z</dcterms:modified>
</cp:coreProperties>
</file>