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C0" w:rsidRPr="001143C0" w:rsidRDefault="001143C0" w:rsidP="001143C0">
      <w:pPr>
        <w:jc w:val="center"/>
        <w:rPr>
          <w:sz w:val="28"/>
          <w:szCs w:val="28"/>
        </w:rPr>
      </w:pPr>
      <w:r w:rsidRPr="001143C0">
        <w:rPr>
          <w:sz w:val="28"/>
          <w:szCs w:val="28"/>
        </w:rPr>
        <w:t>P R O T O K Ó Ł    Nr V/2019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outlineLvl w:val="0"/>
        <w:rPr>
          <w:sz w:val="28"/>
          <w:szCs w:val="28"/>
        </w:rPr>
      </w:pPr>
      <w:r w:rsidRPr="001143C0">
        <w:rPr>
          <w:sz w:val="28"/>
          <w:szCs w:val="28"/>
        </w:rPr>
        <w:t>z obrad V Sesji Rady Gminy Młynarze odbytej w dniu  30 maja 2019 roku.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outlineLvl w:val="0"/>
        <w:rPr>
          <w:sz w:val="28"/>
          <w:szCs w:val="28"/>
        </w:rPr>
      </w:pPr>
      <w:r w:rsidRPr="001143C0">
        <w:rPr>
          <w:sz w:val="28"/>
          <w:szCs w:val="28"/>
        </w:rPr>
        <w:t>Początek Sesji godz. 10.00, zakończenia godz. 10:35.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outlineLvl w:val="0"/>
        <w:rPr>
          <w:sz w:val="28"/>
          <w:szCs w:val="28"/>
        </w:rPr>
      </w:pPr>
      <w:r w:rsidRPr="001143C0">
        <w:rPr>
          <w:sz w:val="28"/>
          <w:szCs w:val="28"/>
        </w:rPr>
        <w:t>Ustawowa liczba Radnych – 15.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outlineLvl w:val="0"/>
        <w:rPr>
          <w:sz w:val="28"/>
          <w:szCs w:val="28"/>
        </w:rPr>
      </w:pPr>
      <w:r w:rsidRPr="001143C0">
        <w:rPr>
          <w:sz w:val="28"/>
          <w:szCs w:val="28"/>
        </w:rPr>
        <w:t>W Sesji udział brało- 14 Radnych (zgodnie z załączoną listą obecności).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Ponadto w Sesji udział brali:</w:t>
      </w:r>
    </w:p>
    <w:p w:rsidR="001143C0" w:rsidRPr="001143C0" w:rsidRDefault="001143C0" w:rsidP="001143C0">
      <w:pPr>
        <w:numPr>
          <w:ilvl w:val="0"/>
          <w:numId w:val="1"/>
        </w:numPr>
        <w:rPr>
          <w:sz w:val="28"/>
          <w:szCs w:val="28"/>
        </w:rPr>
      </w:pPr>
      <w:r w:rsidRPr="001143C0">
        <w:rPr>
          <w:sz w:val="28"/>
          <w:szCs w:val="28"/>
        </w:rPr>
        <w:t xml:space="preserve">Pan Adam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– Wójt Gminy Młynarze</w:t>
      </w:r>
    </w:p>
    <w:p w:rsidR="001143C0" w:rsidRPr="001143C0" w:rsidRDefault="001143C0" w:rsidP="001143C0">
      <w:pPr>
        <w:numPr>
          <w:ilvl w:val="0"/>
          <w:numId w:val="1"/>
        </w:numPr>
        <w:rPr>
          <w:sz w:val="28"/>
          <w:szCs w:val="28"/>
        </w:rPr>
      </w:pPr>
      <w:r w:rsidRPr="001143C0">
        <w:rPr>
          <w:sz w:val="28"/>
          <w:szCs w:val="28"/>
        </w:rPr>
        <w:t>Pani Marzena Tarasiewicz – Skarbnik Gminy</w:t>
      </w:r>
    </w:p>
    <w:p w:rsidR="001143C0" w:rsidRPr="001143C0" w:rsidRDefault="001143C0" w:rsidP="001143C0">
      <w:pPr>
        <w:numPr>
          <w:ilvl w:val="0"/>
          <w:numId w:val="1"/>
        </w:numPr>
        <w:rPr>
          <w:sz w:val="28"/>
          <w:szCs w:val="28"/>
        </w:rPr>
      </w:pPr>
      <w:r w:rsidRPr="001143C0">
        <w:rPr>
          <w:sz w:val="28"/>
          <w:szCs w:val="28"/>
        </w:rPr>
        <w:t>Pani Elżbieta Dzwonkowska – Sekretarz Gminy</w:t>
      </w:r>
    </w:p>
    <w:p w:rsidR="001143C0" w:rsidRPr="001143C0" w:rsidRDefault="001143C0" w:rsidP="001143C0">
      <w:pPr>
        <w:numPr>
          <w:ilvl w:val="0"/>
          <w:numId w:val="1"/>
        </w:numPr>
        <w:rPr>
          <w:sz w:val="28"/>
          <w:szCs w:val="28"/>
        </w:rPr>
      </w:pPr>
      <w:r w:rsidRPr="001143C0">
        <w:rPr>
          <w:sz w:val="28"/>
          <w:szCs w:val="28"/>
        </w:rPr>
        <w:t>Pani  Renata Kujawa – Kierownik GOPS</w:t>
      </w:r>
    </w:p>
    <w:p w:rsidR="001143C0" w:rsidRPr="001143C0" w:rsidRDefault="001143C0" w:rsidP="001143C0">
      <w:pPr>
        <w:numPr>
          <w:ilvl w:val="0"/>
          <w:numId w:val="1"/>
        </w:numPr>
        <w:rPr>
          <w:sz w:val="28"/>
          <w:szCs w:val="28"/>
        </w:rPr>
      </w:pPr>
      <w:r w:rsidRPr="001143C0">
        <w:rPr>
          <w:sz w:val="28"/>
          <w:szCs w:val="28"/>
        </w:rPr>
        <w:t>Sołtysi Gminy Młynarze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Do  p u n k t u   nr 1.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Otwarcia V Sesji Rady Gminy Młynarze dokonał Pan  Łukasz Suski – Przewodniczący Rady Gminy, który przywitał Radnych Rady Gminy Młynarze ,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Pana  Wójta Gminy , Panią Skarbnik Gminy, Panią Sekretarz ,  Panią  Kierownik GOPS , Sołtysów  oraz wszystkich obecnych na dzisiejszej Sesji.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  Łukasz Suski – Przewodniczący Rady Gminy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poinformował, iż  ustawowy  skład Rady wynosi - 15 Radnych, w Sesji uczestniczy - 14 Radnych, stanowi do </w:t>
      </w:r>
      <w:proofErr w:type="spellStart"/>
      <w:r w:rsidRPr="001143C0">
        <w:rPr>
          <w:sz w:val="28"/>
          <w:szCs w:val="28"/>
        </w:rPr>
        <w:t>qworum</w:t>
      </w:r>
      <w:proofErr w:type="spellEnd"/>
      <w:r w:rsidRPr="001143C0">
        <w:rPr>
          <w:sz w:val="28"/>
          <w:szCs w:val="28"/>
        </w:rPr>
        <w:t xml:space="preserve"> i obrady V  posiedzenia Sesji Rady Gminy są prawomocne.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Uwag do protokołu Nr  IV/2019 z 7 marca 2019 roku  nie zgłoszono.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odczyta  każdego  Radnego w kolejności alfabetycznej a Radny  wyrazi swój sposób głosowania poprzez  wypowiedzenie: „jestem za”; „jestem przeciw; wstrzymuję się od głosu”.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Wyniki głosowania imiennego  w sprawie przyjęcia protokołu Nr IV/2019                   z dnia  7 marca 2019 roku.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Za: 14 , przeciw: 0, wstrzymuję się: 0, nieobecni: 1.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Małgorzata;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Pan Łukasz Suski – Przewodniczący Rady Gminy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zapytał czy są propozycje zmian w porządku obrad Rady Gminy Młynarze.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 zgłoszono 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Pan Łukasz Suski – Przewodniczący Rady Gminy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przedstawił porządek obrad  V Sesji Rady Gminy Młynarze, który przedstawia się następująco: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1.  Otwarcie Sesji, stwierdzenie prawomocności obrad, przyjęcie protokołu z poprzedniej Sesji  Rady Gminy  Młynarze.</w:t>
      </w:r>
    </w:p>
    <w:p w:rsidR="001143C0" w:rsidRPr="001143C0" w:rsidRDefault="001143C0" w:rsidP="001143C0">
      <w:pPr>
        <w:pStyle w:val="Domynie"/>
        <w:rPr>
          <w:sz w:val="28"/>
          <w:szCs w:val="28"/>
        </w:rPr>
      </w:pPr>
      <w:r w:rsidRPr="001143C0">
        <w:rPr>
          <w:sz w:val="28"/>
          <w:szCs w:val="28"/>
        </w:rPr>
        <w:t>2. Podjęcie  uchwał w sprawach: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a)  zmian w Wieloletniej Prognozie Finansowej Gminy Młynarze na lata 2019-2022,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b)  zmian w budżecie Gminy Młynarze na 2019 rok,</w:t>
      </w:r>
    </w:p>
    <w:p w:rsidR="001143C0" w:rsidRPr="001143C0" w:rsidRDefault="001143C0" w:rsidP="001143C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3C0">
        <w:rPr>
          <w:rFonts w:ascii="Times New Roman" w:hAnsi="Times New Roman" w:cs="Times New Roman"/>
          <w:sz w:val="28"/>
          <w:szCs w:val="28"/>
        </w:rPr>
        <w:t xml:space="preserve">    c)  ustalenia planu sieci publicznej szkoły podstawowej oraz określenia granic jej obwodów,</w:t>
      </w:r>
    </w:p>
    <w:p w:rsidR="001143C0" w:rsidRPr="001143C0" w:rsidRDefault="001143C0" w:rsidP="001143C0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43C0">
        <w:rPr>
          <w:rFonts w:ascii="Times New Roman" w:hAnsi="Times New Roman" w:cs="Times New Roman"/>
          <w:sz w:val="28"/>
          <w:szCs w:val="28"/>
        </w:rPr>
        <w:t xml:space="preserve">    d)  </w:t>
      </w:r>
      <w:r w:rsidRPr="001143C0">
        <w:rPr>
          <w:rFonts w:ascii="Times New Roman" w:hAnsi="Times New Roman" w:cs="Times New Roman"/>
          <w:bCs/>
          <w:sz w:val="28"/>
          <w:szCs w:val="28"/>
        </w:rPr>
        <w:t>ustalenia planu sieci publicznego przedszkola i oddziału przedszkolnego w szkole podstawowej,   dla których organem prowadzącym jest Gmina Młynarze,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bCs/>
          <w:sz w:val="28"/>
          <w:szCs w:val="28"/>
        </w:rPr>
        <w:t xml:space="preserve">   e) </w:t>
      </w:r>
      <w:r w:rsidRPr="001143C0">
        <w:rPr>
          <w:sz w:val="28"/>
          <w:szCs w:val="28"/>
        </w:rPr>
        <w:t>podwyższenia kryterium dochodowego uprawniającego do przyznania  pomocy w formie zasiłku celowego -  świadczenia pieniężnego na zakup posiłku lub żywności dla osób objętych wieloletnim  rządowym programem „Posiłek w szkole i w domu” na lata 2019 – 2023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3. Przedstawienie oceny zasobów pomocy społecznej w Gminie Młynarze za  2018 rok  oraz prognozy   na rok 2019.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4. Sprawozdanie z działalności Wójta w okresie międzysesyjnym.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5. Interpelacje i zapytania radnych.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6. Wolne wnioski 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Pan Łukasz Suski – Przewodniczący Rady Gminy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poddał pod głosowanie  przyjęcie porządku obrad  V Sesji Rady Gminy Młynarze.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Wyniki głosowania imiennego  w sprawie przyjęcia porządku obrad.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Za: 14 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Do  p u n k t u  nr 2.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 o d p u n k t  „a ”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2019-2022.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9 -2022 (stanowiące załącznik do niniejszego protokołu).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Poinformowała, iż WPF była szczegółowo omawiana na posiedzeniach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stalych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Komisji Rady Gminy Młynarze.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poprosił  Przewodniczących Komisji Stałych Rady Gminy o przedstawienie opinii w   w/w sprawie.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Jako pierwszego poprosił  </w:t>
      </w:r>
      <w:proofErr w:type="spellStart"/>
      <w:r w:rsidRPr="001143C0">
        <w:rPr>
          <w:sz w:val="28"/>
          <w:szCs w:val="28"/>
        </w:rPr>
        <w:t>Z-cę</w:t>
      </w:r>
      <w:proofErr w:type="spellEnd"/>
      <w:r w:rsidRPr="001143C0">
        <w:rPr>
          <w:sz w:val="28"/>
          <w:szCs w:val="28"/>
        </w:rPr>
        <w:t xml:space="preserve"> Przewodniczącej  Komisji Rozwoju  Przestrzennego, Gospodarczego i Finansów Pana Adama Wójcika.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 xml:space="preserve">Pan Adam Wójcik  – Z-ca Przewodniczącej Komisji Rozwoju Przestrzennego,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Gospodarczego i Finansów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poinformowała, iż  w/w komisja pozytywnie zaopiniowała  zmiany w WPF na lata 2019-2022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drugiego poprosił  Przewodniczącego  Komisji Oświaty, Kultury, Zdrowia, Opieki Społecznej, Prawa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Andrzej Chełstowski  – Przewodniczący Komisji Oświaty, Kultury,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Zdrowia, Sportu, Opieki Społecznej, Prawa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zmiany w WPF na lata 2019-2022.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trzeciego poprosił  Przewodniczącego  Komisji Rolnictwa, Leśnictwa, Handlu, Usług i Ochrony Środowiska.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Marcin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 – Przewodniczący Komisji Rolnictwa, Leśnictwa,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Handlu, Usług i Ochrony Środowiska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zmiany w WPF na lata 2019-2022.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Następnie  zapytał czy są uwagi bądź zapytania do przedstawionych zmian w WPF na lata 2019-2022 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Państwo Radni otrzymali projekty uchwał  na dzisiejszą Sesję, w związku z powyższym odstępuję od  odczytywania projektów uchwał.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poddał pod głosowanie projekt uchwały Nr V/32/2019 w sprawie  Wieloletniej  Prognozy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Finanswej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Gminy Młynarze na lata 2019-2022.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V/32/2019               w sprawie  Wieloletniej  Prognozy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Finanswej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Gminy Młynarze na lata 2019-2022.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lastRenderedPageBreak/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stwierdził, iż uchwała została podjęta jednogłośnie.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 o d p u n k t  „b ”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budżecie Gminy Młynarze na 2019 r.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Radzie Gminy zestawienie dokonanych zmian w budżecie Gminy Młynarze na 2019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(stanowiące załącznik do niniejszego protokołu).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poprosił  Przewodniczących Komisji Stałych Rady Gminy o przedstawienie opinii w   w/w sprawie.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Jako pierwszego poprosił  </w:t>
      </w:r>
      <w:proofErr w:type="spellStart"/>
      <w:r w:rsidRPr="001143C0">
        <w:rPr>
          <w:sz w:val="28"/>
          <w:szCs w:val="28"/>
        </w:rPr>
        <w:t>Z-cę</w:t>
      </w:r>
      <w:proofErr w:type="spellEnd"/>
      <w:r w:rsidRPr="001143C0">
        <w:rPr>
          <w:sz w:val="28"/>
          <w:szCs w:val="28"/>
        </w:rPr>
        <w:t xml:space="preserve"> Przewodniczącej  Komisji Rozwoju  Przestrzennego, Gospodarczego i Finansów Pana Adama Wójcika.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Adam Wójcik  – Z-ca Przewodniczącej Komisji Rozwoju Przestrzennego,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Gospodarczego i Finansów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poinformowała, iż  w/w komisja pozytywnie zaopiniowała  zmiany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w budżecie Gminy Młynarze na 2019 </w:t>
      </w:r>
      <w:proofErr w:type="spellStart"/>
      <w:r w:rsidRPr="001143C0">
        <w:rPr>
          <w:sz w:val="28"/>
          <w:szCs w:val="28"/>
        </w:rPr>
        <w:t>r</w:t>
      </w:r>
      <w:proofErr w:type="spellEnd"/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drugiego poprosił  Przewodniczącego  Komisji Oświaty, Kultury, Zdrowia, Opieki Społecznej, Prawa i Porządku</w:t>
      </w:r>
      <w:r>
        <w:rPr>
          <w:sz w:val="28"/>
          <w:szCs w:val="28"/>
        </w:rPr>
        <w:t>.</w:t>
      </w:r>
    </w:p>
    <w:p w:rsidR="001143C0" w:rsidRDefault="001143C0" w:rsidP="001143C0">
      <w:pPr>
        <w:jc w:val="both"/>
        <w:rPr>
          <w:sz w:val="28"/>
          <w:szCs w:val="28"/>
        </w:rPr>
      </w:pPr>
    </w:p>
    <w:p w:rsidR="001143C0" w:rsidRDefault="001143C0" w:rsidP="001143C0">
      <w:pPr>
        <w:jc w:val="both"/>
        <w:rPr>
          <w:sz w:val="28"/>
          <w:szCs w:val="28"/>
        </w:rPr>
      </w:pPr>
    </w:p>
    <w:p w:rsid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 xml:space="preserve">Pan Andrzej Chełstowski  – Przewodniczący Komisji Oświaty, Kultury,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Zdrowia, Sportu, Opieki Społecznej, Prawa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poinformował, iż  w/w komisja pozytywnie zaopiniowała  zmiany w budżecie Gminy Młynarze na 2019 </w:t>
      </w:r>
      <w:proofErr w:type="spellStart"/>
      <w:r w:rsidRPr="001143C0">
        <w:rPr>
          <w:sz w:val="28"/>
          <w:szCs w:val="28"/>
        </w:rPr>
        <w:t>r</w:t>
      </w:r>
      <w:proofErr w:type="spellEnd"/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trzeciego poprosił  Przewodniczącego  Komisji Rolnictwa, Leśnictwa, Handlu, Usług i Ochrony Środowiska.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Marcin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 – Przewodniczący Komisji Rolnictwa, Leśnictwa,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Handlu, Usług i Ochrony Środowiska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zmiany w budżecie Gminy Młynarze na 2019 r.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Następnie  zapytał czy są uwagi bądź zapytania do przedstawionych zmian w budżecie Gminy Młynarze na 2019 r.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s</w:t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zono.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V/33/2019 w sprawie  zmian  w budżecie Gminy Młynarze na 2019 r.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V/33/2019 w sprawie  zmian w budżecie Gminy Młynarze na 2019 r.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stwierdził, iż uchwała została podjęta jednogłośnie.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>P o d p u n k t  „c”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Pani Elżbieta Dzwonkowska – Sekretarz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poinformowała, obowiązek podjęcia uchwały w sprawie ustalenia planu sieci publicznej szkoły podstawowej oraz określenia granic jej obwodów wynika ze zmiany przepisów. Obecna sieć  Szkoły Podstawowej uchwalona przez Radę Gminy w 2017 </w:t>
      </w:r>
      <w:proofErr w:type="spellStart"/>
      <w:r w:rsidRPr="001143C0">
        <w:rPr>
          <w:sz w:val="28"/>
          <w:szCs w:val="28"/>
        </w:rPr>
        <w:t>r</w:t>
      </w:r>
      <w:proofErr w:type="spellEnd"/>
      <w:r w:rsidRPr="001143C0">
        <w:rPr>
          <w:sz w:val="28"/>
          <w:szCs w:val="28"/>
        </w:rPr>
        <w:t xml:space="preserve"> na podstawie ustawy przepisy wprowadzające ustawę o systemie oświaty przestanie obowiązywać 31.08.2019 r.  Zgodnie z wytycznymi Ministerstwa Edukacji Narodowej istnieje konieczność podjęcia uchwały na podstawie przepisów ustawy prawo oświatowe. Zgodnie z projektem uchwała ta będzie obowiązywać od 1.09.2019 r. Założenia do projektu uchwały przyjęte zostały na podstawie obecnie obowiązującej sieci szkół tj. Publiczna Szkoła Podstawowa z Publicznym Przedszkolem której granice obejmują wszystkie miejscowości z naszej Gminy.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Projekt uzyskał pozytywna opinię Mazowieckiego Kuratora Oświaty.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Następnie wskazała na celowość ustosunkowania się w w/w sprawie.    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poprosił  Przewodniczących Komisji Stałych Rady Gminy o przedstawienie opinii w  </w:t>
      </w:r>
      <w:proofErr w:type="spellStart"/>
      <w:r w:rsidRPr="001143C0">
        <w:rPr>
          <w:sz w:val="28"/>
          <w:szCs w:val="28"/>
        </w:rPr>
        <w:t>w</w:t>
      </w:r>
      <w:proofErr w:type="spellEnd"/>
      <w:r w:rsidRPr="001143C0">
        <w:rPr>
          <w:sz w:val="28"/>
          <w:szCs w:val="28"/>
        </w:rPr>
        <w:t xml:space="preserve"> w/w sprawie.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Jako pierwszego poprosił  </w:t>
      </w:r>
      <w:proofErr w:type="spellStart"/>
      <w:r w:rsidRPr="001143C0">
        <w:rPr>
          <w:sz w:val="28"/>
          <w:szCs w:val="28"/>
        </w:rPr>
        <w:t>Z-cę</w:t>
      </w:r>
      <w:proofErr w:type="spellEnd"/>
      <w:r w:rsidRPr="001143C0">
        <w:rPr>
          <w:sz w:val="28"/>
          <w:szCs w:val="28"/>
        </w:rPr>
        <w:t xml:space="preserve"> Przewodniczącej  Komisji Rozwoju  Przestrzennego, Gospodarczego i Finansów Pana Adama Wójcika.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Adam Wójcik  – Z-ca Przewodniczącej Komisji Rozwoju Przestrzennego,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Gospodarczego i Finansów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drugiego poprosił  Przewodniczącego  Komisji Oświaty, Kultury, Zdrowia, Opieki Społecznej, Prawa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Andrzej Chełstowski  – Przewodniczący Komisji Oświaty, Kultury,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Zdrowia, Sportu, Opieki Społecznej, Prawa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trzeciego poprosił  Przewodniczącego  Komisji Rolnictwa, Leśnictwa, Handlu, Usług i Ochrony Środowiska.</w:t>
      </w:r>
    </w:p>
    <w:p w:rsidR="001143C0" w:rsidRDefault="001143C0" w:rsidP="001143C0">
      <w:pPr>
        <w:jc w:val="both"/>
        <w:rPr>
          <w:sz w:val="28"/>
          <w:szCs w:val="28"/>
        </w:rPr>
      </w:pPr>
    </w:p>
    <w:p w:rsid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 xml:space="preserve">Pan Marcin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 – Przewodniczący Komisji Rolnictwa, Leśnictwa,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Handlu, Usług i Ochrony Środowiska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Następnie  zapytał czy są uwagi bądź zapytania w w/w sprawie.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3C0">
        <w:rPr>
          <w:rFonts w:ascii="Times New Roman" w:hAnsi="Times New Roman" w:cs="Times New Roman"/>
          <w:sz w:val="28"/>
          <w:szCs w:val="28"/>
        </w:rPr>
        <w:t>poddał pod głosowanie projekt uchwały Nr V/34/2019  w sprawie ustalenia planu sieci publicznej szkoły podstawowej oraz określenia granic jej obwodów.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V/34/2019                 w sprawie  ustalenia planu sieci publicznej szkoły podstawowej oraz określenia granic jej obwodów.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stwierdził, iż uchwała została podjęta jednogłośnie.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 o d p u n k t  ”d”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Pani Elżbieta Dzwonkowska – Sekretarz Gminy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poinformowała, iż również w tym przypadku  podjęcie  uchwały w sprawie ustalenia planu sieci publicznego przedszkola i oddziału przedszkolnego w szkole podstawowej wymusza zmiana przepisów. Projekt nie wprowadza żadnych zmian w stosunku do obecnego planu sieci publicznego przedszkola i oddziału przedszkolnego jak również uzyskał pozytywna opinię Mazowieckiego Kuratora Oświaty w Warszawie.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Następnie wskazała na celowość ustosunkowania się w w/w sprawie.    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poprosił  Przewodniczących Komisji Stałych Rady Gminy o przedstawienie opinii w  </w:t>
      </w:r>
      <w:proofErr w:type="spellStart"/>
      <w:r w:rsidRPr="001143C0">
        <w:rPr>
          <w:sz w:val="28"/>
          <w:szCs w:val="28"/>
        </w:rPr>
        <w:t>w</w:t>
      </w:r>
      <w:proofErr w:type="spellEnd"/>
      <w:r w:rsidRPr="001143C0">
        <w:rPr>
          <w:sz w:val="28"/>
          <w:szCs w:val="28"/>
        </w:rPr>
        <w:t xml:space="preserve"> w/w sprawie.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Jako pierwszego poprosił  </w:t>
      </w:r>
      <w:proofErr w:type="spellStart"/>
      <w:r w:rsidRPr="001143C0">
        <w:rPr>
          <w:sz w:val="28"/>
          <w:szCs w:val="28"/>
        </w:rPr>
        <w:t>Z-cę</w:t>
      </w:r>
      <w:proofErr w:type="spellEnd"/>
      <w:r w:rsidRPr="001143C0">
        <w:rPr>
          <w:sz w:val="28"/>
          <w:szCs w:val="28"/>
        </w:rPr>
        <w:t xml:space="preserve"> Przewodniczącej  Komisji Rozwoju  Przestrzennego, Gospodarczego i Finansów Pana Adama Wójcika.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Adam Wójcik  – Z-ca Przewodniczącej Komisji Rozwoju Przestrzennego,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Gospodarczego i Finansów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drugiego poprosił  Przewodniczącego  Komisji Oświaty, Kultury, Zdrowia, Opieki Społecznej, Prawa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Andrzej Chełstowski  – Przewodniczący Komisji Oświaty, Kultury,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Zdrowia, Sportu, Opieki Społecznej, Prawa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trzeciego poprosił  Przewodniczącego  Komisji Rolnictwa, Leśnictwa, Handlu, Usług i Ochrony Środowiska.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Marcin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 – Przewodniczący Komisji Rolnictwa, Leśnictwa,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Handlu, Usług i Ochrony Środowiska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Następnie  zapytał czy są uwagi bądź zapytania w w/w sprawie.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43C0">
        <w:rPr>
          <w:rFonts w:ascii="Times New Roman" w:hAnsi="Times New Roman" w:cs="Times New Roman"/>
          <w:sz w:val="28"/>
          <w:szCs w:val="28"/>
        </w:rPr>
        <w:t xml:space="preserve">poddał pod głosowanie projekt uchwały Nr V/35/2019 w sprawie ustalenia planu sieci </w:t>
      </w:r>
      <w:r w:rsidRPr="001143C0">
        <w:rPr>
          <w:rFonts w:ascii="Times New Roman" w:hAnsi="Times New Roman" w:cs="Times New Roman"/>
          <w:bCs/>
          <w:sz w:val="28"/>
          <w:szCs w:val="28"/>
        </w:rPr>
        <w:t>ustalenia planu sieci publicznego przedszkola i oddziału przedszkolnego w szkole podstawowej,  dla których organem prowadzącym jest Gmina Młynarze.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V/35/2019           w sprawie  ustalenia planu sieci </w:t>
      </w:r>
      <w:r w:rsidRPr="001143C0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ustalenia planu sieci publicznego przedszkola i oddziału przedszkolnego w szkole podstawowej,  dla których organem prowadzącym jest Gmina Młynarze.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stwierdził, iż uchwała została podjęta jednogłośnie.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 o d p u n k t  ”e”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Pani Renata Kujawa – Kierownik GOPS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poinformowała, iż w dniu 28 grudnia 2018 </w:t>
      </w:r>
      <w:proofErr w:type="spellStart"/>
      <w:r w:rsidRPr="001143C0">
        <w:rPr>
          <w:sz w:val="28"/>
          <w:szCs w:val="28"/>
        </w:rPr>
        <w:t>r</w:t>
      </w:r>
      <w:proofErr w:type="spellEnd"/>
      <w:r w:rsidRPr="001143C0">
        <w:rPr>
          <w:sz w:val="28"/>
          <w:szCs w:val="28"/>
        </w:rPr>
        <w:t xml:space="preserve"> jedną z uchwał jaka była podjęta na sesji  była Uchwała Nr III/23/2018 w sprawie podwyższenia kryterium dochodowego uprawniającego do przyznania nieodpłatnie pomocy w formie posiłku, świadczenia pieniężnego na zakup posiłku lub żywności, świadczenia rzeczowego w postaci produktów żywnościowych dla osób objętych wieloletnim rządowym programem „Posiłek w szkole i w domu” na lata 2019-2023.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W uchwale tej został zastosowany art. 8 ust. 2 ustawy o pomocy społecznej. Zastosowanie  tego przepisu nie ma zastosowania z uwagi na to, że przepis ten dotyczy jedynie świadczeń o charakterze pieniężnym w postaci zasiłków celowych i okresowych. W związku z tym wskazane jest podjęcie nowej uchwały, zgodnie z ustawą z dnia 12 marca 2014 </w:t>
      </w:r>
      <w:proofErr w:type="spellStart"/>
      <w:r w:rsidRPr="001143C0">
        <w:rPr>
          <w:sz w:val="28"/>
          <w:szCs w:val="28"/>
        </w:rPr>
        <w:t>r</w:t>
      </w:r>
      <w:proofErr w:type="spellEnd"/>
      <w:r w:rsidRPr="001143C0">
        <w:rPr>
          <w:sz w:val="28"/>
          <w:szCs w:val="28"/>
        </w:rPr>
        <w:t xml:space="preserve"> o pomocy społecznej, umożliwiającej udzielania wsparcia osobom o dochodach w wysokości 150% kryterium dochodowego, o którym mowa w art. 8 ustawy o pomocy społecznej.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Mając na względzie doniosły charakter podejmowanej uchwały, polepszenie, w następstwie  jej podjęcia, sytuacji potencjalnych adresatów a  także cel i podstawowe zadania pomocy społecznej należy przyjąć, że wskazany wyjątek umożliwia nadanie aktowi normatywnemu mocy wstecznej. 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Następnie wskazała na celowość ustosunkowania się w w/w sprawie.    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poprosił  Przewodniczących Komisji Stałych Rady Gminy o przedstawienie opinii w  </w:t>
      </w:r>
      <w:proofErr w:type="spellStart"/>
      <w:r w:rsidRPr="001143C0">
        <w:rPr>
          <w:sz w:val="28"/>
          <w:szCs w:val="28"/>
        </w:rPr>
        <w:t>w</w:t>
      </w:r>
      <w:proofErr w:type="spellEnd"/>
      <w:r w:rsidRPr="001143C0">
        <w:rPr>
          <w:sz w:val="28"/>
          <w:szCs w:val="28"/>
        </w:rPr>
        <w:t xml:space="preserve"> w/w sprawie.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Jako pierwszego poprosił  </w:t>
      </w:r>
      <w:proofErr w:type="spellStart"/>
      <w:r w:rsidRPr="001143C0">
        <w:rPr>
          <w:sz w:val="28"/>
          <w:szCs w:val="28"/>
        </w:rPr>
        <w:t>Z-cę</w:t>
      </w:r>
      <w:proofErr w:type="spellEnd"/>
      <w:r w:rsidRPr="001143C0">
        <w:rPr>
          <w:sz w:val="28"/>
          <w:szCs w:val="28"/>
        </w:rPr>
        <w:t xml:space="preserve"> Przewodniczącej  Komisji Rozwoju  Przestrzennego, Gospodarczego i Finansów Pana Adama Wójcika.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Adam Wójcik  – Z-ca Przewodniczącej Komisji Rozwoju Przestrzennego,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Gospodarczego i Finansów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drugiego poprosił  Przewodniczącego  Komisji Oświaty, Kultury, Zdrowia, Opieki Społecznej, Prawa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Andrzej Chełstowski  – Przewodniczący Komisji Oświaty, Kultury,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Zdrowia, Sportu, Opieki Społecznej, Prawa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      i Porządku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Jako trzeciego poprosił  Przewodniczącego  Komisji Rolnictwa, Leśnictwa, Handlu, Usług i Ochrony Środowiska.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Marcin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 – Przewodniczący Komisji Rolnictwa, Leśnictwa,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                                       Handlu, Usług i Ochrony Środowiska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poinformował, iż  w/w komisja pozytywnie zaopiniowała  projekt w/w uchwały.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Następnie  zapytał czy są uwagi bądź zapytania w w/w sprawie.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poddał pod głosowanie projekt uchwały Nr V/36/2019 w sprawie  podwyższenia kryterium dochodowego uprawniającego do przyznania  pomocy w formie zasiłku celowego -  świadczenia pieniężnego na zakup posiłku lub żywności dla osób objętych wieloletnim  rządowym programem „Posiłek w szkole i w domu” na lata 2019 – 2023.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V/36/2019  w sprawie  podwyższenia kryterium dochodowego uprawniającego do przyznania  pomocy w formie zasiłku celowego -  świadczenia pieniężnego na zakup posiłku lub żywności dla osób objętych wieloletnim  rządowym programem „Posiłek w szkole i w domu” na lata 2019 – 2023.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</w:t>
      </w:r>
      <w:r w:rsidRPr="001143C0">
        <w:rPr>
          <w:sz w:val="28"/>
          <w:szCs w:val="28"/>
        </w:rPr>
        <w:lastRenderedPageBreak/>
        <w:t xml:space="preserve">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stwierdził, iż uchwała została podjęta jednogłośnie.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Do  p u n k t u   nr 3.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Pani Renata Kujawa – Kierownik GOPS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poinformowała, iż obowiązek sporządzenia oceny zasobów pomocy społecznej, w oparciu o analizę  lokalnej sytuacji społecznej i demograficznej wynika z zapisów art. 16a ustawy z dnia 12 marca 2004 </w:t>
      </w:r>
      <w:proofErr w:type="spellStart"/>
      <w:r w:rsidRPr="001143C0">
        <w:rPr>
          <w:sz w:val="28"/>
          <w:szCs w:val="28"/>
        </w:rPr>
        <w:t>r</w:t>
      </w:r>
      <w:proofErr w:type="spellEnd"/>
      <w:r w:rsidRPr="001143C0">
        <w:rPr>
          <w:sz w:val="28"/>
          <w:szCs w:val="28"/>
        </w:rPr>
        <w:t xml:space="preserve"> o pomocy społecznej. Opracowana ocena zasobów pomocy społecznej wraz z rekomendacjami jest dokumentem potwierdzającym stan zasobów pomocy społecznej w Gminie Młynarze, jak również stanowi podstawę do  planowania budżetu na 2019 rok.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Materiały i dane zawarte w opracowaniu pochodzą ze sprawozdawczości resortowej instytucji pomocy społecznej, z danych  GUS oraz od działających w gminie Młynarze podmiotów tworzących zasób instytucjonalny pomocy społecznej.  Dokument  został sporządzony na formularzu w oparciu o narzędzie przygotowane przez Instytut  Rozwoju  Służb Społecznych, zaakceptowany przez Ministerstwo Rodziny i Polityki Społecznej.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Następnie wskazała na celowość ustosunkowania się w w/w sprawie. 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 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Uwag i wniosków nie zgłoszono.</w:t>
      </w:r>
    </w:p>
    <w:p w:rsidR="001143C0" w:rsidRPr="001143C0" w:rsidRDefault="001143C0" w:rsidP="001143C0">
      <w:pPr>
        <w:pStyle w:val="Tytu"/>
        <w:tabs>
          <w:tab w:val="left" w:pos="1440"/>
        </w:tabs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poddał pod głosowanie ocenę zasobów pomocy społecznej w Gminie Młynarze za  2018 rok  oraz prognozy   na rok 2019.</w:t>
      </w:r>
    </w:p>
    <w:p w:rsidR="001143C0" w:rsidRPr="001143C0" w:rsidRDefault="001143C0" w:rsidP="001143C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Wyniki głosowania imiennego  w sprawie przyjęcia oceny zasobów pomocy społecznej w Gminie Młynarze za  2018 rok  oraz prognozy na rok 2019.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Za: 14, przeciw: 0, wstrzymuję się: 0, nieobecni: 1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  <w:u w:val="single"/>
        </w:rPr>
      </w:pPr>
      <w:r w:rsidRPr="001143C0">
        <w:rPr>
          <w:sz w:val="28"/>
          <w:szCs w:val="28"/>
          <w:u w:val="single"/>
        </w:rPr>
        <w:t>ZA (14)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proofErr w:type="spellStart"/>
      <w:r w:rsidRPr="001143C0">
        <w:rPr>
          <w:sz w:val="28"/>
          <w:szCs w:val="28"/>
        </w:rPr>
        <w:t>Ciszkowski</w:t>
      </w:r>
      <w:proofErr w:type="spellEnd"/>
      <w:r w:rsidRPr="001143C0">
        <w:rPr>
          <w:sz w:val="28"/>
          <w:szCs w:val="28"/>
        </w:rPr>
        <w:t xml:space="preserve"> Ryszard; Chełstowski Andrzej; Dzikowska Edyta; Gołębiewski Bogdan; Kaszuba Danuta; Łaskarzewska Justyna; Mierzejewski Piotr Paweł; Modzelewski Stanisław Henryk; </w:t>
      </w:r>
      <w:proofErr w:type="spellStart"/>
      <w:r w:rsidRPr="001143C0">
        <w:rPr>
          <w:sz w:val="28"/>
          <w:szCs w:val="28"/>
        </w:rPr>
        <w:t>Ochenkowska</w:t>
      </w:r>
      <w:proofErr w:type="spellEnd"/>
      <w:r w:rsidRPr="001143C0">
        <w:rPr>
          <w:sz w:val="28"/>
          <w:szCs w:val="28"/>
        </w:rPr>
        <w:t xml:space="preserve"> Małgorzata;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Marcin; Suski Łukasz; Wójcik Adam; Zabielski Stanisław; Załęski Kazimierz.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>PRZECIW (0)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WSTRZYMUJĘ SIĘ (0)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NIEOBECNA (1) Głażewska Małgorzata.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Do  p u n k t u   nr 4.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7 marca 2019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30 maja 2019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, które obejmuje m.in.: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wydanie Zarządzeń: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11/2019 w sprawie przedstawienia sprawozdania rocznego z wykonania budżetu Gminy Młynarze za 2018 rok,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12/2019 w sprawie zmian w budżecie Gminy Młynarze na 2019 rok,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13/2019 w sprawie zmian w budżecie Gminy Młynarze na 2019 rok,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14/2019 w sprawie zmieniające Zarządzenie w sprawie  powołania komisji przetargowej oraz określenia jej organizacji, składu, trybu pracy  oraz zakresu obowiązków członków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15/2019 , Nr 16/2019 oraz Nr 17/2019 w sprawie powołania  komisji konkursowej dla przeprowadzenia  naboru  na wolne stanowisko urzędnicze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Nr 18/2019 w  sprawie zmian w budżecie Gminy Młynarze na 2019 rok,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- Nr 19/2019 w sprawie przedstawienia raportu o stanie Gminy Młynarze 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 xml:space="preserve">   za rok 2018,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- przygotowanie materiałów na dzisiejszą Sesję,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- załatwianie indywidualnych spraw mieszkańców.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Do  p u n k t u   Nr 5.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Do  p u n k t u   Nr 6.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Pani Elżbieta Dzwonkowska – Sekretarz Gminy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poinformowała, iż wybory do Izb Rolniczych odbędą się 28 lipca 2019 r.  Kandydaci na Członków Powiatowej Rady Izb Rolniczych mogą zgłaszać się do Gminnej Komisji Wyborczej od 06.06.2019 </w:t>
      </w:r>
      <w:proofErr w:type="spellStart"/>
      <w:r w:rsidRPr="001143C0">
        <w:rPr>
          <w:sz w:val="28"/>
          <w:szCs w:val="28"/>
        </w:rPr>
        <w:t>r</w:t>
      </w:r>
      <w:proofErr w:type="spellEnd"/>
      <w:r w:rsidRPr="001143C0">
        <w:rPr>
          <w:sz w:val="28"/>
          <w:szCs w:val="28"/>
        </w:rPr>
        <w:t xml:space="preserve"> do 30.06.2019 r. Kandydatem może być płatnik podatku rolnego, który posiada więcej niż 1 ha użytków rolnych. Osobą odpowiedzialną za w/w wybory jest Pan Krzysztof Modzelewski – pracownik Urzędu Gminy Młynarze.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 xml:space="preserve">Pan Adam </w:t>
      </w:r>
      <w:proofErr w:type="spellStart"/>
      <w:r w:rsidRPr="001143C0">
        <w:rPr>
          <w:sz w:val="28"/>
          <w:szCs w:val="28"/>
        </w:rPr>
        <w:t>Rupiński</w:t>
      </w:r>
      <w:proofErr w:type="spellEnd"/>
      <w:r w:rsidRPr="001143C0">
        <w:rPr>
          <w:sz w:val="28"/>
          <w:szCs w:val="28"/>
        </w:rPr>
        <w:t xml:space="preserve"> – Wójt Gminy Młynarze </w:t>
      </w:r>
    </w:p>
    <w:p w:rsidR="001143C0" w:rsidRPr="001143C0" w:rsidRDefault="001143C0" w:rsidP="001143C0">
      <w:pPr>
        <w:jc w:val="both"/>
        <w:rPr>
          <w:sz w:val="28"/>
          <w:szCs w:val="28"/>
        </w:rPr>
      </w:pPr>
      <w:r w:rsidRPr="001143C0">
        <w:rPr>
          <w:sz w:val="28"/>
          <w:szCs w:val="28"/>
        </w:rPr>
        <w:t>poinformował Radę o: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podpisanej umowie w Urzędzie Marszałkowskim na dofinansowanie  drogi  gminnej Ochenki-Długołęka – Koski w wys. 95.000 zł;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t>-  dofinansowaniu  zadania „budowa placu zabaw przy Szkole  w Młynarzach” w ramach  programu Otwarte Strefy Aktywności. Zadanie na kwotę 100.000 zł, dofinansowanie w wys. 50% wartości zadania;</w:t>
      </w:r>
    </w:p>
    <w:p w:rsidR="001143C0" w:rsidRPr="001143C0" w:rsidRDefault="001143C0" w:rsidP="001143C0">
      <w:pPr>
        <w:rPr>
          <w:sz w:val="28"/>
          <w:szCs w:val="28"/>
        </w:rPr>
      </w:pPr>
      <w:r w:rsidRPr="001143C0">
        <w:rPr>
          <w:sz w:val="28"/>
          <w:szCs w:val="28"/>
        </w:rPr>
        <w:lastRenderedPageBreak/>
        <w:t>- dofinansowaniu programu utylizacji azbestu w wys. 10.000 zł.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jc w:val="both"/>
        <w:rPr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 Adam </w:t>
      </w:r>
      <w:proofErr w:type="spellStart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 imieniu własnym jak i Przewodniczącego Rady Gminy  odczytał  list gratulacyjny dla Sołtysów  Gminy Młynarze  wybranych na nową kadencję 2019-2023.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Wyczytanym kolejno Sołtysom  wręczono  w/w gratulacje.</w:t>
      </w:r>
    </w:p>
    <w:p w:rsidR="001143C0" w:rsidRPr="001143C0" w:rsidRDefault="001143C0" w:rsidP="001143C0">
      <w:pPr>
        <w:rPr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zamknął obrady V Sesji Rady Gminy Młynarze, dziękując wszystkim za przybycie.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1143C0" w:rsidRPr="001143C0" w:rsidRDefault="001143C0" w:rsidP="001143C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143C0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43C0"/>
    <w:rsid w:val="001143C0"/>
    <w:rsid w:val="001B2335"/>
    <w:rsid w:val="00D5494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3C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1143C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1143C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3427</Words>
  <Characters>20563</Characters>
  <Application>Microsoft Office Word</Application>
  <DocSecurity>0</DocSecurity>
  <Lines>171</Lines>
  <Paragraphs>47</Paragraphs>
  <ScaleCrop>false</ScaleCrop>
  <Company/>
  <LinksUpToDate>false</LinksUpToDate>
  <CharactersWithSpaces>23943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2019-06-18T13:26:00Z</cp:lastPrinted>
  <dcterms:created xsi:type="dcterms:W3CDTF">2019-06-18T13:22:00Z</dcterms:created>
  <dcterms:modified xsi:type="dcterms:W3CDTF">2019-06-18T13:27:00Z</dcterms:modified>
</cp:coreProperties>
</file>