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3D6" w:rsidRDefault="002273D6" w:rsidP="002273D6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2273D6" w:rsidRPr="00733688" w:rsidRDefault="002273D6" w:rsidP="002273D6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2273D6" w:rsidRPr="002E2971" w:rsidRDefault="002273D6" w:rsidP="002273D6">
      <w:pPr>
        <w:outlineLvl w:val="0"/>
        <w:rPr>
          <w:sz w:val="24"/>
          <w:szCs w:val="24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4"/>
          <w:szCs w:val="24"/>
        </w:rPr>
        <w:tab/>
        <w:t>Młynarze 2019.07.01</w:t>
      </w:r>
    </w:p>
    <w:p w:rsidR="002273D6" w:rsidRPr="002E2971" w:rsidRDefault="002273D6" w:rsidP="002273D6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RG.0002.4</w:t>
      </w:r>
      <w:r w:rsidRPr="002E2971">
        <w:rPr>
          <w:sz w:val="24"/>
          <w:szCs w:val="24"/>
        </w:rPr>
        <w:t xml:space="preserve"> .2019</w:t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2273D6" w:rsidRDefault="002273D6" w:rsidP="002273D6">
      <w:pPr>
        <w:outlineLvl w:val="0"/>
        <w:rPr>
          <w:b/>
          <w:sz w:val="24"/>
          <w:szCs w:val="24"/>
        </w:rPr>
      </w:pPr>
    </w:p>
    <w:p w:rsidR="002273D6" w:rsidRDefault="002273D6" w:rsidP="002273D6">
      <w:pPr>
        <w:outlineLvl w:val="0"/>
        <w:rPr>
          <w:b/>
          <w:sz w:val="24"/>
          <w:szCs w:val="24"/>
        </w:rPr>
      </w:pPr>
    </w:p>
    <w:p w:rsidR="002273D6" w:rsidRPr="002E2971" w:rsidRDefault="002273D6" w:rsidP="002273D6">
      <w:pPr>
        <w:outlineLvl w:val="0"/>
        <w:rPr>
          <w:b/>
          <w:sz w:val="24"/>
          <w:szCs w:val="24"/>
        </w:rPr>
      </w:pPr>
    </w:p>
    <w:p w:rsidR="002273D6" w:rsidRDefault="002273D6" w:rsidP="002273D6">
      <w:pPr>
        <w:outlineLvl w:val="0"/>
        <w:rPr>
          <w:b/>
          <w:sz w:val="24"/>
          <w:szCs w:val="24"/>
        </w:rPr>
      </w:pP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273D6" w:rsidRDefault="002273D6" w:rsidP="002273D6">
      <w:pPr>
        <w:outlineLvl w:val="0"/>
        <w:rPr>
          <w:b/>
          <w:sz w:val="24"/>
          <w:szCs w:val="24"/>
        </w:rPr>
      </w:pPr>
    </w:p>
    <w:p w:rsidR="002273D6" w:rsidRPr="002E2971" w:rsidRDefault="002273D6" w:rsidP="002273D6">
      <w:pPr>
        <w:outlineLvl w:val="0"/>
        <w:rPr>
          <w:b/>
          <w:i/>
          <w:sz w:val="24"/>
          <w:szCs w:val="24"/>
        </w:rPr>
      </w:pPr>
    </w:p>
    <w:p w:rsidR="002273D6" w:rsidRPr="00162D48" w:rsidRDefault="002273D6" w:rsidP="002273D6">
      <w:pPr>
        <w:ind w:left="708" w:firstLine="708"/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Na podstawie art.  20 ust. 1 ustawy z dnia 8 marca 1990 roku  o samorządzie </w:t>
      </w:r>
    </w:p>
    <w:p w:rsidR="002273D6" w:rsidRPr="00162D48" w:rsidRDefault="002273D6" w:rsidP="002273D6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gminnym  (Dz. U. z 2019 </w:t>
      </w:r>
      <w:proofErr w:type="spellStart"/>
      <w:r w:rsidRPr="00162D48">
        <w:rPr>
          <w:sz w:val="24"/>
          <w:szCs w:val="24"/>
        </w:rPr>
        <w:t>r</w:t>
      </w:r>
      <w:proofErr w:type="spellEnd"/>
      <w:r w:rsidRPr="00162D48">
        <w:rPr>
          <w:sz w:val="24"/>
          <w:szCs w:val="24"/>
        </w:rPr>
        <w:t xml:space="preserve">, poz. 506  )   </w:t>
      </w:r>
      <w:r w:rsidRPr="00162D48">
        <w:rPr>
          <w:b/>
          <w:sz w:val="24"/>
          <w:szCs w:val="24"/>
        </w:rPr>
        <w:t>z w o ł u j ę  V</w:t>
      </w:r>
      <w:r>
        <w:rPr>
          <w:b/>
          <w:sz w:val="24"/>
          <w:szCs w:val="24"/>
        </w:rPr>
        <w:t>II</w:t>
      </w:r>
      <w:r w:rsidRPr="00162D48">
        <w:rPr>
          <w:b/>
          <w:sz w:val="24"/>
          <w:szCs w:val="24"/>
        </w:rPr>
        <w:t xml:space="preserve">  Sesję Rady Gminy Młynarze</w:t>
      </w:r>
      <w:r w:rsidRPr="00162D48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10 lipca  2019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środa)   o godz.  11</w:t>
      </w:r>
      <w:r w:rsidRPr="00162D48">
        <w:rPr>
          <w:b/>
          <w:sz w:val="24"/>
          <w:szCs w:val="24"/>
        </w:rPr>
        <w:t xml:space="preserve">:00    </w:t>
      </w:r>
      <w:r w:rsidRPr="00162D48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2273D6" w:rsidRPr="00162D48" w:rsidRDefault="002273D6" w:rsidP="002273D6">
      <w:pPr>
        <w:jc w:val="both"/>
        <w:rPr>
          <w:sz w:val="24"/>
          <w:szCs w:val="24"/>
        </w:rPr>
      </w:pPr>
    </w:p>
    <w:p w:rsidR="002273D6" w:rsidRDefault="002273D6" w:rsidP="002273D6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>1.  Otwarcie Sesji, stwierdzenie prawomocności obrad, przyjęcie protokołu z poprzedniej Sesji  Rady Gminy</w:t>
      </w:r>
      <w:r>
        <w:rPr>
          <w:sz w:val="24"/>
          <w:szCs w:val="24"/>
        </w:rPr>
        <w:t xml:space="preserve"> </w:t>
      </w:r>
      <w:r w:rsidRPr="00162D48">
        <w:rPr>
          <w:sz w:val="24"/>
          <w:szCs w:val="24"/>
        </w:rPr>
        <w:t>Młynarze.</w:t>
      </w:r>
    </w:p>
    <w:p w:rsidR="002273D6" w:rsidRDefault="002273D6" w:rsidP="002273D6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B587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Podjęcie  uchwał w sprawach:</w:t>
      </w:r>
    </w:p>
    <w:p w:rsidR="002273D6" w:rsidRDefault="002273D6" w:rsidP="002273D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a) </w:t>
      </w:r>
      <w:r w:rsidRPr="002135BD">
        <w:rPr>
          <w:sz w:val="24"/>
          <w:szCs w:val="24"/>
        </w:rPr>
        <w:t>rozpatrzenia skargi na działalność Wójta Gminy Młynarze</w:t>
      </w:r>
      <w:r>
        <w:rPr>
          <w:sz w:val="24"/>
          <w:szCs w:val="24"/>
        </w:rPr>
        <w:t>,</w:t>
      </w:r>
    </w:p>
    <w:p w:rsidR="002273D6" w:rsidRDefault="002273D6" w:rsidP="002273D6">
      <w:pPr>
        <w:rPr>
          <w:rFonts w:eastAsia="Calibri"/>
          <w:bCs/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r w:rsidRPr="002528F4">
        <w:rPr>
          <w:rFonts w:eastAsia="Calibri"/>
          <w:bCs/>
          <w:sz w:val="24"/>
          <w:szCs w:val="24"/>
        </w:rPr>
        <w:t>regulaminu utrzymania czystości i porządku na terenie Gminy Młynarze</w:t>
      </w:r>
      <w:r>
        <w:rPr>
          <w:rFonts w:eastAsia="Calibri"/>
          <w:bCs/>
          <w:sz w:val="24"/>
          <w:szCs w:val="24"/>
        </w:rPr>
        <w:t>,</w:t>
      </w:r>
    </w:p>
    <w:p w:rsidR="002273D6" w:rsidRDefault="002273D6" w:rsidP="002273D6">
      <w:pPr>
        <w:rPr>
          <w:sz w:val="24"/>
          <w:szCs w:val="24"/>
        </w:rPr>
      </w:pPr>
      <w:r>
        <w:rPr>
          <w:rFonts w:eastAsia="Calibri"/>
          <w:bCs/>
          <w:sz w:val="24"/>
          <w:szCs w:val="24"/>
        </w:rPr>
        <w:tab/>
      </w:r>
      <w:r w:rsidRPr="00C07F99">
        <w:rPr>
          <w:rFonts w:eastAsia="Calibri"/>
          <w:bCs/>
          <w:sz w:val="24"/>
          <w:szCs w:val="24"/>
        </w:rPr>
        <w:t xml:space="preserve">c) </w:t>
      </w:r>
      <w:r w:rsidRPr="00C07F99">
        <w:rPr>
          <w:sz w:val="24"/>
          <w:szCs w:val="24"/>
        </w:rPr>
        <w:t>szczegółowego sposobu i zakresu świadczenia usług w zakresie odbierania odpadów</w:t>
      </w:r>
    </w:p>
    <w:p w:rsidR="002273D6" w:rsidRDefault="002273D6" w:rsidP="002273D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C07F99">
        <w:rPr>
          <w:sz w:val="24"/>
          <w:szCs w:val="24"/>
        </w:rPr>
        <w:t xml:space="preserve"> komunalnych od właścicieli i zagospodarowania tych odpadów</w:t>
      </w:r>
      <w:r>
        <w:rPr>
          <w:sz w:val="24"/>
          <w:szCs w:val="24"/>
        </w:rPr>
        <w:t>,</w:t>
      </w:r>
    </w:p>
    <w:p w:rsidR="002273D6" w:rsidRDefault="002273D6" w:rsidP="002273D6">
      <w:pPr>
        <w:ind w:firstLine="708"/>
        <w:rPr>
          <w:bCs/>
          <w:sz w:val="24"/>
          <w:szCs w:val="24"/>
        </w:rPr>
      </w:pPr>
      <w:r w:rsidRPr="00C07F99">
        <w:rPr>
          <w:sz w:val="24"/>
          <w:szCs w:val="24"/>
        </w:rPr>
        <w:t xml:space="preserve">d) </w:t>
      </w:r>
      <w:r w:rsidRPr="00C07F99">
        <w:rPr>
          <w:bCs/>
          <w:sz w:val="24"/>
          <w:szCs w:val="24"/>
        </w:rPr>
        <w:t xml:space="preserve">wyboru metody ustalenia opłaty za gospodarowanie odpadami komunalnymi, ustalenia stawki </w:t>
      </w:r>
    </w:p>
    <w:p w:rsidR="002273D6" w:rsidRDefault="002273D6" w:rsidP="002273D6">
      <w:pPr>
        <w:ind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Pr="00C07F99">
        <w:rPr>
          <w:bCs/>
          <w:sz w:val="24"/>
          <w:szCs w:val="24"/>
        </w:rPr>
        <w:t>takiej opłaty oraz ustalenia stawki opłaty za p</w:t>
      </w:r>
      <w:r>
        <w:rPr>
          <w:bCs/>
          <w:sz w:val="24"/>
          <w:szCs w:val="24"/>
        </w:rPr>
        <w:t>ojemnik o określonej pojemności,</w:t>
      </w:r>
    </w:p>
    <w:p w:rsidR="002273D6" w:rsidRDefault="002273D6" w:rsidP="002273D6">
      <w:pPr>
        <w:ind w:firstLine="708"/>
        <w:rPr>
          <w:sz w:val="24"/>
          <w:szCs w:val="24"/>
        </w:rPr>
      </w:pPr>
      <w:r>
        <w:rPr>
          <w:bCs/>
          <w:sz w:val="24"/>
          <w:szCs w:val="24"/>
        </w:rPr>
        <w:t xml:space="preserve">e) </w:t>
      </w:r>
      <w:r w:rsidRPr="00A12BBD">
        <w:rPr>
          <w:sz w:val="24"/>
          <w:szCs w:val="24"/>
        </w:rPr>
        <w:t xml:space="preserve">ustalenia ryczałtowej stawki opłaty za gospodarowanie odpadami komunalnymi za rok od domku </w:t>
      </w:r>
    </w:p>
    <w:p w:rsidR="002273D6" w:rsidRDefault="002273D6" w:rsidP="002273D6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A12BBD">
        <w:rPr>
          <w:sz w:val="24"/>
          <w:szCs w:val="24"/>
        </w:rPr>
        <w:t xml:space="preserve">letniskowego lub innej nieruchomości wykorzystanej na cele </w:t>
      </w:r>
      <w:r>
        <w:rPr>
          <w:sz w:val="24"/>
          <w:szCs w:val="24"/>
        </w:rPr>
        <w:t>rekreacyjno – wypoczynkowe,</w:t>
      </w:r>
    </w:p>
    <w:p w:rsidR="002273D6" w:rsidRPr="00162D48" w:rsidRDefault="002273D6" w:rsidP="002273D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r w:rsidRPr="00162D48">
        <w:rPr>
          <w:sz w:val="24"/>
          <w:szCs w:val="24"/>
        </w:rPr>
        <w:t xml:space="preserve">zmian w Wieloletniej Prognozie Finansowej Gminy Młynarze na lata 2019-2022, </w:t>
      </w:r>
    </w:p>
    <w:p w:rsidR="002273D6" w:rsidRPr="002135BD" w:rsidRDefault="002273D6" w:rsidP="002273D6">
      <w:pPr>
        <w:ind w:firstLine="708"/>
        <w:rPr>
          <w:sz w:val="24"/>
          <w:szCs w:val="24"/>
        </w:rPr>
      </w:pPr>
      <w:r>
        <w:rPr>
          <w:sz w:val="24"/>
          <w:szCs w:val="24"/>
        </w:rPr>
        <w:t>g)</w:t>
      </w:r>
      <w:r w:rsidRPr="00162D48">
        <w:rPr>
          <w:sz w:val="24"/>
          <w:szCs w:val="24"/>
        </w:rPr>
        <w:t xml:space="preserve">  zmian w budż</w:t>
      </w:r>
      <w:r>
        <w:rPr>
          <w:sz w:val="24"/>
          <w:szCs w:val="24"/>
        </w:rPr>
        <w:t>ecie Gminy Młynarze na 2019 rok</w:t>
      </w:r>
    </w:p>
    <w:p w:rsidR="002273D6" w:rsidRPr="008A6B1B" w:rsidRDefault="002273D6" w:rsidP="002273D6">
      <w:pPr>
        <w:jc w:val="both"/>
        <w:rPr>
          <w:sz w:val="24"/>
          <w:szCs w:val="24"/>
        </w:rPr>
      </w:pPr>
    </w:p>
    <w:p w:rsidR="002273D6" w:rsidRPr="00162D48" w:rsidRDefault="002273D6" w:rsidP="002273D6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162D48">
        <w:rPr>
          <w:sz w:val="24"/>
          <w:szCs w:val="24"/>
        </w:rPr>
        <w:t>. Sprawozdanie z działalności Wójta w okresie międzysesyjnym.</w:t>
      </w:r>
    </w:p>
    <w:p w:rsidR="002273D6" w:rsidRPr="00162D48" w:rsidRDefault="002273D6" w:rsidP="002273D6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162D48">
        <w:rPr>
          <w:sz w:val="24"/>
          <w:szCs w:val="24"/>
        </w:rPr>
        <w:t>. Interpelacje i zapytania radnych.</w:t>
      </w:r>
    </w:p>
    <w:p w:rsidR="002273D6" w:rsidRPr="00162D48" w:rsidRDefault="002273D6" w:rsidP="002273D6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162D48">
        <w:rPr>
          <w:sz w:val="24"/>
          <w:szCs w:val="24"/>
        </w:rPr>
        <w:t>. Wolne wnioski .</w:t>
      </w:r>
    </w:p>
    <w:p w:rsidR="002273D6" w:rsidRPr="002E2971" w:rsidRDefault="002273D6" w:rsidP="002273D6">
      <w:pPr>
        <w:rPr>
          <w:sz w:val="24"/>
          <w:szCs w:val="24"/>
        </w:rPr>
      </w:pPr>
    </w:p>
    <w:p w:rsidR="002273D6" w:rsidRPr="00DB05F4" w:rsidRDefault="002273D6" w:rsidP="002273D6">
      <w:pPr>
        <w:rPr>
          <w:sz w:val="24"/>
          <w:szCs w:val="24"/>
        </w:rPr>
      </w:pPr>
      <w:r w:rsidRPr="002E2971">
        <w:rPr>
          <w:sz w:val="24"/>
          <w:szCs w:val="24"/>
        </w:rPr>
        <w:tab/>
        <w:t>Informując o powyższym uprzejmie proszę o wzięcie udziału w w/w posiedzeniu Sesji Rady Gminy.</w:t>
      </w:r>
    </w:p>
    <w:p w:rsidR="002273D6" w:rsidRPr="00733688" w:rsidRDefault="002273D6" w:rsidP="002273D6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2273D6" w:rsidRPr="002E2971" w:rsidRDefault="002273D6" w:rsidP="002273D6">
      <w:pPr>
        <w:rPr>
          <w:sz w:val="24"/>
          <w:szCs w:val="24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2E2971">
        <w:rPr>
          <w:sz w:val="24"/>
          <w:szCs w:val="24"/>
        </w:rPr>
        <w:t>PRZEWODNICZĄCY</w:t>
      </w:r>
    </w:p>
    <w:p w:rsidR="002273D6" w:rsidRPr="002E2971" w:rsidRDefault="002273D6" w:rsidP="002273D6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Rady Gminy</w:t>
      </w:r>
    </w:p>
    <w:p w:rsidR="002273D6" w:rsidRDefault="002273D6" w:rsidP="002273D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</w:t>
      </w:r>
      <w:r w:rsidRPr="002E2971">
        <w:rPr>
          <w:sz w:val="24"/>
          <w:szCs w:val="24"/>
        </w:rPr>
        <w:t>Łukasz Suski</w:t>
      </w:r>
    </w:p>
    <w:p w:rsidR="001B2335" w:rsidRDefault="001B2335"/>
    <w:sectPr w:rsidR="001B2335" w:rsidSect="002273D6">
      <w:pgSz w:w="11906" w:h="16838"/>
      <w:pgMar w:top="1418" w:right="851" w:bottom="1418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73D6"/>
    <w:rsid w:val="001B2335"/>
    <w:rsid w:val="002273D6"/>
    <w:rsid w:val="004850F0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3D6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2019-07-02T12:45:00Z</dcterms:created>
  <dcterms:modified xsi:type="dcterms:W3CDTF">2019-07-02T12:46:00Z</dcterms:modified>
</cp:coreProperties>
</file>