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0B5" w:rsidRPr="00C153E3" w:rsidRDefault="005930B5" w:rsidP="005930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5930B5" w:rsidRPr="00C153E3" w:rsidRDefault="005930B5" w:rsidP="005930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5930B5" w:rsidRPr="00114F54" w:rsidRDefault="005930B5" w:rsidP="005930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VII Sesji  w dniu 10 lipca 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r</w:t>
      </w:r>
    </w:p>
    <w:p w:rsidR="005930B5" w:rsidRPr="005930B5" w:rsidRDefault="005930B5" w:rsidP="005930B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930B5" w:rsidRPr="005930B5" w:rsidRDefault="005930B5" w:rsidP="005930B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5930B5">
        <w:rPr>
          <w:rFonts w:ascii="Times New Roman" w:hAnsi="Times New Roman" w:cs="Times New Roman"/>
          <w:sz w:val="24"/>
          <w:szCs w:val="24"/>
          <w:lang w:val="pl-PL"/>
        </w:rPr>
        <w:t>Uchwała w sprawie  szczegółowego sposobu i zakresu świadczenia usług w zakresie odbierania odpadów komunalnych od właścicieli i zagospodarowania tych odpadów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5930B5" w:rsidTr="00306BC2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5930B5" w:rsidTr="00306BC2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5930B5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0B7F" w:rsidRDefault="00F00B7F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930B5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0B7F" w:rsidRDefault="00F00B7F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930B5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0B7F" w:rsidRDefault="00F00B7F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930B5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0B7F" w:rsidRDefault="00F00B7F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930B5" w:rsidTr="00306B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0B7F" w:rsidRDefault="00F00B7F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930B5" w:rsidTr="00F00B7F">
        <w:trPr>
          <w:trHeight w:val="6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0B7F" w:rsidRDefault="00F00B7F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930B5" w:rsidTr="00306BC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0B7F" w:rsidRDefault="00F00B7F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930B5" w:rsidTr="00306BC2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0B7F" w:rsidRDefault="00F00B7F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930B5" w:rsidTr="00306BC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0B7F" w:rsidRDefault="00F00B7F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930B5" w:rsidTr="00306BC2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0B7F" w:rsidRDefault="00F00B7F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930B5" w:rsidTr="00306BC2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0B7F" w:rsidRDefault="00F00B7F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930B5" w:rsidTr="00306BC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0B7F" w:rsidRDefault="00F00B7F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930B5" w:rsidTr="00306BC2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0B7F" w:rsidRDefault="00F00B7F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930B5" w:rsidTr="00306BC2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0B7F" w:rsidRDefault="00F00B7F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930B5" w:rsidTr="00306BC2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F00B7F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F00B7F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0B7F" w:rsidRDefault="00F00B7F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0B5" w:rsidRDefault="005930B5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930B5" w:rsidRDefault="005930B5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5930B5" w:rsidRDefault="005930B5" w:rsidP="005930B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930B5" w:rsidRDefault="005930B5" w:rsidP="005930B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 w:rsidR="00F00B7F">
        <w:rPr>
          <w:rFonts w:ascii="Times New Roman" w:hAnsi="Times New Roman" w:cs="Times New Roman"/>
          <w:sz w:val="24"/>
          <w:szCs w:val="24"/>
          <w:lang w:val="pl-PL"/>
        </w:rPr>
        <w:t>Głosów „za” - 14</w:t>
      </w:r>
    </w:p>
    <w:p w:rsidR="005930B5" w:rsidRDefault="005930B5" w:rsidP="005930B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5930B5" w:rsidRDefault="005930B5" w:rsidP="005930B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5930B5" w:rsidRDefault="005930B5" w:rsidP="005930B5"/>
    <w:p w:rsidR="001B2335" w:rsidRDefault="001B2335" w:rsidP="005930B5">
      <w:pPr>
        <w:ind w:firstLine="0"/>
      </w:pPr>
    </w:p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930B5"/>
    <w:rsid w:val="001B2335"/>
    <w:rsid w:val="002367D5"/>
    <w:rsid w:val="002D3B54"/>
    <w:rsid w:val="005930B5"/>
    <w:rsid w:val="00F00B7F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30B5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5930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2019-07-05T09:40:00Z</dcterms:created>
  <dcterms:modified xsi:type="dcterms:W3CDTF">2019-07-10T10:59:00Z</dcterms:modified>
</cp:coreProperties>
</file>