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39D" w:rsidRPr="00C153E3" w:rsidRDefault="00C8039D" w:rsidP="00C803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8039D" w:rsidRPr="00C153E3" w:rsidRDefault="00C8039D" w:rsidP="00C803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8039D" w:rsidRPr="00114F54" w:rsidRDefault="00C8039D" w:rsidP="00C803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VII Sesji  w dniu 10 lipca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C8039D" w:rsidRDefault="00C8039D" w:rsidP="00C8039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8039D" w:rsidRDefault="00C8039D" w:rsidP="00C8039D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budżecie Gminy Młynarze na 2019 rok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8039D" w:rsidTr="00306BC2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8039D" w:rsidTr="00306BC2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8039D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39D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39D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39D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39D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39D" w:rsidTr="00034909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39D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39D" w:rsidTr="00306BC2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39D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39D" w:rsidTr="00306BC2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39D" w:rsidTr="00306BC2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39D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39D" w:rsidTr="00306BC2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39D" w:rsidTr="00306BC2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8039D" w:rsidTr="00306BC2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034909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4909" w:rsidRDefault="00034909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39D" w:rsidRDefault="00C8039D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8039D" w:rsidRDefault="00C8039D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8039D" w:rsidRDefault="00C8039D" w:rsidP="00C8039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8039D" w:rsidRDefault="00034909" w:rsidP="00C8039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</w:p>
    <w:p w:rsidR="00C8039D" w:rsidRDefault="00C8039D" w:rsidP="00C8039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C8039D" w:rsidRDefault="00C8039D" w:rsidP="00C8039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8039D" w:rsidRDefault="00C8039D" w:rsidP="00C8039D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039D"/>
    <w:rsid w:val="00034909"/>
    <w:rsid w:val="001B2335"/>
    <w:rsid w:val="002D3B54"/>
    <w:rsid w:val="00640780"/>
    <w:rsid w:val="00C8039D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039D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C803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898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2019-07-05T09:28:00Z</dcterms:created>
  <dcterms:modified xsi:type="dcterms:W3CDTF">2019-07-10T11:06:00Z</dcterms:modified>
</cp:coreProperties>
</file>