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59F" w:rsidRPr="00A12BBD" w:rsidRDefault="001F259F" w:rsidP="001F259F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 H W A Ł A   Nr VII/47/2019</w:t>
      </w:r>
    </w:p>
    <w:p w:rsidR="001F259F" w:rsidRPr="00A12BBD" w:rsidRDefault="001F259F" w:rsidP="001F259F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F259F" w:rsidRPr="00A12BBD" w:rsidRDefault="001F259F" w:rsidP="001F25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 dnia  10 lipca </w:t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>2019  roku</w:t>
      </w:r>
    </w:p>
    <w:p w:rsidR="001F259F" w:rsidRPr="00A12BBD" w:rsidRDefault="001F259F" w:rsidP="001F259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F259F" w:rsidRPr="00A12BBD" w:rsidRDefault="001F259F" w:rsidP="001F259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 xml:space="preserve">w sprawie ustalenia ryczałtowej stawki opłaty za gospodarowanie odpadami komunalnymi za rok od domku letniskowego lub innej nieruchomości wykorzystanej na cele </w:t>
      </w:r>
      <w:r>
        <w:rPr>
          <w:rFonts w:ascii="Times New Roman" w:hAnsi="Times New Roman" w:cs="Times New Roman"/>
          <w:sz w:val="24"/>
          <w:szCs w:val="24"/>
          <w:lang w:val="pl-PL"/>
        </w:rPr>
        <w:t>rekreacyjno – wypoczynkowe</w:t>
      </w:r>
    </w:p>
    <w:p w:rsidR="001F259F" w:rsidRPr="00A12BBD" w:rsidRDefault="001F259F" w:rsidP="001F259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F259F" w:rsidRPr="00A12BBD" w:rsidRDefault="001F259F" w:rsidP="001F2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  <w:t>Na podstawie art. 18 ust. 2 pkt 15, art. 40 ust. 1, art. 41 ust. 1 i art. 42 ustawy z dnia 8 marca 1990 r. o samorządzie gminnym ( 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z. U. z 2019 r., poz. 506 </w:t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 xml:space="preserve"> ) oraz art. 6j ust. 3b z dnia 13 września 1996 r. o utrzymaniu czystości i porządku w gminach ( Dz. U.  z 2018 r., poz. 1454 z późn. zm. ) uchwala się, co następuje:</w:t>
      </w:r>
    </w:p>
    <w:p w:rsidR="001F259F" w:rsidRPr="00A12BBD" w:rsidRDefault="001F259F" w:rsidP="001F259F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b/>
          <w:sz w:val="24"/>
          <w:szCs w:val="24"/>
          <w:lang w:val="pl-PL"/>
        </w:rPr>
        <w:t>§ 1.</w:t>
      </w:r>
    </w:p>
    <w:p w:rsidR="001F259F" w:rsidRPr="00A12BBD" w:rsidRDefault="001F259F" w:rsidP="001F259F">
      <w:pPr>
        <w:spacing w:before="100" w:beforeAutospacing="1"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1. Ustala się ryczałtową stawkę opłaty od domku letniskowego lub innej nieruchomości                    wykorzystywanej na cele rekreacyjno – wypoczynkowe, wykorzystywanej jedynie przez część roku. Roczna ryczałtowa stawka opłaty stanowi iloczyn średniej ilości odpadów powstających na tej nieruchomości na obszarze Gminy Młynarze, wyrażoną w liczbie pojemników oraz stawki opłaty za pojemnik.</w:t>
      </w:r>
    </w:p>
    <w:p w:rsidR="001F259F" w:rsidRPr="00A12BBD" w:rsidRDefault="001F259F" w:rsidP="001F259F">
      <w:pPr>
        <w:spacing w:before="100" w:beforeAutospacing="1"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2. Średnią roczną ilość odpadów powstających na nieruchomości, o których mowa w ust. 1        ustala się na 4 pojemników lub worków o pojemności 120 litrów.</w:t>
      </w:r>
    </w:p>
    <w:p w:rsidR="001F259F" w:rsidRDefault="001F259F" w:rsidP="001F259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3. Stawka opłaty za pojemnik, o którym mowa w ust. 2 wynosi:</w:t>
      </w:r>
    </w:p>
    <w:p w:rsidR="001F259F" w:rsidRDefault="001F259F" w:rsidP="001F259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1) 26,00 zł. jeżeli odpady są zbierane i odbierane w sposób selektywny ,</w:t>
      </w:r>
    </w:p>
    <w:p w:rsidR="001F259F" w:rsidRDefault="001F259F" w:rsidP="001F259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2) 52,00 zł. jeżeli odpady są  nie zbierane i odbierane w sposób selektywny.</w:t>
      </w:r>
    </w:p>
    <w:p w:rsidR="001F259F" w:rsidRDefault="001F259F" w:rsidP="001F259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F259F" w:rsidRPr="00A12BBD" w:rsidRDefault="001F259F" w:rsidP="001F259F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b/>
          <w:sz w:val="24"/>
          <w:szCs w:val="24"/>
          <w:lang w:val="pl-PL"/>
        </w:rPr>
        <w:t>§ 2.</w:t>
      </w:r>
    </w:p>
    <w:p w:rsidR="001F259F" w:rsidRPr="00A12BBD" w:rsidRDefault="001F259F" w:rsidP="001F259F">
      <w:p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 xml:space="preserve">1. Ustala się ryczałtową stawkę opłaty, o której mowa w § 1 ust. 1 w wysokości </w:t>
      </w:r>
      <w:r w:rsidRPr="00350D29">
        <w:rPr>
          <w:rFonts w:ascii="Times New Roman" w:hAnsi="Times New Roman" w:cs="Times New Roman"/>
          <w:sz w:val="24"/>
          <w:szCs w:val="24"/>
          <w:lang w:val="pl-PL"/>
        </w:rPr>
        <w:t>104,00 zł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12BBD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Pr="00A12BBD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</w:t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>rok , jeżeli odpady są zbierane i odbierane w sposób selektywny.</w:t>
      </w:r>
    </w:p>
    <w:p w:rsidR="001F259F" w:rsidRPr="00A12BBD" w:rsidRDefault="001F259F" w:rsidP="001F259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F259F" w:rsidRPr="00A12BBD" w:rsidRDefault="001F259F" w:rsidP="001F259F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 xml:space="preserve">2. Ustala się wyższą ryczałtową stawkę opłaty, o której mowa w § 1 ust. 1 w wysokości  </w:t>
      </w:r>
    </w:p>
    <w:p w:rsidR="001F259F" w:rsidRPr="00A12BBD" w:rsidRDefault="001F259F" w:rsidP="001F259F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50D29">
        <w:rPr>
          <w:rFonts w:ascii="Times New Roman" w:hAnsi="Times New Roman" w:cs="Times New Roman"/>
          <w:sz w:val="24"/>
          <w:szCs w:val="24"/>
          <w:lang w:val="pl-PL"/>
        </w:rPr>
        <w:t>208,00  zł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 xml:space="preserve"> za rok, jeżeli odpady nie są zbierane i odbierane w sposób selektywny.</w:t>
      </w:r>
    </w:p>
    <w:p w:rsidR="001F259F" w:rsidRPr="00A12BBD" w:rsidRDefault="001F259F" w:rsidP="001F259F">
      <w:pPr>
        <w:spacing w:after="0" w:line="240" w:lineRule="auto"/>
        <w:ind w:firstLine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1F259F" w:rsidRPr="00A12BBD" w:rsidRDefault="001F259F" w:rsidP="001F259F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b/>
          <w:sz w:val="24"/>
          <w:szCs w:val="24"/>
          <w:lang w:val="pl-PL"/>
        </w:rPr>
        <w:t>§ 3.</w:t>
      </w:r>
    </w:p>
    <w:p w:rsidR="001F259F" w:rsidRPr="00A12BBD" w:rsidRDefault="001F259F" w:rsidP="001F259F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1F259F" w:rsidRPr="00A12BBD" w:rsidRDefault="001F259F" w:rsidP="001F259F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Traci moc Uchwała Nr XXVI/145/2017 Rady Gminy Młynarze z dnia 21 grudnia 2017 r.                            w sprawie  ustalenia ryczałtowej stawki opłaty za gospodarowanie odpadami komunalnymi za rok od domku letniskowego lub innej nieruchomości wykorzystanej na cele rekreacyjno – wypoczynkowe (Dz. Urz. Województwa Mazowieckiego z dn</w:t>
      </w:r>
      <w:r>
        <w:rPr>
          <w:rFonts w:ascii="Times New Roman" w:hAnsi="Times New Roman" w:cs="Times New Roman"/>
          <w:sz w:val="24"/>
          <w:szCs w:val="24"/>
          <w:lang w:val="pl-PL"/>
        </w:rPr>
        <w:t>ia 11 stycznia 2018 r. poz. 356</w:t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>)</w:t>
      </w:r>
    </w:p>
    <w:p w:rsidR="001F259F" w:rsidRPr="00A12BBD" w:rsidRDefault="001F259F" w:rsidP="001F259F">
      <w:pPr>
        <w:spacing w:after="0" w:line="240" w:lineRule="auto"/>
        <w:ind w:firstLine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1F259F" w:rsidRPr="00A12BBD" w:rsidRDefault="001F259F" w:rsidP="001F259F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b/>
          <w:sz w:val="24"/>
          <w:szCs w:val="24"/>
          <w:lang w:val="pl-PL"/>
        </w:rPr>
        <w:t>§ 4.</w:t>
      </w:r>
    </w:p>
    <w:p w:rsidR="001F259F" w:rsidRPr="00A12BBD" w:rsidRDefault="001F259F" w:rsidP="001F259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Wykonanie uchwały powierza się Wójtowi Gminy Młynarze.</w:t>
      </w:r>
    </w:p>
    <w:p w:rsidR="001F259F" w:rsidRPr="00A12BBD" w:rsidRDefault="001F259F" w:rsidP="001F259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b/>
          <w:sz w:val="24"/>
          <w:szCs w:val="24"/>
          <w:lang w:val="pl-PL"/>
        </w:rPr>
        <w:t>§ 5.</w:t>
      </w:r>
    </w:p>
    <w:p w:rsidR="001F259F" w:rsidRDefault="001F259F" w:rsidP="001F259F">
      <w:pPr>
        <w:spacing w:after="0" w:line="240" w:lineRule="auto"/>
        <w:ind w:firstLine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1F259F" w:rsidRPr="00A12BBD" w:rsidRDefault="001F259F" w:rsidP="001F259F">
      <w:pPr>
        <w:spacing w:after="0" w:line="240" w:lineRule="auto"/>
        <w:ind w:firstLine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Uchwała wchodzi w życie po upływie 14 dni od dnia ogłoszenia w Dzienniku Urzędowym Województwa Mazowieckiego</w:t>
      </w:r>
      <w:r w:rsidRPr="00A12BBD">
        <w:rPr>
          <w:rFonts w:ascii="Times New Roman" w:hAnsi="Times New Roman" w:cs="Times New Roman"/>
          <w:b/>
          <w:sz w:val="24"/>
          <w:szCs w:val="24"/>
          <w:lang w:val="pl-PL"/>
        </w:rPr>
        <w:t>.</w:t>
      </w:r>
    </w:p>
    <w:p w:rsidR="001F259F" w:rsidRPr="00A12BBD" w:rsidRDefault="001F259F" w:rsidP="001F259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                                                                                           </w:t>
      </w:r>
    </w:p>
    <w:p w:rsidR="001F259F" w:rsidRPr="00923E71" w:rsidRDefault="001F259F" w:rsidP="001F259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1F259F" w:rsidRPr="00923E71" w:rsidRDefault="001F259F" w:rsidP="001F259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1B2335" w:rsidRPr="001F259F" w:rsidRDefault="001F259F" w:rsidP="001F259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  <w:t>Łukasz Suski</w:t>
      </w:r>
    </w:p>
    <w:sectPr w:rsidR="001B2335" w:rsidRPr="001F259F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F259F"/>
    <w:rsid w:val="001B2335"/>
    <w:rsid w:val="001F259F"/>
    <w:rsid w:val="008D7832"/>
    <w:rsid w:val="00F170EB"/>
    <w:rsid w:val="00F67F4D"/>
    <w:rsid w:val="00F94D01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259F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2019-07-10T13:51:00Z</dcterms:created>
  <dcterms:modified xsi:type="dcterms:W3CDTF">2019-07-10T13:51:00Z</dcterms:modified>
</cp:coreProperties>
</file>