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253" w:rsidRPr="00C153E3" w:rsidRDefault="00884253" w:rsidP="00884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84253" w:rsidRPr="00C153E3" w:rsidRDefault="00884253" w:rsidP="00884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84253" w:rsidRDefault="00884253" w:rsidP="00884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VIII Sesji  w dniu 23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84253" w:rsidRDefault="00884253" w:rsidP="0088425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84253" w:rsidRPr="00884253" w:rsidRDefault="00884253" w:rsidP="0088425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884253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zatwierdzenia  do realizacji  projektu RPMA.10.01.01-14-b743/18 pt.  „Inwestujemy w naszą przyszłość”  współfinansowanego z  Europejskiego Funduszu  Społecznego dla Osi priorytetowej X Edukacja dla rozwoju regionu, Działanie 10.1 Kształcenie i rozwój dzieci i młodzieży, </w:t>
      </w:r>
      <w:proofErr w:type="spellStart"/>
      <w:r w:rsidRPr="00884253">
        <w:rPr>
          <w:rFonts w:ascii="Times New Roman" w:hAnsi="Times New Roman" w:cs="Times New Roman"/>
          <w:sz w:val="24"/>
          <w:szCs w:val="24"/>
          <w:lang w:val="pl-PL"/>
        </w:rPr>
        <w:t>Poddziałanie</w:t>
      </w:r>
      <w:proofErr w:type="spellEnd"/>
      <w:r w:rsidRPr="00884253">
        <w:rPr>
          <w:rFonts w:ascii="Times New Roman" w:hAnsi="Times New Roman" w:cs="Times New Roman"/>
          <w:sz w:val="24"/>
          <w:szCs w:val="24"/>
          <w:lang w:val="pl-PL"/>
        </w:rPr>
        <w:t xml:space="preserve"> 10.1.1 Edukacja ogólna RPO WM</w:t>
      </w:r>
    </w:p>
    <w:p w:rsidR="00884253" w:rsidRDefault="00884253" w:rsidP="0088425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84253" w:rsidTr="009129C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84253" w:rsidTr="009129C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84253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4253" w:rsidTr="009129C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53" w:rsidRDefault="00884253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4253" w:rsidRDefault="00884253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84253" w:rsidRDefault="00884253" w:rsidP="0088425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84253" w:rsidRDefault="00884253" w:rsidP="0088425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884253" w:rsidRDefault="00884253" w:rsidP="0088425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84253" w:rsidRDefault="00884253" w:rsidP="0088425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884253" w:rsidRDefault="00884253" w:rsidP="00884253">
      <w:pPr>
        <w:ind w:firstLine="0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253"/>
    <w:rsid w:val="00092C7B"/>
    <w:rsid w:val="001B2335"/>
    <w:rsid w:val="00884253"/>
    <w:rsid w:val="008D7832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25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884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2019-07-23T11:48:00Z</dcterms:created>
  <dcterms:modified xsi:type="dcterms:W3CDTF">2019-07-23T11:50:00Z</dcterms:modified>
</cp:coreProperties>
</file>