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 xml:space="preserve">U C H W A Ł A </w:t>
      </w:r>
      <w:r>
        <w:rPr>
          <w:rFonts w:ascii="Times New Roman" w:hAnsi="Times New Roman" w:cs="Times New Roman"/>
          <w:sz w:val="24"/>
          <w:szCs w:val="24"/>
        </w:rPr>
        <w:t xml:space="preserve">   Nr IX/56/2019</w:t>
      </w: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Rady Gminy Młynarze</w:t>
      </w: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27 </w:t>
      </w:r>
      <w:r w:rsidRPr="003733B4">
        <w:rPr>
          <w:rFonts w:ascii="Times New Roman" w:hAnsi="Times New Roman" w:cs="Times New Roman"/>
          <w:sz w:val="24"/>
          <w:szCs w:val="24"/>
        </w:rPr>
        <w:t xml:space="preserve"> września   2019  roku</w:t>
      </w: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4B67" w:rsidRPr="005D1DB5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1DB5">
        <w:rPr>
          <w:rFonts w:ascii="Times New Roman" w:hAnsi="Times New Roman" w:cs="Times New Roman"/>
          <w:bCs/>
          <w:sz w:val="24"/>
          <w:szCs w:val="24"/>
        </w:rPr>
        <w:t>zmieniająca uchwałę</w:t>
      </w:r>
      <w:r w:rsidRPr="005D1DB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5D1DB5">
        <w:rPr>
          <w:rFonts w:ascii="Times New Roman" w:hAnsi="Times New Roman" w:cs="Times New Roman"/>
          <w:bCs/>
          <w:sz w:val="24"/>
          <w:szCs w:val="24"/>
        </w:rPr>
        <w:t>w sprawie regulaminu utrzymania czystości i porządku na terenie</w:t>
      </w:r>
    </w:p>
    <w:p w:rsidR="00C54B67" w:rsidRPr="005D1DB5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1DB5">
        <w:rPr>
          <w:rFonts w:ascii="Times New Roman" w:hAnsi="Times New Roman" w:cs="Times New Roman"/>
          <w:bCs/>
          <w:sz w:val="24"/>
          <w:szCs w:val="24"/>
        </w:rPr>
        <w:t xml:space="preserve"> Gminy Młynarze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733B4">
        <w:rPr>
          <w:rFonts w:ascii="Times New Roman" w:eastAsia="Calibri" w:hAnsi="Times New Roman" w:cs="Times New Roman"/>
          <w:sz w:val="24"/>
          <w:szCs w:val="24"/>
        </w:rPr>
        <w:t xml:space="preserve">Na podstawie art. 18 ust. 2 </w:t>
      </w:r>
      <w:proofErr w:type="spellStart"/>
      <w:r w:rsidRPr="003733B4">
        <w:rPr>
          <w:rFonts w:ascii="Times New Roman" w:eastAsia="Calibri" w:hAnsi="Times New Roman" w:cs="Times New Roman"/>
          <w:sz w:val="24"/>
          <w:szCs w:val="24"/>
        </w:rPr>
        <w:t>pkt</w:t>
      </w:r>
      <w:proofErr w:type="spellEnd"/>
      <w:r w:rsidRPr="003733B4">
        <w:rPr>
          <w:rFonts w:ascii="Times New Roman" w:eastAsia="Calibri" w:hAnsi="Times New Roman" w:cs="Times New Roman"/>
          <w:sz w:val="24"/>
          <w:szCs w:val="24"/>
        </w:rPr>
        <w:t xml:space="preserve"> 15, art. 40 ust. 1, art. 41 ust. 1 i art. 42 ustawy z dnia 8 marca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733B4">
        <w:rPr>
          <w:rFonts w:ascii="Times New Roman" w:eastAsia="Calibri" w:hAnsi="Times New Roman" w:cs="Times New Roman"/>
          <w:sz w:val="24"/>
          <w:szCs w:val="24"/>
        </w:rPr>
        <w:t xml:space="preserve">1990 r. o samorządzie gminnym (  Dz. U. z 2019 r. poz. 506  ) oraz art. 4 ust. 1 i ust. 2 ustawy z dnia 13 września 1996 r. o utrzymaniu czystości i porządku w gminach ( Dz. U.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3733B4">
        <w:rPr>
          <w:rFonts w:ascii="Times New Roman" w:eastAsia="Calibri" w:hAnsi="Times New Roman" w:cs="Times New Roman"/>
          <w:sz w:val="24"/>
          <w:szCs w:val="24"/>
        </w:rPr>
        <w:t xml:space="preserve">z 2018 r. poz. 1454 z </w:t>
      </w:r>
      <w:proofErr w:type="spellStart"/>
      <w:r w:rsidRPr="003733B4">
        <w:rPr>
          <w:rFonts w:ascii="Times New Roman" w:eastAsia="Calibri" w:hAnsi="Times New Roman" w:cs="Times New Roman"/>
          <w:sz w:val="24"/>
          <w:szCs w:val="24"/>
        </w:rPr>
        <w:t>późn.zm</w:t>
      </w:r>
      <w:proofErr w:type="spellEnd"/>
      <w:r w:rsidRPr="003733B4">
        <w:rPr>
          <w:rFonts w:ascii="Times New Roman" w:eastAsia="Calibri" w:hAnsi="Times New Roman" w:cs="Times New Roman"/>
          <w:sz w:val="24"/>
          <w:szCs w:val="24"/>
        </w:rPr>
        <w:t>.), po zasięgnięciu opinii Powiatowego Inspektora Sanitarnego w Makowie Mazowieckim, uchwala się co następuje:</w:t>
      </w: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733B4">
        <w:rPr>
          <w:rFonts w:ascii="Times New Roman" w:eastAsia="Calibri" w:hAnsi="Times New Roman" w:cs="Times New Roman"/>
          <w:b/>
          <w:bCs/>
          <w:sz w:val="24"/>
          <w:szCs w:val="24"/>
        </w:rPr>
        <w:t>§ 1.</w:t>
      </w:r>
    </w:p>
    <w:p w:rsidR="00C54B67" w:rsidRPr="003733B4" w:rsidRDefault="00C54B67" w:rsidP="00C54B6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>W załączniku do Uchwały Nr VII/44/2019 Rady Gminy Młynarze z dnia 10 lipca 2019 roku w sprawie regulaminu utrzymania czystości i porządku na terenie Gminy Młynarze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( Dziennik Urzędowy Województwa Mazowieckiego z 2019 r. poz. 8893) wprowadza się następujące zmiany:</w:t>
      </w:r>
    </w:p>
    <w:p w:rsidR="00C54B67" w:rsidRPr="003733B4" w:rsidRDefault="00C54B67" w:rsidP="00C54B67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>1) w § 2: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a / pkt. 4 liter</w:t>
      </w:r>
      <w:r w:rsidRPr="003733B4">
        <w:rPr>
          <w:rFonts w:ascii="Times New Roman" w:hAnsi="Times New Roman" w:cs="Times New Roman"/>
          <w:sz w:val="24"/>
          <w:szCs w:val="24"/>
        </w:rPr>
        <w:t>a</w:t>
      </w: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d otrzymuje brzmienie: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„ d / odpady ulegające biodegradacji ( odpady kuchenne, resztki jedzenia, odpady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roślinne, środki higieny osobistej, resztki i obierki z owoców i warzyw, fusy z kawy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herbaty, skorupki jajek, worki z odkurzaczy, odpady zielone ), zbiera się w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pojemniku koloru brązowego oznaczonego napisem „</w:t>
      </w:r>
      <w:proofErr w:type="spellStart"/>
      <w:r w:rsidRPr="003733B4">
        <w:rPr>
          <w:rFonts w:ascii="Times New Roman" w:hAnsi="Times New Roman" w:cs="Times New Roman"/>
          <w:bCs/>
          <w:sz w:val="24"/>
          <w:szCs w:val="24"/>
        </w:rPr>
        <w:t>Bio</w:t>
      </w:r>
      <w:proofErr w:type="spellEnd"/>
      <w:r w:rsidRPr="003733B4">
        <w:rPr>
          <w:rFonts w:ascii="Times New Roman" w:hAnsi="Times New Roman" w:cs="Times New Roman"/>
          <w:bCs/>
          <w:sz w:val="24"/>
          <w:szCs w:val="24"/>
        </w:rPr>
        <w:t>” lub workach;”,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     </w:t>
      </w:r>
      <w:r w:rsidRPr="003733B4">
        <w:rPr>
          <w:rFonts w:ascii="Times New Roman" w:hAnsi="Times New Roman" w:cs="Times New Roman"/>
          <w:bCs/>
          <w:sz w:val="24"/>
          <w:szCs w:val="24"/>
        </w:rPr>
        <w:t>b / pkt. 5 otrzymuje brzmienie: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„ 5 / prowadzenie selektywnego zbierania odpadów powstających w gospodarstwach  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domowych : przeterminowanych leków i chemikaliów, zużytych baterii i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akumulatorów, zużytego sprzętu elektrycznego i elektronicznego, mebli i innych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odpadów wielkogabarytowych, odpadów budowlanych i rozbiórkowych stanowiących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   odpady komunalne, zużyte opony, w sposób opisany w rozdziale IV Regulaminu;”,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0" w:name="_Hlk17281076"/>
      <w:r w:rsidRPr="003733B4">
        <w:rPr>
          <w:rFonts w:ascii="Times New Roman" w:hAnsi="Times New Roman" w:cs="Times New Roman"/>
          <w:bCs/>
          <w:sz w:val="24"/>
          <w:szCs w:val="24"/>
        </w:rPr>
        <w:t>2) w § 9: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>a /  pkt. 1 otrzymuje brzmienie:</w:t>
      </w:r>
      <w:bookmarkEnd w:id="0"/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„ 1/ odpady komunalne pozostałe po wydzieleniu w drodze selektywnej zbiórki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( zmieszane) są odbierane z terenu nieruchomości nie rzadziej niż raz w miesiącu;”,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b / pkt. 2 otrzymuje brzmienie: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„ 2 / odpady podlegające wydzieleniu w drodze selektywnej zbiórki odpadów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wymienione w § 2 </w:t>
      </w:r>
      <w:proofErr w:type="spellStart"/>
      <w:r w:rsidRPr="003733B4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3733B4">
        <w:rPr>
          <w:rFonts w:ascii="Times New Roman" w:hAnsi="Times New Roman" w:cs="Times New Roman"/>
          <w:bCs/>
          <w:sz w:val="24"/>
          <w:szCs w:val="24"/>
        </w:rPr>
        <w:t xml:space="preserve"> 4 lit. a, b, c są odbierane z terenu nieruchomości nie rzadziej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niż raz w miesiącu;”,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c /  pkt. 3 otrzymuje brzmienie: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„ 3 / odpady podlegające wydzieleniu w drodze selektywnej zbiórki odpadów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wymienione w § 2 </w:t>
      </w:r>
      <w:proofErr w:type="spellStart"/>
      <w:r w:rsidRPr="003733B4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3733B4">
        <w:rPr>
          <w:rFonts w:ascii="Times New Roman" w:hAnsi="Times New Roman" w:cs="Times New Roman"/>
          <w:bCs/>
          <w:sz w:val="24"/>
          <w:szCs w:val="24"/>
        </w:rPr>
        <w:t xml:space="preserve"> 4 lit. d ( odpady ulegające biodegradacji) są odbierane z terenu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nieruchomości nie rzadziej niż dwa razy w miesiącu w okresie od 1 kwietnia do 30 </w:t>
      </w:r>
    </w:p>
    <w:p w:rsidR="00C54B67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listopada, a w pozostałym okresie roku jeden raz w miesiącu;”,</w:t>
      </w:r>
    </w:p>
    <w:p w:rsidR="00C54B67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d /  pkt. 4 otrzymuje brzmienie: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„ 4 / odpady podlegające wydzieleniu w drodze selektywnej zbiórki odpadów   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wymienionych w § 2 </w:t>
      </w:r>
      <w:proofErr w:type="spellStart"/>
      <w:r w:rsidRPr="003733B4"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 w:rsidRPr="003733B4">
        <w:rPr>
          <w:rFonts w:ascii="Times New Roman" w:hAnsi="Times New Roman" w:cs="Times New Roman"/>
          <w:bCs/>
          <w:sz w:val="24"/>
          <w:szCs w:val="24"/>
        </w:rPr>
        <w:t xml:space="preserve"> 5 </w:t>
      </w:r>
      <w:r w:rsidRPr="003733B4">
        <w:rPr>
          <w:rFonts w:ascii="Times New Roman" w:hAnsi="Times New Roman" w:cs="Times New Roman"/>
          <w:sz w:val="24"/>
          <w:szCs w:val="24"/>
        </w:rPr>
        <w:t>usuwa właściciel</w:t>
      </w:r>
      <w:r w:rsidRPr="003733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733B4">
        <w:rPr>
          <w:rFonts w:ascii="Times New Roman" w:hAnsi="Times New Roman" w:cs="Times New Roman"/>
          <w:bCs/>
          <w:sz w:val="24"/>
          <w:szCs w:val="24"/>
        </w:rPr>
        <w:t xml:space="preserve">nieruchomości w miarę potrzeb poprzez            </w:t>
      </w:r>
    </w:p>
    <w:p w:rsidR="00C54B67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33B4">
        <w:rPr>
          <w:rFonts w:ascii="Times New Roman" w:hAnsi="Times New Roman" w:cs="Times New Roman"/>
          <w:bCs/>
          <w:sz w:val="24"/>
          <w:szCs w:val="24"/>
        </w:rPr>
        <w:t xml:space="preserve">        samodzielne dostarczenie do </w:t>
      </w:r>
      <w:proofErr w:type="spellStart"/>
      <w:r w:rsidRPr="003733B4">
        <w:rPr>
          <w:rFonts w:ascii="Times New Roman" w:hAnsi="Times New Roman" w:cs="Times New Roman"/>
          <w:bCs/>
          <w:sz w:val="24"/>
          <w:szCs w:val="24"/>
        </w:rPr>
        <w:t>PSZOK-u</w:t>
      </w:r>
      <w:proofErr w:type="spellEnd"/>
      <w:r w:rsidRPr="003733B4">
        <w:rPr>
          <w:rFonts w:ascii="Times New Roman" w:hAnsi="Times New Roman" w:cs="Times New Roman"/>
          <w:bCs/>
          <w:sz w:val="24"/>
          <w:szCs w:val="24"/>
        </w:rPr>
        <w:t>;”.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>§ 2.</w:t>
      </w:r>
    </w:p>
    <w:p w:rsidR="00C54B67" w:rsidRPr="003733B4" w:rsidRDefault="00C54B67" w:rsidP="00C54B6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B4">
        <w:rPr>
          <w:rFonts w:ascii="Times New Roman" w:hAnsi="Times New Roman" w:cs="Times New Roman"/>
          <w:b/>
          <w:sz w:val="24"/>
          <w:szCs w:val="24"/>
        </w:rPr>
        <w:t>§ 3.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Mazowieckiego.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C54B67" w:rsidRPr="003733B4" w:rsidRDefault="00C54B67" w:rsidP="00C54B6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</w:r>
      <w:r w:rsidRPr="003733B4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54B67" w:rsidRPr="003733B4" w:rsidRDefault="00C54B67" w:rsidP="00C54B67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733B4">
        <w:rPr>
          <w:rFonts w:ascii="Times New Roman" w:hAnsi="Times New Roman" w:cs="Times New Roman"/>
          <w:sz w:val="24"/>
          <w:szCs w:val="24"/>
        </w:rPr>
        <w:t>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B67"/>
    <w:rsid w:val="001B2335"/>
    <w:rsid w:val="008D7832"/>
    <w:rsid w:val="0091672E"/>
    <w:rsid w:val="00B70AD3"/>
    <w:rsid w:val="00C54B67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54B6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2019-10-01T07:02:00Z</dcterms:created>
  <dcterms:modified xsi:type="dcterms:W3CDTF">2019-10-01T07:03:00Z</dcterms:modified>
</cp:coreProperties>
</file>