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4EF" w:rsidRPr="00C153E3" w:rsidRDefault="008614EF" w:rsidP="008614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8614EF" w:rsidRPr="00C153E3" w:rsidRDefault="008614EF" w:rsidP="008614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8614EF" w:rsidRPr="00C153E3" w:rsidRDefault="008614EF" w:rsidP="008614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 Sesji z dnia 19 grudnia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8614EF" w:rsidRDefault="008614EF" w:rsidP="008614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614EF" w:rsidRPr="008614EF" w:rsidRDefault="008614EF" w:rsidP="008614EF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</w:t>
      </w:r>
      <w:r w:rsidRPr="00FA0B1A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Pr="001A58B4">
        <w:rPr>
          <w:rFonts w:ascii="Times New Roman" w:hAnsi="Times New Roman" w:cs="Times New Roman"/>
          <w:sz w:val="24"/>
          <w:szCs w:val="24"/>
          <w:lang w:val="pl-PL"/>
        </w:rPr>
        <w:t xml:space="preserve">sprawie </w:t>
      </w:r>
      <w:r w:rsidRPr="008614EF">
        <w:rPr>
          <w:rFonts w:ascii="Times New Roman" w:hAnsi="Times New Roman" w:cs="Times New Roman"/>
          <w:bCs/>
          <w:sz w:val="24"/>
          <w:szCs w:val="24"/>
          <w:lang w:val="pl-PL"/>
        </w:rPr>
        <w:t>określenia średniej ceny jednostki paliwa</w:t>
      </w:r>
    </w:p>
    <w:p w:rsidR="008614EF" w:rsidRDefault="008614EF" w:rsidP="008614E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8614EF" w:rsidTr="00064E7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8614EF" w:rsidTr="00064E7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8614EF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14EF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14EF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14EF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14EF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14EF" w:rsidTr="00064E7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14EF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14EF" w:rsidTr="00064E7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14EF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14EF" w:rsidTr="00064E7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14EF" w:rsidTr="00064E7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14EF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14EF" w:rsidTr="00064E7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14EF" w:rsidTr="00064E7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614EF" w:rsidTr="00064E7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4EF" w:rsidRDefault="008614EF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614EF" w:rsidRDefault="008614EF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8614EF" w:rsidRDefault="008614EF" w:rsidP="008614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614EF" w:rsidRDefault="008614EF" w:rsidP="008614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8614EF" w:rsidRDefault="008614EF" w:rsidP="008614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8614EF" w:rsidRPr="005225E9" w:rsidRDefault="008614EF" w:rsidP="008614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8614EF"/>
    <w:rsid w:val="001B2335"/>
    <w:rsid w:val="008614EF"/>
    <w:rsid w:val="008D7832"/>
    <w:rsid w:val="0091672E"/>
    <w:rsid w:val="009761C6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14EF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8614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2019-12-13T13:58:00Z</dcterms:created>
  <dcterms:modified xsi:type="dcterms:W3CDTF">2019-12-13T13:59:00Z</dcterms:modified>
</cp:coreProperties>
</file>