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8B4" w:rsidRPr="00C153E3" w:rsidRDefault="001A58B4" w:rsidP="001A58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A58B4" w:rsidRPr="00C153E3" w:rsidRDefault="001A58B4" w:rsidP="001A58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A58B4" w:rsidRPr="00C153E3" w:rsidRDefault="001A58B4" w:rsidP="001A58B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A58B4" w:rsidRDefault="001A58B4" w:rsidP="001A58B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A58B4" w:rsidRPr="001A58B4" w:rsidRDefault="001A58B4" w:rsidP="001A58B4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</w:t>
      </w:r>
      <w:r w:rsidRPr="001A58B4">
        <w:rPr>
          <w:rFonts w:ascii="Times New Roman" w:hAnsi="Times New Roman" w:cs="Times New Roman"/>
          <w:sz w:val="24"/>
          <w:szCs w:val="24"/>
          <w:lang w:val="pl-PL"/>
        </w:rPr>
        <w:t>sprawie zmiany  Statutu Gminy Młynarze</w:t>
      </w:r>
    </w:p>
    <w:p w:rsidR="001A58B4" w:rsidRDefault="001A58B4" w:rsidP="001A58B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A58B4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A58B4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A58B4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A58B4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8B4" w:rsidRDefault="001A58B4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A58B4" w:rsidRDefault="001A58B4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A58B4" w:rsidRDefault="001A58B4" w:rsidP="001A58B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A58B4" w:rsidRDefault="001A58B4" w:rsidP="001A58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A58B4" w:rsidRDefault="001A58B4" w:rsidP="001A58B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A58B4" w:rsidRPr="005225E9" w:rsidRDefault="001A58B4" w:rsidP="001A58B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A58B4"/>
    <w:rsid w:val="001A58B4"/>
    <w:rsid w:val="001B2335"/>
    <w:rsid w:val="008D7832"/>
    <w:rsid w:val="0091672E"/>
    <w:rsid w:val="009761C6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8B4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1A58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2019-12-13T13:55:00Z</dcterms:created>
  <dcterms:modified xsi:type="dcterms:W3CDTF">2019-12-13T13:56:00Z</dcterms:modified>
</cp:coreProperties>
</file>