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880" w:rsidRPr="00BE06F4" w:rsidRDefault="00477880" w:rsidP="00477880">
      <w:pPr>
        <w:jc w:val="center"/>
        <w:rPr>
          <w:b/>
          <w:sz w:val="28"/>
          <w:szCs w:val="28"/>
        </w:rPr>
      </w:pPr>
      <w:r w:rsidRPr="00BE06F4">
        <w:rPr>
          <w:b/>
          <w:sz w:val="28"/>
          <w:szCs w:val="28"/>
        </w:rPr>
        <w:t>OBWIESZCZENIE</w:t>
      </w:r>
    </w:p>
    <w:p w:rsidR="00477880" w:rsidRPr="00BE06F4" w:rsidRDefault="00477880" w:rsidP="00477880">
      <w:pPr>
        <w:jc w:val="center"/>
        <w:rPr>
          <w:b/>
          <w:sz w:val="28"/>
          <w:szCs w:val="28"/>
        </w:rPr>
      </w:pPr>
      <w:r w:rsidRPr="00BE06F4">
        <w:rPr>
          <w:b/>
          <w:sz w:val="28"/>
          <w:szCs w:val="28"/>
        </w:rPr>
        <w:t xml:space="preserve">Wójta  Gminy  Młynarze </w:t>
      </w:r>
    </w:p>
    <w:p w:rsidR="00477880" w:rsidRPr="001D0B7D" w:rsidRDefault="00477880" w:rsidP="004778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9 kwietnia 2020</w:t>
      </w:r>
      <w:r w:rsidRPr="00BE06F4">
        <w:rPr>
          <w:b/>
          <w:sz w:val="28"/>
          <w:szCs w:val="28"/>
        </w:rPr>
        <w:t xml:space="preserve"> roku</w:t>
      </w:r>
    </w:p>
    <w:p w:rsidR="00477880" w:rsidRPr="00BE06F4" w:rsidRDefault="00477880" w:rsidP="00477880">
      <w:pPr>
        <w:widowControl w:val="0"/>
        <w:suppressAutoHyphens/>
        <w:autoSpaceDE w:val="0"/>
        <w:autoSpaceDN w:val="0"/>
        <w:adjustRightInd w:val="0"/>
        <w:ind w:right="283"/>
        <w:jc w:val="both"/>
      </w:pPr>
      <w:r>
        <w:rPr>
          <w:sz w:val="28"/>
          <w:szCs w:val="28"/>
        </w:rPr>
        <w:tab/>
      </w:r>
      <w:r>
        <w:t xml:space="preserve">Na podstawie art. 16 § 1 </w:t>
      </w:r>
      <w:r w:rsidRPr="005568AD">
        <w:t xml:space="preserve">ustawy z dnia 5 stycznia 2011 r. - Kodeks wyborczy </w:t>
      </w:r>
      <w:r w:rsidRPr="00CB31BD">
        <w:t>(Dz. U. z 2019 r. poz. 684 i 1504 oraz z 2020 r. poz. 568)</w:t>
      </w:r>
      <w:r w:rsidRPr="009A2738">
        <w:t xml:space="preserve"> </w:t>
      </w:r>
      <w:r w:rsidRPr="007F67EA">
        <w:t>Wójt Gminy Młynarze podaje do wiadomości wyborców informację o numerach oraz granicach obwodów głosowania, wyznaczonych siedzibach obwodowych komisji wyborczych oraz możliwości głosowania korespondencyjnego i przez pełnomocnika w wy</w:t>
      </w:r>
      <w:r>
        <w:t>borach Prezydenta Rzeczypospolitej Polskiej</w:t>
      </w:r>
      <w:r w:rsidRPr="00D81F32">
        <w:t xml:space="preserve"> zarządzonych na dzień</w:t>
      </w:r>
      <w:r w:rsidRPr="00BB2F61">
        <w:t xml:space="preserve"> </w:t>
      </w:r>
      <w:r>
        <w:t>10 maja 2020</w:t>
      </w:r>
      <w:r w:rsidRPr="00BB2F61">
        <w:t xml:space="preserve"> r.:</w:t>
      </w:r>
    </w:p>
    <w:tbl>
      <w:tblPr>
        <w:tblStyle w:val="Tabela-Siatka"/>
        <w:tblW w:w="10728" w:type="dxa"/>
        <w:tblLook w:val="01E0"/>
      </w:tblPr>
      <w:tblGrid>
        <w:gridCol w:w="1384"/>
        <w:gridCol w:w="2835"/>
        <w:gridCol w:w="6509"/>
      </w:tblGrid>
      <w:tr w:rsidR="00477880" w:rsidRPr="00BE06F4" w:rsidTr="00C16F24">
        <w:trPr>
          <w:trHeight w:val="895"/>
        </w:trPr>
        <w:tc>
          <w:tcPr>
            <w:tcW w:w="1384" w:type="dxa"/>
          </w:tcPr>
          <w:p w:rsidR="00477880" w:rsidRPr="00490D1E" w:rsidRDefault="00477880" w:rsidP="00C16F24">
            <w:pPr>
              <w:rPr>
                <w:b/>
              </w:rPr>
            </w:pPr>
            <w:r w:rsidRPr="00BE06F4">
              <w:rPr>
                <w:b/>
              </w:rPr>
              <w:t>Numer obwodu głosowania</w:t>
            </w:r>
          </w:p>
        </w:tc>
        <w:tc>
          <w:tcPr>
            <w:tcW w:w="2835" w:type="dxa"/>
          </w:tcPr>
          <w:p w:rsidR="00477880" w:rsidRPr="00BE06F4" w:rsidRDefault="00477880" w:rsidP="00C16F24"/>
          <w:p w:rsidR="00477880" w:rsidRPr="00BE06F4" w:rsidRDefault="00477880" w:rsidP="00C16F24">
            <w:pPr>
              <w:rPr>
                <w:b/>
              </w:rPr>
            </w:pPr>
            <w:r w:rsidRPr="00BE06F4">
              <w:rPr>
                <w:b/>
              </w:rPr>
              <w:t>Granice obwodu</w:t>
            </w:r>
          </w:p>
        </w:tc>
        <w:tc>
          <w:tcPr>
            <w:tcW w:w="6509" w:type="dxa"/>
          </w:tcPr>
          <w:p w:rsidR="00477880" w:rsidRPr="00BE06F4" w:rsidRDefault="00477880" w:rsidP="00C16F24"/>
          <w:p w:rsidR="00477880" w:rsidRPr="00BE06F4" w:rsidRDefault="00477880" w:rsidP="00C16F24">
            <w:pPr>
              <w:rPr>
                <w:b/>
              </w:rPr>
            </w:pPr>
            <w:r w:rsidRPr="00BE06F4">
              <w:rPr>
                <w:b/>
              </w:rPr>
              <w:t>Siedziba obwodowej komisji wyborczej</w:t>
            </w:r>
          </w:p>
        </w:tc>
      </w:tr>
      <w:tr w:rsidR="00477880" w:rsidRPr="00BE06F4" w:rsidTr="00C16F24">
        <w:trPr>
          <w:trHeight w:val="1234"/>
        </w:trPr>
        <w:tc>
          <w:tcPr>
            <w:tcW w:w="1384" w:type="dxa"/>
          </w:tcPr>
          <w:p w:rsidR="00477880" w:rsidRPr="00BE06F4" w:rsidRDefault="00477880" w:rsidP="00C16F24">
            <w:pPr>
              <w:jc w:val="center"/>
              <w:rPr>
                <w:b/>
              </w:rPr>
            </w:pPr>
            <w:r w:rsidRPr="00BE06F4">
              <w:rPr>
                <w:b/>
              </w:rPr>
              <w:t>1</w:t>
            </w:r>
          </w:p>
          <w:p w:rsidR="00477880" w:rsidRDefault="00477880" w:rsidP="00C16F24"/>
          <w:p w:rsidR="00477880" w:rsidRPr="00BE06F4" w:rsidRDefault="00477880" w:rsidP="00C16F24"/>
        </w:tc>
        <w:tc>
          <w:tcPr>
            <w:tcW w:w="2835" w:type="dxa"/>
          </w:tcPr>
          <w:p w:rsidR="00477880" w:rsidRPr="00BE06F4" w:rsidRDefault="00477880" w:rsidP="00C16F24">
            <w:r w:rsidRPr="00BE06F4">
              <w:t xml:space="preserve">Sołectwa:  Długołęka Wielka, Gierwaty, Młynarze, Modzele, Ogony, Ochenki, Sieluń </w:t>
            </w:r>
          </w:p>
        </w:tc>
        <w:tc>
          <w:tcPr>
            <w:tcW w:w="6509" w:type="dxa"/>
          </w:tcPr>
          <w:p w:rsidR="00477880" w:rsidRPr="001D0B7D" w:rsidRDefault="00477880" w:rsidP="00C16F24">
            <w:pPr>
              <w:rPr>
                <w:b/>
              </w:rPr>
            </w:pPr>
            <w:r w:rsidRPr="001D0B7D">
              <w:rPr>
                <w:b/>
              </w:rPr>
              <w:t>Publiczna Szkoła Podstawowa    z Publicznym Przedszkolem ul. Ostrołęcka 24, 06-231 Młynarze</w:t>
            </w:r>
          </w:p>
          <w:p w:rsidR="00477880" w:rsidRPr="00BE06F4" w:rsidRDefault="00477880" w:rsidP="00C16F24">
            <w:pPr>
              <w:widowControl w:val="0"/>
              <w:autoSpaceDE w:val="0"/>
              <w:autoSpaceDN w:val="0"/>
              <w:adjustRightInd w:val="0"/>
            </w:pPr>
            <w:r w:rsidRPr="007F67EA">
              <w:t>Lokal dostosowany do potrzeb wyborców niepełnosprawnych</w:t>
            </w:r>
          </w:p>
          <w:p w:rsidR="00477880" w:rsidRPr="00BE06F4" w:rsidRDefault="00477880" w:rsidP="00C16F24">
            <w:r w:rsidRPr="001D0B7D">
              <w:rPr>
                <w:noProof/>
              </w:rPr>
              <w:drawing>
                <wp:inline distT="0" distB="0" distL="0" distR="0">
                  <wp:extent cx="361950" cy="257175"/>
                  <wp:effectExtent l="19050" t="0" r="0" b="0"/>
                  <wp:docPr id="4" name="irc_mi" descr="niepelnosprawni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niepelnosprawni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880" w:rsidRPr="00BE06F4" w:rsidTr="00C16F24">
        <w:tc>
          <w:tcPr>
            <w:tcW w:w="1384" w:type="dxa"/>
          </w:tcPr>
          <w:p w:rsidR="00477880" w:rsidRPr="00BE06F4" w:rsidRDefault="00477880" w:rsidP="00C16F24">
            <w:pPr>
              <w:tabs>
                <w:tab w:val="left" w:pos="580"/>
                <w:tab w:val="center" w:pos="666"/>
              </w:tabs>
              <w:jc w:val="center"/>
              <w:rPr>
                <w:b/>
              </w:rPr>
            </w:pPr>
            <w:r w:rsidRPr="00BE06F4">
              <w:rPr>
                <w:b/>
              </w:rPr>
              <w:t>2</w:t>
            </w:r>
          </w:p>
          <w:p w:rsidR="00477880" w:rsidRDefault="00477880" w:rsidP="00C16F24"/>
          <w:p w:rsidR="00477880" w:rsidRDefault="00477880" w:rsidP="00C16F24"/>
          <w:p w:rsidR="00477880" w:rsidRPr="00BE06F4" w:rsidRDefault="00477880" w:rsidP="00C16F24"/>
        </w:tc>
        <w:tc>
          <w:tcPr>
            <w:tcW w:w="2835" w:type="dxa"/>
          </w:tcPr>
          <w:p w:rsidR="00477880" w:rsidRPr="00BE06F4" w:rsidRDefault="00477880" w:rsidP="00C16F24">
            <w:r w:rsidRPr="00BE06F4">
              <w:t xml:space="preserve">Sołectwa: Kołaki, </w:t>
            </w:r>
            <w:proofErr w:type="spellStart"/>
            <w:r w:rsidRPr="00BE06F4">
              <w:t>Sadykierz</w:t>
            </w:r>
            <w:proofErr w:type="spellEnd"/>
            <w:r w:rsidRPr="00BE06F4">
              <w:t>, Strzemieczne-Oleksy</w:t>
            </w:r>
          </w:p>
        </w:tc>
        <w:tc>
          <w:tcPr>
            <w:tcW w:w="6509" w:type="dxa"/>
          </w:tcPr>
          <w:p w:rsidR="00477880" w:rsidRPr="001D0B7D" w:rsidRDefault="00477880" w:rsidP="00C16F24">
            <w:pPr>
              <w:rPr>
                <w:b/>
              </w:rPr>
            </w:pPr>
            <w:r w:rsidRPr="001D0B7D">
              <w:rPr>
                <w:b/>
              </w:rPr>
              <w:t>Świetlica wiejska  Kołaki</w:t>
            </w:r>
            <w:r>
              <w:rPr>
                <w:b/>
              </w:rPr>
              <w:t xml:space="preserve"> 17</w:t>
            </w:r>
            <w:r w:rsidRPr="001D0B7D">
              <w:rPr>
                <w:b/>
              </w:rPr>
              <w:t>, 06-231 Młynarze</w:t>
            </w:r>
          </w:p>
          <w:p w:rsidR="00477880" w:rsidRPr="007F67EA" w:rsidRDefault="00477880" w:rsidP="00C16F24">
            <w:pPr>
              <w:widowControl w:val="0"/>
              <w:autoSpaceDE w:val="0"/>
              <w:autoSpaceDN w:val="0"/>
              <w:adjustRightInd w:val="0"/>
            </w:pPr>
            <w:r w:rsidRPr="007F67EA">
              <w:t>Lokal dostosowany do potrzeb wyborców niepełnosprawnych</w:t>
            </w:r>
          </w:p>
          <w:p w:rsidR="00477880" w:rsidRPr="00BE06F4" w:rsidRDefault="00477880" w:rsidP="00C16F24">
            <w:r w:rsidRPr="001D0B7D">
              <w:rPr>
                <w:noProof/>
              </w:rPr>
              <w:drawing>
                <wp:inline distT="0" distB="0" distL="0" distR="0">
                  <wp:extent cx="361950" cy="257175"/>
                  <wp:effectExtent l="19050" t="0" r="0" b="0"/>
                  <wp:docPr id="5" name="irc_mi" descr="niepelnosprawni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niepelnosprawni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880" w:rsidRPr="00BE06F4" w:rsidTr="00C16F24">
        <w:tc>
          <w:tcPr>
            <w:tcW w:w="1384" w:type="dxa"/>
          </w:tcPr>
          <w:p w:rsidR="00477880" w:rsidRPr="001D0B7D" w:rsidRDefault="00477880" w:rsidP="00C16F24">
            <w:pPr>
              <w:jc w:val="center"/>
              <w:rPr>
                <w:b/>
              </w:rPr>
            </w:pPr>
            <w:r w:rsidRPr="001D0B7D">
              <w:rPr>
                <w:b/>
              </w:rPr>
              <w:t>3</w:t>
            </w:r>
          </w:p>
          <w:p w:rsidR="00477880" w:rsidRPr="00BE06F4" w:rsidRDefault="00477880" w:rsidP="00C16F24"/>
        </w:tc>
        <w:tc>
          <w:tcPr>
            <w:tcW w:w="2835" w:type="dxa"/>
          </w:tcPr>
          <w:p w:rsidR="00477880" w:rsidRPr="00BE06F4" w:rsidRDefault="00477880" w:rsidP="00C16F24">
            <w:r w:rsidRPr="00BE06F4">
              <w:t>Sołectwa: Długołęka-Koski, Głażewo-Cholewy, Głażewo-Święszki, Rupin, Załęże-Ponikiewka</w:t>
            </w:r>
          </w:p>
        </w:tc>
        <w:tc>
          <w:tcPr>
            <w:tcW w:w="6509" w:type="dxa"/>
          </w:tcPr>
          <w:p w:rsidR="00477880" w:rsidRPr="001D0B7D" w:rsidRDefault="00477880" w:rsidP="00C16F24">
            <w:pPr>
              <w:rPr>
                <w:b/>
              </w:rPr>
            </w:pPr>
            <w:r w:rsidRPr="001D0B7D">
              <w:rPr>
                <w:b/>
              </w:rPr>
              <w:t>Świetlica wiejska, Rupin</w:t>
            </w:r>
            <w:r>
              <w:rPr>
                <w:b/>
              </w:rPr>
              <w:t xml:space="preserve"> 2</w:t>
            </w:r>
            <w:r w:rsidRPr="001D0B7D">
              <w:rPr>
                <w:b/>
              </w:rPr>
              <w:t>, 06-231 Młynarze</w:t>
            </w:r>
          </w:p>
        </w:tc>
      </w:tr>
    </w:tbl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b/>
          <w:sz w:val="20"/>
          <w:szCs w:val="20"/>
        </w:rPr>
        <w:t>Głosować korespondencyjnie</w:t>
      </w:r>
      <w:r w:rsidRPr="00477880">
        <w:rPr>
          <w:bCs/>
          <w:sz w:val="20"/>
          <w:szCs w:val="20"/>
        </w:rPr>
        <w:t xml:space="preserve"> mogą wyborcy</w:t>
      </w:r>
      <w:r w:rsidRPr="00477880">
        <w:rPr>
          <w:sz w:val="20"/>
          <w:szCs w:val="20"/>
        </w:rPr>
        <w:t xml:space="preserve">: 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1) którzy najpóźniej w dniu głosowania kończą 60 lat, lub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 xml:space="preserve">2)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a) całkowitej niezdolności do pracy i niezdolności do samodzielnej egzystencji,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b) całkowitej niezdolności do pracy,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c) niezdolności do samodzielnej egzystencji,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d) o zaliczeniu do I grupy inwalidów,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e) o zaliczeniu do II grupy inwalidów,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a także wyborcy о stałej albo długotrwałej niezdolności do pracy w gospodarstwie rolnym, którym przysługuje zasiłek pielęgnacyjny, lub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 xml:space="preserve">3) podlegający w dniu głosowania obowiązkowej kwarantannie, izolacji lub izolacji w warunkach domowych, o których mowa </w:t>
      </w:r>
      <w:r w:rsidRPr="00477880">
        <w:rPr>
          <w:sz w:val="20"/>
          <w:szCs w:val="20"/>
        </w:rPr>
        <w:br/>
        <w:t>w ustawie z dnia 5 grudnia 2008 r. o zapobieganiu oraz zwalczaniu zakażeń i chorób zakaźnych u ludzi (</w:t>
      </w:r>
      <w:proofErr w:type="spellStart"/>
      <w:r w:rsidRPr="00477880">
        <w:rPr>
          <w:sz w:val="20"/>
          <w:szCs w:val="20"/>
        </w:rPr>
        <w:t>Dz.U</w:t>
      </w:r>
      <w:proofErr w:type="spellEnd"/>
      <w:r w:rsidRPr="00477880">
        <w:rPr>
          <w:sz w:val="20"/>
          <w:szCs w:val="20"/>
        </w:rPr>
        <w:t xml:space="preserve">. z 2019 r. poz. 1239 </w:t>
      </w:r>
      <w:r w:rsidRPr="00477880">
        <w:rPr>
          <w:sz w:val="20"/>
          <w:szCs w:val="20"/>
        </w:rPr>
        <w:br/>
        <w:t>i 1495 oraz z 2020 r. poz. 284 i 374);</w:t>
      </w:r>
    </w:p>
    <w:p w:rsidR="00477880" w:rsidRPr="00477880" w:rsidRDefault="00477880" w:rsidP="00477880">
      <w:pPr>
        <w:spacing w:before="120"/>
        <w:jc w:val="both"/>
        <w:rPr>
          <w:b/>
          <w:sz w:val="20"/>
          <w:szCs w:val="20"/>
        </w:rPr>
      </w:pPr>
      <w:r w:rsidRPr="00477880">
        <w:rPr>
          <w:b/>
          <w:sz w:val="20"/>
          <w:szCs w:val="20"/>
        </w:rPr>
        <w:t>Zamiar głosowania korespondencyjnego powinien zostać zgłoszony do Komisarza Wyborczego w Ostrołęce II najpóźniej do dnia 27 kwietnia 2020 r., z wyjątkiem wyborcy podlegającego w dniu głosowania obowiązkowej kwarantannie, izolacji lub izolacji w warunkach domowych, który zamiar głosowania zgłasza do dnia 5 maja 2020 r.</w:t>
      </w:r>
    </w:p>
    <w:p w:rsidR="00477880" w:rsidRPr="00477880" w:rsidRDefault="00477880" w:rsidP="00477880">
      <w:pPr>
        <w:spacing w:before="240"/>
        <w:jc w:val="both"/>
        <w:rPr>
          <w:sz w:val="20"/>
          <w:szCs w:val="20"/>
        </w:rPr>
      </w:pPr>
      <w:r w:rsidRPr="00477880">
        <w:rPr>
          <w:b/>
          <w:sz w:val="20"/>
          <w:szCs w:val="20"/>
        </w:rPr>
        <w:t xml:space="preserve">Głosować przez pełnomocnika </w:t>
      </w:r>
      <w:r w:rsidRPr="00477880">
        <w:rPr>
          <w:sz w:val="20"/>
          <w:szCs w:val="20"/>
        </w:rPr>
        <w:t>mogą</w:t>
      </w:r>
      <w:r w:rsidRPr="00477880">
        <w:rPr>
          <w:b/>
          <w:sz w:val="20"/>
          <w:szCs w:val="20"/>
        </w:rPr>
        <w:t xml:space="preserve"> </w:t>
      </w:r>
      <w:r w:rsidRPr="00477880">
        <w:rPr>
          <w:sz w:val="20"/>
          <w:szCs w:val="20"/>
        </w:rPr>
        <w:t xml:space="preserve">wyborcy, którzy najpóźniej w dniu głosowania ukończą 60 lat lub posiadający orzeczenie </w:t>
      </w:r>
      <w:r w:rsidRPr="00477880">
        <w:rPr>
          <w:sz w:val="20"/>
          <w:szCs w:val="20"/>
        </w:rPr>
        <w:br/>
        <w:t xml:space="preserve">o znacznym lub umiarkowanym stopniu niepełnosprawności, w rozumieniu ustawy z dnia 27 sierpnia 1997 r. o rehabilitacji zawodowej i społecznej oraz zatrudnianiu osób niepełnosprawnych, w tym także wyborcy posiadający orzeczenie organu </w:t>
      </w:r>
      <w:r w:rsidRPr="00477880">
        <w:rPr>
          <w:sz w:val="20"/>
          <w:szCs w:val="20"/>
        </w:rPr>
        <w:br/>
        <w:t>rentowego o: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1) całkowitej niezdolności do pracy i niezdolności do samodzielnej egzystencji;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2) całkowitej niezdolności do pracy;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3) niezdolności do samodzielnej egzystencji;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4) o zaliczeniu do I grupy inwalidów;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 xml:space="preserve">5) o zaliczeniu do II grupy inwalidów; </w:t>
      </w:r>
    </w:p>
    <w:p w:rsidR="00477880" w:rsidRPr="00477880" w:rsidRDefault="00477880" w:rsidP="00477880">
      <w:pPr>
        <w:jc w:val="both"/>
        <w:rPr>
          <w:sz w:val="20"/>
          <w:szCs w:val="20"/>
        </w:rPr>
      </w:pPr>
      <w:r w:rsidRPr="00477880">
        <w:rPr>
          <w:sz w:val="20"/>
          <w:szCs w:val="20"/>
        </w:rPr>
        <w:t>a także osoby о stałej albo długotrwałej niezdolności do pracy w gospodarstwie rolnym, którym przysługuje zasiłek pielęgnacyjny.</w:t>
      </w:r>
    </w:p>
    <w:p w:rsidR="00477880" w:rsidRPr="00477880" w:rsidRDefault="00477880" w:rsidP="00477880">
      <w:pPr>
        <w:spacing w:before="120"/>
        <w:jc w:val="both"/>
        <w:rPr>
          <w:b/>
          <w:sz w:val="20"/>
          <w:szCs w:val="20"/>
        </w:rPr>
      </w:pPr>
      <w:r w:rsidRPr="00477880">
        <w:rPr>
          <w:b/>
          <w:sz w:val="20"/>
          <w:szCs w:val="20"/>
        </w:rPr>
        <w:t>Wniosek o sporządzenie aktu pełnomocnictwa powinien zostać złożony do Wójta Gminy Młynarze najpóźniej do dnia 4 maja 2020 r.</w:t>
      </w:r>
    </w:p>
    <w:p w:rsidR="00477880" w:rsidRPr="00477880" w:rsidRDefault="00477880" w:rsidP="00477880">
      <w:pPr>
        <w:spacing w:before="240"/>
        <w:jc w:val="both"/>
        <w:rPr>
          <w:b/>
          <w:sz w:val="20"/>
          <w:szCs w:val="20"/>
        </w:rPr>
      </w:pPr>
      <w:r w:rsidRPr="00477880">
        <w:rPr>
          <w:b/>
          <w:sz w:val="20"/>
          <w:szCs w:val="20"/>
        </w:rPr>
        <w:t>Głosowanie w lokalach wyborczych odbywać się będzie w dniu 10 maja 2020</w:t>
      </w:r>
      <w:r w:rsidRPr="00477880">
        <w:rPr>
          <w:b/>
          <w:i/>
          <w:sz w:val="20"/>
          <w:szCs w:val="20"/>
        </w:rPr>
        <w:t xml:space="preserve"> </w:t>
      </w:r>
      <w:r w:rsidRPr="00477880">
        <w:rPr>
          <w:b/>
          <w:sz w:val="20"/>
          <w:szCs w:val="20"/>
        </w:rPr>
        <w:t>r. od godz. 7</w:t>
      </w:r>
      <w:r w:rsidRPr="00477880">
        <w:rPr>
          <w:b/>
          <w:sz w:val="20"/>
          <w:szCs w:val="20"/>
          <w:vertAlign w:val="superscript"/>
        </w:rPr>
        <w:t>00</w:t>
      </w:r>
      <w:r w:rsidRPr="00477880">
        <w:rPr>
          <w:b/>
          <w:sz w:val="20"/>
          <w:szCs w:val="20"/>
        </w:rPr>
        <w:t xml:space="preserve"> do godz. 21</w:t>
      </w:r>
      <w:r w:rsidRPr="00477880">
        <w:rPr>
          <w:b/>
          <w:sz w:val="20"/>
          <w:szCs w:val="20"/>
          <w:vertAlign w:val="superscript"/>
        </w:rPr>
        <w:t>00</w:t>
      </w:r>
      <w:r w:rsidRPr="00477880">
        <w:rPr>
          <w:b/>
          <w:sz w:val="20"/>
          <w:szCs w:val="20"/>
        </w:rPr>
        <w:t>.</w:t>
      </w:r>
    </w:p>
    <w:p w:rsidR="00477880" w:rsidRPr="00BE06F4" w:rsidRDefault="00477880" w:rsidP="00477880">
      <w:pPr>
        <w:ind w:left="6372" w:firstLine="708"/>
      </w:pPr>
      <w:r>
        <w:t xml:space="preserve"> </w:t>
      </w:r>
      <w:r w:rsidRPr="00BE06F4">
        <w:t xml:space="preserve">W ó j t </w:t>
      </w:r>
    </w:p>
    <w:p w:rsidR="001B2335" w:rsidRDefault="00477880"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 w:rsidRPr="00BE06F4">
        <w:tab/>
      </w:r>
      <w:r>
        <w:t xml:space="preserve">  /-/ Adam  </w:t>
      </w:r>
      <w:proofErr w:type="spellStart"/>
      <w:r>
        <w:t>Rupiński</w:t>
      </w:r>
      <w:proofErr w:type="spellEnd"/>
    </w:p>
    <w:sectPr w:rsidR="001B2335" w:rsidSect="001D0B7D">
      <w:pgSz w:w="11906" w:h="16838"/>
      <w:pgMar w:top="794" w:right="567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7880"/>
    <w:rsid w:val="00042706"/>
    <w:rsid w:val="001B2335"/>
    <w:rsid w:val="00422725"/>
    <w:rsid w:val="00477880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880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47788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78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880"/>
    <w:rPr>
      <w:rFonts w:ascii="Tahoma" w:eastAsia="Times New Roman" w:hAnsi="Tahoma" w:cs="Tahoma"/>
      <w:sz w:val="16"/>
      <w:szCs w:val="1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498</Words>
  <Characters>2991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2020-04-09T06:44:00Z</dcterms:created>
  <dcterms:modified xsi:type="dcterms:W3CDTF">2020-04-09T07:05:00Z</dcterms:modified>
</cp:coreProperties>
</file>