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292" w:rsidRPr="00C153E3" w:rsidRDefault="00082292" w:rsidP="000822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82292" w:rsidRPr="00C153E3" w:rsidRDefault="00082292" w:rsidP="000822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82292" w:rsidRPr="00C153E3" w:rsidRDefault="00082292" w:rsidP="000822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XIV Sesji z dnia 20 lipca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82292" w:rsidRPr="00355BC3" w:rsidRDefault="00082292" w:rsidP="0008229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82292" w:rsidRPr="00082292" w:rsidRDefault="00082292" w:rsidP="000822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082292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082292">
        <w:rPr>
          <w:rFonts w:ascii="Times New Roman" w:hAnsi="Times New Roman" w:cs="Times New Roman"/>
          <w:bCs/>
          <w:sz w:val="24"/>
          <w:szCs w:val="24"/>
          <w:lang w:val="pl-PL"/>
        </w:rPr>
        <w:t>określenia średniej ceny jednostki paliwa</w:t>
      </w:r>
    </w:p>
    <w:p w:rsidR="00082292" w:rsidRDefault="00082292" w:rsidP="0008229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82292" w:rsidTr="007C03C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82292" w:rsidTr="007C03C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82292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82292" w:rsidTr="007C03C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292" w:rsidRDefault="00082292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2292" w:rsidRDefault="00082292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82292" w:rsidRDefault="00082292" w:rsidP="0008229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82292" w:rsidRDefault="00082292" w:rsidP="0008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082292" w:rsidRDefault="00082292" w:rsidP="0008229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082292" w:rsidRPr="005225E9" w:rsidRDefault="00082292" w:rsidP="0008229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A417A" w:rsidRDefault="007A417A"/>
    <w:sectPr w:rsidR="007A417A" w:rsidSect="007A4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082292"/>
    <w:rsid w:val="00082292"/>
    <w:rsid w:val="007A4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292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82292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2020-07-21T10:36:00Z</dcterms:created>
  <dcterms:modified xsi:type="dcterms:W3CDTF">2020-07-21T10:36:00Z</dcterms:modified>
</cp:coreProperties>
</file>