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000" w:type="dxa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9000"/>
      </w:tblGrid>
      <w:tr w:rsidR="00EF27C5" w:rsidRPr="00EF27C5" w:rsidTr="00EF27C5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EF27C5" w:rsidRPr="00EF27C5" w:rsidRDefault="00EF27C5" w:rsidP="00EF2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F27C5">
              <w:rPr>
                <w:rFonts w:ascii="Tahoma" w:eastAsia="Times New Roman" w:hAnsi="Tahoma" w:cs="Tahoma"/>
                <w:color w:val="FEFEFE"/>
                <w:sz w:val="2"/>
                <w:szCs w:val="2"/>
                <w:lang w:eastAsia="pl-PL"/>
              </w:rPr>
              <w:t>W związku z uzasadnionym interesem społecznym składamy na ręce Wójtów / Burmistrzów / Prezydentów poniższą petycję - prośbę, wnosząc o podjęcie następującego działania:</w:t>
            </w:r>
            <w:r w:rsidRPr="00EF27C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</w:tr>
    </w:tbl>
    <w:tbl>
      <w:tblPr>
        <w:tblpPr w:leftFromText="45" w:rightFromText="45" w:vertAnchor="text"/>
        <w:tblW w:w="975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9750"/>
      </w:tblGrid>
      <w:tr w:rsidR="00EF27C5" w:rsidRPr="00EF27C5" w:rsidTr="00EF27C5">
        <w:trPr>
          <w:tblCellSpacing w:w="0" w:type="dxa"/>
        </w:trPr>
        <w:tc>
          <w:tcPr>
            <w:tcW w:w="0" w:type="auto"/>
            <w:vAlign w:val="center"/>
            <w:hideMark/>
          </w:tcPr>
          <w:p w:rsidR="00EF27C5" w:rsidRPr="00EF27C5" w:rsidRDefault="00EF27C5" w:rsidP="00EF2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EF27C5" w:rsidRPr="00EF27C5" w:rsidRDefault="00EF27C5" w:rsidP="00EF27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27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———————————</w:t>
      </w:r>
      <w:r w:rsidRPr="00EF27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F27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Kierownik Jednostki Samorządu Terytorialnego (dalej: JST)</w:t>
      </w:r>
      <w:r w:rsidRPr="00EF27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- w rozumieniu art. 33 ust. 3 Ustawy o samorządzie gminnym (Dz.U.2001.142.1591 </w:t>
      </w:r>
      <w:proofErr w:type="spellStart"/>
      <w:r w:rsidRPr="00EF27C5">
        <w:rPr>
          <w:rFonts w:ascii="Times New Roman" w:eastAsia="Times New Roman" w:hAnsi="Times New Roman" w:cs="Times New Roman"/>
          <w:sz w:val="24"/>
          <w:szCs w:val="24"/>
          <w:lang w:eastAsia="pl-PL"/>
        </w:rPr>
        <w:t>j.t</w:t>
      </w:r>
      <w:proofErr w:type="spellEnd"/>
      <w:r w:rsidRPr="00EF27C5">
        <w:rPr>
          <w:rFonts w:ascii="Times New Roman" w:eastAsia="Times New Roman" w:hAnsi="Times New Roman" w:cs="Times New Roman"/>
          <w:sz w:val="24"/>
          <w:szCs w:val="24"/>
          <w:lang w:eastAsia="pl-PL"/>
        </w:rPr>
        <w:t>.)</w:t>
      </w:r>
      <w:r w:rsidRPr="00EF27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F27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związku z uzasadnionym interesem społecznym składamy na ręce Wójtów / Burmistrzów / Prezydentów poniższą petycję - prośbę, wnosząc o podjęcie następującego działania:</w:t>
      </w:r>
      <w:r w:rsidRPr="00EF27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F27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§1) Na mocy art. 63 Konstytucji RP w związku z </w:t>
      </w:r>
      <w:proofErr w:type="spellStart"/>
      <w:r w:rsidRPr="00EF27C5">
        <w:rPr>
          <w:rFonts w:ascii="Times New Roman" w:eastAsia="Times New Roman" w:hAnsi="Times New Roman" w:cs="Times New Roman"/>
          <w:sz w:val="24"/>
          <w:szCs w:val="24"/>
          <w:lang w:eastAsia="pl-PL"/>
        </w:rPr>
        <w:t>art</w:t>
      </w:r>
      <w:proofErr w:type="spellEnd"/>
      <w:r w:rsidRPr="00EF27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ust. 2 </w:t>
      </w:r>
      <w:proofErr w:type="spellStart"/>
      <w:r w:rsidRPr="00EF27C5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EF27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1, 2 i 3 Ustawy z dnia 11 lipca 2014 r. o petycjach (Dz.U.2014.1195 z dnia 2014.09.05), w nawiązaniu do art. 241 Kodeksu postępowania administracyjnego, wnosimy petycję do Kierownika JST (Wójta / Burmistrza / Prezydenta) o przekazanie poniższego tekstu / petycji do wszystkich podległych szkół podstawowych, w tym zespołów szkół. Fakultatywnie prosimy również o przekazanie petycji do szkół podstawowych oraz zespołów szkół prywatnych miejscowo właściwych dla terenu Gminy.</w:t>
      </w:r>
      <w:r w:rsidRPr="00EF27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F27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Poniższa poruszana tematyka dotyczy także wymogów ar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t. 3 ust. 3 Ustawy o petycjach.</w:t>
      </w:r>
      <w:r w:rsidRPr="00EF27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———————</w:t>
      </w:r>
      <w:r w:rsidRPr="00EF27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radością zawiadamiamy, że 3 sierpnia 2020 roku wystartował program edukacyjny pod hasłem „</w:t>
      </w:r>
      <w:r w:rsidRPr="00EF27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Przygotujmy lepszy świat</w:t>
      </w:r>
      <w:r w:rsidRPr="00EF27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”, adresowany do klas 1 - 3 szkół podstawowych, przygotowany przy udziale </w:t>
      </w:r>
      <w:r w:rsidRPr="00EF27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ekspertów do spraw żywienia oraz doświadczonych pedagogów</w:t>
      </w:r>
      <w:r w:rsidRPr="00EF27C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EF27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F27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Celem programu jest uświadomienie dzieciom, że </w:t>
      </w:r>
      <w:r w:rsidRPr="00EF27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codzienne wybory żywieniowe</w:t>
      </w:r>
      <w:r w:rsidRPr="00EF27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przekładają się na ich </w:t>
      </w:r>
      <w:r w:rsidRPr="00EF27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zdrowie i dobro środowiska</w:t>
      </w:r>
      <w:r w:rsidRPr="00EF27C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EF27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F27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Specjalnie opracowane </w:t>
      </w:r>
      <w:r w:rsidRPr="00EF27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interaktywne materiały edukacyjne i scenariusze lekcji</w:t>
      </w:r>
      <w:r w:rsidRPr="00EF27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pozwolą nauczycielom na </w:t>
      </w:r>
      <w:r w:rsidRPr="00EF27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realizację podstawy programowej</w:t>
      </w:r>
      <w:r w:rsidRPr="00EF27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 atrakcyjny dla uczniów sposób.</w:t>
      </w:r>
      <w:r w:rsidRPr="00EF27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F27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programu dzieci będą zdobywać nie tylko wiedzę, ale też praktyczne umiejętności – przygotowując oparte na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składnikach roślinnych posiłki.</w:t>
      </w:r>
      <w:r w:rsidRPr="00EF27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Szkoły i klasy zyskają również możliwość zdobycia atrakcyjnych nagród: </w:t>
      </w:r>
    </w:p>
    <w:p w:rsidR="00EF27C5" w:rsidRPr="00EF27C5" w:rsidRDefault="00EF27C5" w:rsidP="00EF27C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F27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wyjazdu na zieloną szkołę,</w:t>
      </w:r>
    </w:p>
    <w:p w:rsidR="00EF27C5" w:rsidRPr="00EF27C5" w:rsidRDefault="00EF27C5" w:rsidP="00EF27C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proofErr w:type="spellStart"/>
      <w:r w:rsidRPr="00EF27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workoplecaków</w:t>
      </w:r>
      <w:proofErr w:type="spellEnd"/>
      <w:r w:rsidRPr="00EF27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z hasłem akcji,</w:t>
      </w:r>
    </w:p>
    <w:p w:rsidR="00EF27C5" w:rsidRPr="00EF27C5" w:rsidRDefault="00EF27C5" w:rsidP="00EF27C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F27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szkolenia dla podmiotów obsługujących szkolną stołówkę.</w:t>
      </w:r>
    </w:p>
    <w:p w:rsidR="00EF27C5" w:rsidRPr="00EF27C5" w:rsidRDefault="00EF27C5" w:rsidP="00EF27C5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27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Każda z </w:t>
      </w:r>
      <w:r w:rsidRPr="00EF27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pierwszych 1000 szkół</w:t>
      </w:r>
      <w:r w:rsidRPr="00EF27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otrzyma również kolorowe plansze edukacyjne oraz 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estaw ziaren do hodowli roślin.</w:t>
      </w:r>
      <w:r w:rsidRPr="00EF27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Materiały programu oraz regulamin dostępne są na stronie </w:t>
      </w:r>
      <w:hyperlink r:id="rId5" w:tgtFrame="_blank" w:history="1">
        <w:r w:rsidRPr="00EF27C5">
          <w:rPr>
            <w:rFonts w:ascii="Times New Roman" w:eastAsia="Times New Roman" w:hAnsi="Times New Roman" w:cs="Times New Roman"/>
            <w:color w:val="010101"/>
            <w:sz w:val="24"/>
            <w:szCs w:val="24"/>
            <w:u w:val="single"/>
            <w:lang w:eastAsia="pl-PL"/>
          </w:rPr>
          <w:t>www . przygotujmylepszyswiat . pl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EF27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Wnioskodawca:</w:t>
      </w:r>
      <w:r w:rsidRPr="00EF27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SMEbusiness.pl Sp. z o. o.</w:t>
      </w:r>
      <w:r w:rsidRPr="00EF27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https://redlink.pl/appNew/panel/Mail/Campaign.aspx?campaign_id=437402#next ul. Domaniewska 47/10</w:t>
      </w:r>
      <w:r w:rsidRPr="00EF27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02-672 Warszawa</w:t>
      </w:r>
      <w:r w:rsidRPr="00EF27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nr KRS: 0000475000</w:t>
      </w:r>
      <w:r w:rsidRPr="00EF27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proofErr w:type="spellStart"/>
      <w:r w:rsidRPr="00EF27C5">
        <w:rPr>
          <w:rFonts w:ascii="Times New Roman" w:eastAsia="Times New Roman" w:hAnsi="Times New Roman" w:cs="Times New Roman"/>
          <w:sz w:val="24"/>
          <w:szCs w:val="24"/>
          <w:lang w:eastAsia="pl-PL"/>
        </w:rPr>
        <w:t>www</w:t>
      </w:r>
      <w:proofErr w:type="spellEnd"/>
      <w:r w:rsidRPr="00EF27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 </w:t>
      </w:r>
      <w:proofErr w:type="spellStart"/>
      <w:r w:rsidRPr="00EF27C5">
        <w:rPr>
          <w:rFonts w:ascii="Times New Roman" w:eastAsia="Times New Roman" w:hAnsi="Times New Roman" w:cs="Times New Roman"/>
          <w:sz w:val="24"/>
          <w:szCs w:val="24"/>
          <w:lang w:eastAsia="pl-PL"/>
        </w:rPr>
        <w:t>smebusiness</w:t>
      </w:r>
      <w:proofErr w:type="spellEnd"/>
      <w:r w:rsidRPr="00EF27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 </w:t>
      </w:r>
      <w:proofErr w:type="spellStart"/>
      <w:r w:rsidRPr="00EF27C5">
        <w:rPr>
          <w:rFonts w:ascii="Times New Roman" w:eastAsia="Times New Roman" w:hAnsi="Times New Roman" w:cs="Times New Roman"/>
          <w:sz w:val="24"/>
          <w:szCs w:val="24"/>
          <w:lang w:eastAsia="pl-PL"/>
        </w:rPr>
        <w:t>pl</w:t>
      </w:r>
      <w:proofErr w:type="spellEnd"/>
      <w:r w:rsidRPr="00EF27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ProgramDlaSzkol@smebusiness.pl</w:t>
      </w:r>
      <w:r w:rsidRPr="00EF27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F27C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EF27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———————————— Część do pr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zekazania do Szkół ————————————</w:t>
      </w:r>
      <w:r w:rsidRPr="00EF27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F27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EF27C5" w:rsidRPr="00EF27C5" w:rsidRDefault="00EF27C5" w:rsidP="00EF27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27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Dyrektor Szkoły Podstawowej/Zespołu Szkół </w:t>
      </w:r>
    </w:p>
    <w:p w:rsidR="00EF27C5" w:rsidRPr="00EF27C5" w:rsidRDefault="00EF27C5" w:rsidP="00EF27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pPr w:vertAnchor="text"/>
        <w:tblW w:w="975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525"/>
        <w:gridCol w:w="8700"/>
        <w:gridCol w:w="525"/>
      </w:tblGrid>
      <w:tr w:rsidR="00EF27C5" w:rsidRPr="00EF27C5" w:rsidTr="00EF27C5">
        <w:trPr>
          <w:tblCellSpacing w:w="0" w:type="dxa"/>
        </w:trPr>
        <w:tc>
          <w:tcPr>
            <w:tcW w:w="525" w:type="dxa"/>
            <w:shd w:val="clear" w:color="auto" w:fill="00853E"/>
            <w:vAlign w:val="center"/>
            <w:hideMark/>
          </w:tcPr>
          <w:p w:rsidR="00EF27C5" w:rsidRPr="00EF27C5" w:rsidRDefault="00EF27C5" w:rsidP="00EF27C5">
            <w:pPr>
              <w:spacing w:after="0" w:line="280" w:lineRule="exact"/>
              <w:rPr>
                <w:rFonts w:ascii="Arial Narrow" w:eastAsia="Times New Roman" w:hAnsi="Arial Narrow" w:cs="Times New Roman"/>
                <w:color w:val="FFFFFF"/>
                <w:sz w:val="20"/>
                <w:szCs w:val="20"/>
                <w:lang w:eastAsia="pl-PL"/>
              </w:rPr>
            </w:pPr>
            <w:r w:rsidRPr="00EF27C5">
              <w:rPr>
                <w:rFonts w:ascii="Arial Narrow" w:eastAsia="Times New Roman" w:hAnsi="Arial Narrow" w:cs="Times New Roman"/>
                <w:color w:val="FFFFFF"/>
                <w:sz w:val="20"/>
                <w:szCs w:val="20"/>
                <w:lang w:eastAsia="pl-PL"/>
              </w:rPr>
              <w:t xml:space="preserve">  </w:t>
            </w:r>
          </w:p>
        </w:tc>
        <w:tc>
          <w:tcPr>
            <w:tcW w:w="8700" w:type="dxa"/>
            <w:shd w:val="clear" w:color="auto" w:fill="00853E"/>
            <w:vAlign w:val="center"/>
            <w:hideMark/>
          </w:tcPr>
          <w:p w:rsidR="00EF27C5" w:rsidRPr="00EF27C5" w:rsidRDefault="00EF27C5" w:rsidP="00EF27C5">
            <w:pPr>
              <w:spacing w:after="0" w:line="280" w:lineRule="exact"/>
              <w:rPr>
                <w:rFonts w:ascii="Arial Narrow" w:eastAsia="Times New Roman" w:hAnsi="Arial Narrow" w:cs="Times New Roman"/>
                <w:color w:val="FFFFFF"/>
                <w:sz w:val="20"/>
                <w:szCs w:val="20"/>
                <w:lang w:eastAsia="pl-PL"/>
              </w:rPr>
            </w:pPr>
            <w:hyperlink r:id="rId6" w:tgtFrame="_blank" w:history="1">
              <w:r w:rsidRPr="00EF27C5">
                <w:rPr>
                  <w:rFonts w:ascii="Arial Narrow" w:eastAsia="Times New Roman" w:hAnsi="Arial Narrow" w:cs="Times New Roman"/>
                  <w:color w:val="FDD020"/>
                  <w:sz w:val="30"/>
                  <w:szCs w:val="30"/>
                  <w:lang w:eastAsia="pl-PL"/>
                </w:rPr>
                <w:br/>
              </w:r>
              <w:r w:rsidRPr="00EF27C5">
                <w:rPr>
                  <w:rFonts w:ascii="Arial Narrow" w:eastAsia="Times New Roman" w:hAnsi="Arial Narrow" w:cs="Times New Roman"/>
                  <w:color w:val="FDD020"/>
                  <w:sz w:val="30"/>
                  <w:lang w:eastAsia="pl-PL"/>
                </w:rPr>
                <w:t>Szanowni Państwo,</w:t>
              </w:r>
            </w:hyperlink>
            <w:r w:rsidRPr="00EF27C5">
              <w:rPr>
                <w:rFonts w:ascii="Arial Narrow" w:eastAsia="Times New Roman" w:hAnsi="Arial Narrow" w:cs="Times New Roman"/>
                <w:color w:val="FFFFFF"/>
                <w:sz w:val="20"/>
                <w:szCs w:val="20"/>
                <w:lang w:eastAsia="pl-PL"/>
              </w:rPr>
              <w:br/>
            </w:r>
            <w:r w:rsidRPr="00EF27C5">
              <w:rPr>
                <w:rFonts w:ascii="Arial Narrow" w:eastAsia="Times New Roman" w:hAnsi="Arial Narrow" w:cs="Times New Roman"/>
                <w:color w:val="FFFFFF"/>
                <w:sz w:val="20"/>
                <w:szCs w:val="20"/>
                <w:lang w:eastAsia="pl-PL"/>
              </w:rPr>
              <w:br/>
            </w:r>
            <w:hyperlink r:id="rId7" w:tgtFrame="_blank" w:history="1">
              <w:r w:rsidRPr="00EF27C5">
                <w:rPr>
                  <w:rFonts w:ascii="Arial Narrow" w:eastAsia="Times New Roman" w:hAnsi="Arial Narrow" w:cs="Times New Roman"/>
                  <w:color w:val="FFFFFF"/>
                  <w:sz w:val="20"/>
                  <w:lang w:eastAsia="pl-PL"/>
                </w:rPr>
                <w:t xml:space="preserve">Z radością zawiadamiamy, że właśnie ruszył nasz </w:t>
              </w:r>
              <w:r w:rsidRPr="00EF27C5">
                <w:rPr>
                  <w:rFonts w:ascii="Arial Narrow" w:eastAsia="Times New Roman" w:hAnsi="Arial Narrow" w:cs="Times New Roman"/>
                  <w:b/>
                  <w:bCs/>
                  <w:color w:val="FFFFFF"/>
                  <w:sz w:val="20"/>
                  <w:lang w:eastAsia="pl-PL"/>
                </w:rPr>
                <w:t>program edukacyjny</w:t>
              </w:r>
              <w:r w:rsidRPr="00EF27C5">
                <w:rPr>
                  <w:rFonts w:ascii="Arial Narrow" w:eastAsia="Times New Roman" w:hAnsi="Arial Narrow" w:cs="Times New Roman"/>
                  <w:color w:val="FFFFFF"/>
                  <w:sz w:val="20"/>
                  <w:lang w:eastAsia="pl-PL"/>
                </w:rPr>
                <w:t xml:space="preserve"> </w:t>
              </w:r>
              <w:r w:rsidRPr="00EF27C5">
                <w:rPr>
                  <w:rFonts w:ascii="Arial Narrow" w:eastAsia="Times New Roman" w:hAnsi="Arial Narrow" w:cs="Times New Roman"/>
                  <w:color w:val="FFFFFF"/>
                  <w:sz w:val="20"/>
                  <w:szCs w:val="20"/>
                  <w:lang w:eastAsia="pl-PL"/>
                </w:rPr>
                <w:br/>
              </w:r>
              <w:r w:rsidRPr="00EF27C5">
                <w:rPr>
                  <w:rFonts w:ascii="Arial Narrow" w:eastAsia="Times New Roman" w:hAnsi="Arial Narrow" w:cs="Times New Roman"/>
                  <w:color w:val="FFFFFF"/>
                  <w:sz w:val="20"/>
                  <w:lang w:eastAsia="pl-PL"/>
                </w:rPr>
                <w:t xml:space="preserve">pod hasłem </w:t>
              </w:r>
              <w:r w:rsidRPr="00EF27C5">
                <w:rPr>
                  <w:rFonts w:ascii="Arial Narrow" w:eastAsia="Times New Roman" w:hAnsi="Arial Narrow" w:cs="Times New Roman"/>
                  <w:b/>
                  <w:bCs/>
                  <w:color w:val="FFFFFF"/>
                  <w:sz w:val="30"/>
                  <w:lang w:eastAsia="pl-PL"/>
                </w:rPr>
                <w:t>„Przygotujmy lepszy świat”.</w:t>
              </w:r>
              <w:r w:rsidRPr="00EF27C5">
                <w:rPr>
                  <w:rFonts w:ascii="Arial Narrow" w:eastAsia="Times New Roman" w:hAnsi="Arial Narrow" w:cs="Times New Roman"/>
                  <w:color w:val="FFFFFF"/>
                  <w:sz w:val="20"/>
                  <w:szCs w:val="20"/>
                  <w:lang w:eastAsia="pl-PL"/>
                </w:rPr>
                <w:br/>
              </w:r>
              <w:r w:rsidRPr="00EF27C5">
                <w:rPr>
                  <w:rFonts w:ascii="Arial Narrow" w:eastAsia="Times New Roman" w:hAnsi="Arial Narrow" w:cs="Times New Roman"/>
                  <w:color w:val="FFFFFF"/>
                  <w:sz w:val="20"/>
                  <w:szCs w:val="20"/>
                  <w:lang w:eastAsia="pl-PL"/>
                </w:rPr>
                <w:br/>
              </w:r>
              <w:r w:rsidRPr="00EF27C5">
                <w:rPr>
                  <w:rFonts w:ascii="Arial Narrow" w:eastAsia="Times New Roman" w:hAnsi="Arial Narrow" w:cs="Times New Roman"/>
                  <w:color w:val="FFFFFF"/>
                  <w:sz w:val="20"/>
                  <w:lang w:eastAsia="pl-PL"/>
                </w:rPr>
                <w:t xml:space="preserve">Przygotowaliśmy go przy udziale </w:t>
              </w:r>
              <w:r w:rsidRPr="00EF27C5">
                <w:rPr>
                  <w:rFonts w:ascii="Arial Narrow" w:eastAsia="Times New Roman" w:hAnsi="Arial Narrow" w:cs="Times New Roman"/>
                  <w:b/>
                  <w:bCs/>
                  <w:color w:val="FFFFFF"/>
                  <w:sz w:val="20"/>
                  <w:lang w:eastAsia="pl-PL"/>
                </w:rPr>
                <w:t>ekspertów do spraw żywienia</w:t>
              </w:r>
              <w:r w:rsidRPr="00EF27C5">
                <w:rPr>
                  <w:rFonts w:ascii="Arial Narrow" w:eastAsia="Times New Roman" w:hAnsi="Arial Narrow" w:cs="Times New Roman"/>
                  <w:color w:val="FFFFFF"/>
                  <w:sz w:val="20"/>
                  <w:lang w:eastAsia="pl-PL"/>
                </w:rPr>
                <w:t xml:space="preserve"> oraz </w:t>
              </w:r>
              <w:r w:rsidRPr="00EF27C5">
                <w:rPr>
                  <w:rFonts w:ascii="Arial Narrow" w:eastAsia="Times New Roman" w:hAnsi="Arial Narrow" w:cs="Times New Roman"/>
                  <w:b/>
                  <w:bCs/>
                  <w:color w:val="FFFFFF"/>
                  <w:sz w:val="20"/>
                  <w:lang w:eastAsia="pl-PL"/>
                </w:rPr>
                <w:t>doświadczonych pedagogów</w:t>
              </w:r>
              <w:r w:rsidRPr="00EF27C5">
                <w:rPr>
                  <w:rFonts w:ascii="Arial Narrow" w:eastAsia="Times New Roman" w:hAnsi="Arial Narrow" w:cs="Times New Roman"/>
                  <w:color w:val="FFFFFF"/>
                  <w:sz w:val="20"/>
                  <w:lang w:eastAsia="pl-PL"/>
                </w:rPr>
                <w:t xml:space="preserve"> z myślą o dzieciach z klas 1-3 szkoły podstawowej, aby pokazać im, że codzienne wybory żywieniowe przekładają się na ich zdrowie i dobro środowiska.</w:t>
              </w:r>
              <w:r w:rsidRPr="00EF27C5">
                <w:rPr>
                  <w:rFonts w:ascii="Arial Narrow" w:eastAsia="Times New Roman" w:hAnsi="Arial Narrow" w:cs="Times New Roman"/>
                  <w:color w:val="FFFFFF"/>
                  <w:sz w:val="20"/>
                  <w:szCs w:val="20"/>
                  <w:lang w:eastAsia="pl-PL"/>
                </w:rPr>
                <w:br/>
              </w:r>
              <w:r w:rsidRPr="00EF27C5">
                <w:rPr>
                  <w:rFonts w:ascii="Arial Narrow" w:eastAsia="Times New Roman" w:hAnsi="Arial Narrow" w:cs="Times New Roman"/>
                  <w:color w:val="FFFFFF"/>
                  <w:sz w:val="20"/>
                  <w:szCs w:val="20"/>
                  <w:lang w:eastAsia="pl-PL"/>
                </w:rPr>
                <w:br/>
              </w:r>
              <w:r w:rsidRPr="00EF27C5">
                <w:rPr>
                  <w:rFonts w:ascii="Arial Narrow" w:eastAsia="Times New Roman" w:hAnsi="Arial Narrow" w:cs="Times New Roman"/>
                  <w:b/>
                  <w:bCs/>
                  <w:color w:val="FFFFFF"/>
                  <w:sz w:val="20"/>
                  <w:lang w:eastAsia="pl-PL"/>
                </w:rPr>
                <w:t>Interaktywne materiały edukacyjne i scenariusze lekcji</w:t>
              </w:r>
              <w:r w:rsidRPr="00EF27C5">
                <w:rPr>
                  <w:rFonts w:ascii="Arial Narrow" w:eastAsia="Times New Roman" w:hAnsi="Arial Narrow" w:cs="Times New Roman"/>
                  <w:color w:val="FFFFFF"/>
                  <w:sz w:val="20"/>
                  <w:lang w:eastAsia="pl-PL"/>
                </w:rPr>
                <w:t xml:space="preserve"> dostosowane do wieku dzieci, pozwalają na realizację podstawy programowej – w wygodny dla nauczycieli i atrakcyjny dla uczniów sposób. </w:t>
              </w:r>
              <w:r w:rsidRPr="00EF27C5">
                <w:rPr>
                  <w:rFonts w:ascii="Arial Narrow" w:eastAsia="Times New Roman" w:hAnsi="Arial Narrow" w:cs="Times New Roman"/>
                  <w:color w:val="FFFFFF"/>
                  <w:sz w:val="20"/>
                  <w:szCs w:val="20"/>
                  <w:lang w:eastAsia="pl-PL"/>
                </w:rPr>
                <w:br/>
              </w:r>
              <w:r w:rsidRPr="00EF27C5">
                <w:rPr>
                  <w:rFonts w:ascii="Arial Narrow" w:eastAsia="Times New Roman" w:hAnsi="Arial Narrow" w:cs="Times New Roman"/>
                  <w:color w:val="FFFFFF"/>
                  <w:sz w:val="20"/>
                  <w:szCs w:val="20"/>
                  <w:lang w:eastAsia="pl-PL"/>
                </w:rPr>
                <w:br/>
              </w:r>
              <w:r w:rsidRPr="00EF27C5">
                <w:rPr>
                  <w:rFonts w:ascii="Arial Narrow" w:eastAsia="Times New Roman" w:hAnsi="Arial Narrow" w:cs="Times New Roman"/>
                  <w:color w:val="FFFFFF"/>
                  <w:sz w:val="20"/>
                  <w:lang w:eastAsia="pl-PL"/>
                </w:rPr>
                <w:t xml:space="preserve">W ramach programu, dzieci nie tylko </w:t>
              </w:r>
              <w:r w:rsidRPr="00EF27C5">
                <w:rPr>
                  <w:rFonts w:ascii="Arial Narrow" w:eastAsia="Times New Roman" w:hAnsi="Arial Narrow" w:cs="Times New Roman"/>
                  <w:b/>
                  <w:bCs/>
                  <w:color w:val="FFFFFF"/>
                  <w:sz w:val="20"/>
                  <w:lang w:eastAsia="pl-PL"/>
                </w:rPr>
                <w:t>zdobywają wiedzę</w:t>
              </w:r>
              <w:r w:rsidRPr="00EF27C5">
                <w:rPr>
                  <w:rFonts w:ascii="Arial Narrow" w:eastAsia="Times New Roman" w:hAnsi="Arial Narrow" w:cs="Times New Roman"/>
                  <w:color w:val="FFFFFF"/>
                  <w:sz w:val="20"/>
                  <w:lang w:eastAsia="pl-PL"/>
                </w:rPr>
                <w:t xml:space="preserve">, ale również praktyczne umiejętności – samodzielnie lub z rodzicami </w:t>
              </w:r>
              <w:r w:rsidRPr="00EF27C5">
                <w:rPr>
                  <w:rFonts w:ascii="Arial Narrow" w:eastAsia="Times New Roman" w:hAnsi="Arial Narrow" w:cs="Times New Roman"/>
                  <w:color w:val="FFFFFF"/>
                  <w:sz w:val="20"/>
                  <w:szCs w:val="20"/>
                  <w:lang w:eastAsia="pl-PL"/>
                </w:rPr>
                <w:br/>
              </w:r>
              <w:r w:rsidRPr="00EF27C5">
                <w:rPr>
                  <w:rFonts w:ascii="Arial Narrow" w:eastAsia="Times New Roman" w:hAnsi="Arial Narrow" w:cs="Times New Roman"/>
                  <w:b/>
                  <w:bCs/>
                  <w:color w:val="FFFFFF"/>
                  <w:sz w:val="20"/>
                  <w:lang w:eastAsia="pl-PL"/>
                </w:rPr>
                <w:t>przygotowują oparte na składnikach roślinnych posiłki</w:t>
              </w:r>
              <w:r w:rsidRPr="00EF27C5">
                <w:rPr>
                  <w:rFonts w:ascii="Arial Narrow" w:eastAsia="Times New Roman" w:hAnsi="Arial Narrow" w:cs="Times New Roman"/>
                  <w:color w:val="FFFFFF"/>
                  <w:sz w:val="20"/>
                  <w:lang w:eastAsia="pl-PL"/>
                </w:rPr>
                <w:t xml:space="preserve">. </w:t>
              </w:r>
              <w:r w:rsidRPr="00EF27C5">
                <w:rPr>
                  <w:rFonts w:ascii="Arial Narrow" w:eastAsia="Times New Roman" w:hAnsi="Arial Narrow" w:cs="Times New Roman"/>
                  <w:color w:val="FFFFFF"/>
                  <w:sz w:val="20"/>
                  <w:szCs w:val="20"/>
                  <w:lang w:eastAsia="pl-PL"/>
                </w:rPr>
                <w:br/>
              </w:r>
              <w:r w:rsidRPr="00EF27C5">
                <w:rPr>
                  <w:rFonts w:ascii="Arial Narrow" w:eastAsia="Times New Roman" w:hAnsi="Arial Narrow" w:cs="Times New Roman"/>
                  <w:color w:val="FFFFFF"/>
                  <w:sz w:val="20"/>
                  <w:lang w:eastAsia="pl-PL"/>
                </w:rPr>
                <w:t>Najaktywniejsze szkoły i klasy mają możliwość zdobycia atrakcyjnych nagród, takich jak</w:t>
              </w:r>
              <w:r w:rsidRPr="00EF27C5">
                <w:rPr>
                  <w:rFonts w:ascii="Arial Narrow" w:eastAsia="Times New Roman" w:hAnsi="Arial Narrow" w:cs="Times New Roman"/>
                  <w:b/>
                  <w:bCs/>
                  <w:color w:val="FFFFFF"/>
                  <w:sz w:val="20"/>
                  <w:lang w:eastAsia="pl-PL"/>
                </w:rPr>
                <w:t xml:space="preserve"> wyjazd na zieloną szkołę, </w:t>
              </w:r>
              <w:proofErr w:type="spellStart"/>
              <w:r w:rsidRPr="00EF27C5">
                <w:rPr>
                  <w:rFonts w:ascii="Arial Narrow" w:eastAsia="Times New Roman" w:hAnsi="Arial Narrow" w:cs="Times New Roman"/>
                  <w:b/>
                  <w:bCs/>
                  <w:color w:val="FFFFFF"/>
                  <w:sz w:val="20"/>
                  <w:lang w:eastAsia="pl-PL"/>
                </w:rPr>
                <w:t>workoplecaki</w:t>
              </w:r>
              <w:proofErr w:type="spellEnd"/>
              <w:r w:rsidRPr="00EF27C5">
                <w:rPr>
                  <w:rFonts w:ascii="Arial Narrow" w:eastAsia="Times New Roman" w:hAnsi="Arial Narrow" w:cs="Times New Roman"/>
                  <w:color w:val="FFFFFF"/>
                  <w:sz w:val="20"/>
                  <w:lang w:eastAsia="pl-PL"/>
                </w:rPr>
                <w:t xml:space="preserve"> oraz </w:t>
              </w:r>
              <w:r w:rsidRPr="00EF27C5">
                <w:rPr>
                  <w:rFonts w:ascii="Arial Narrow" w:eastAsia="Times New Roman" w:hAnsi="Arial Narrow" w:cs="Times New Roman"/>
                  <w:b/>
                  <w:bCs/>
                  <w:color w:val="FFFFFF"/>
                  <w:sz w:val="20"/>
                  <w:lang w:eastAsia="pl-PL"/>
                </w:rPr>
                <w:t>szkolenie dla podmiotów obsługujących szkolną stołówkę</w:t>
              </w:r>
              <w:r w:rsidRPr="00EF27C5">
                <w:rPr>
                  <w:rFonts w:ascii="Arial Narrow" w:eastAsia="Times New Roman" w:hAnsi="Arial Narrow" w:cs="Times New Roman"/>
                  <w:color w:val="FFFFFF"/>
                  <w:sz w:val="20"/>
                  <w:lang w:eastAsia="pl-PL"/>
                </w:rPr>
                <w:t xml:space="preserve">, które w praktyczny sposób pokaże, w jaki sposób wzbogacić posiłki serwowane dzieciom o ważne składniki roślinne. </w:t>
              </w:r>
              <w:r w:rsidRPr="00EF27C5">
                <w:rPr>
                  <w:rFonts w:ascii="Arial Narrow" w:eastAsia="Times New Roman" w:hAnsi="Arial Narrow" w:cs="Times New Roman"/>
                  <w:color w:val="FFFFFF"/>
                  <w:sz w:val="20"/>
                  <w:szCs w:val="20"/>
                  <w:lang w:eastAsia="pl-PL"/>
                </w:rPr>
                <w:br/>
              </w:r>
              <w:r w:rsidRPr="00EF27C5">
                <w:rPr>
                  <w:rFonts w:ascii="Arial Narrow" w:eastAsia="Times New Roman" w:hAnsi="Arial Narrow" w:cs="Times New Roman"/>
                  <w:color w:val="FFFFFF"/>
                  <w:sz w:val="20"/>
                  <w:szCs w:val="20"/>
                  <w:lang w:eastAsia="pl-PL"/>
                </w:rPr>
                <w:br/>
              </w:r>
              <w:r w:rsidRPr="00EF27C5">
                <w:rPr>
                  <w:rFonts w:ascii="Arial Narrow" w:eastAsia="Times New Roman" w:hAnsi="Arial Narrow" w:cs="Times New Roman"/>
                  <w:color w:val="FFFFFF"/>
                  <w:sz w:val="20"/>
                  <w:lang w:eastAsia="pl-PL"/>
                </w:rPr>
                <w:t xml:space="preserve">Każda z pierwszych tysiąca szkół otrzyma również </w:t>
              </w:r>
              <w:r w:rsidRPr="00EF27C5">
                <w:rPr>
                  <w:rFonts w:ascii="Arial Narrow" w:eastAsia="Times New Roman" w:hAnsi="Arial Narrow" w:cs="Times New Roman"/>
                  <w:b/>
                  <w:bCs/>
                  <w:color w:val="FFFFFF"/>
                  <w:sz w:val="20"/>
                  <w:lang w:eastAsia="pl-PL"/>
                </w:rPr>
                <w:t>kolorowe plansze edukacyjne</w:t>
              </w:r>
              <w:r w:rsidRPr="00EF27C5">
                <w:rPr>
                  <w:rFonts w:ascii="Arial Narrow" w:eastAsia="Times New Roman" w:hAnsi="Arial Narrow" w:cs="Times New Roman"/>
                  <w:color w:val="FFFFFF"/>
                  <w:sz w:val="20"/>
                  <w:lang w:eastAsia="pl-PL"/>
                </w:rPr>
                <w:t xml:space="preserve"> oraz </w:t>
              </w:r>
              <w:r w:rsidRPr="00EF27C5">
                <w:rPr>
                  <w:rFonts w:ascii="Arial Narrow" w:eastAsia="Times New Roman" w:hAnsi="Arial Narrow" w:cs="Times New Roman"/>
                  <w:b/>
                  <w:bCs/>
                  <w:color w:val="FFFFFF"/>
                  <w:sz w:val="20"/>
                  <w:lang w:eastAsia="pl-PL"/>
                </w:rPr>
                <w:t>zestaw ziaren do hodowli roślin</w:t>
              </w:r>
              <w:r w:rsidRPr="00EF27C5">
                <w:rPr>
                  <w:rFonts w:ascii="Arial Narrow" w:eastAsia="Times New Roman" w:hAnsi="Arial Narrow" w:cs="Times New Roman"/>
                  <w:color w:val="FFFFFF"/>
                  <w:sz w:val="20"/>
                  <w:lang w:eastAsia="pl-PL"/>
                </w:rPr>
                <w:t>.</w:t>
              </w:r>
              <w:r w:rsidRPr="00EF27C5">
                <w:rPr>
                  <w:rFonts w:ascii="Arial Narrow" w:eastAsia="Times New Roman" w:hAnsi="Arial Narrow" w:cs="Times New Roman"/>
                  <w:color w:val="FFFFFF"/>
                  <w:sz w:val="20"/>
                  <w:szCs w:val="20"/>
                  <w:lang w:eastAsia="pl-PL"/>
                </w:rPr>
                <w:br/>
              </w:r>
              <w:r w:rsidRPr="00EF27C5">
                <w:rPr>
                  <w:rFonts w:ascii="Arial Narrow" w:eastAsia="Times New Roman" w:hAnsi="Arial Narrow" w:cs="Times New Roman"/>
                  <w:color w:val="FFFFFF"/>
                  <w:sz w:val="20"/>
                  <w:szCs w:val="20"/>
                  <w:lang w:eastAsia="pl-PL"/>
                </w:rPr>
                <w:br/>
              </w:r>
              <w:r w:rsidRPr="00EF27C5">
                <w:rPr>
                  <w:rFonts w:ascii="Arial Narrow" w:eastAsia="Times New Roman" w:hAnsi="Arial Narrow" w:cs="Times New Roman"/>
                  <w:color w:val="FFFFFF"/>
                  <w:sz w:val="20"/>
                  <w:lang w:eastAsia="pl-PL"/>
                </w:rPr>
                <w:t xml:space="preserve">Materiały na temat programu dostępne są na stronie </w:t>
              </w:r>
              <w:r w:rsidRPr="00EF27C5">
                <w:rPr>
                  <w:rFonts w:ascii="Arial Narrow" w:eastAsia="Times New Roman" w:hAnsi="Arial Narrow" w:cs="Times New Roman"/>
                  <w:color w:val="FFFFFF"/>
                  <w:sz w:val="20"/>
                  <w:szCs w:val="20"/>
                  <w:lang w:eastAsia="pl-PL"/>
                </w:rPr>
                <w:br/>
              </w:r>
            </w:hyperlink>
          </w:p>
        </w:tc>
        <w:tc>
          <w:tcPr>
            <w:tcW w:w="525" w:type="dxa"/>
            <w:shd w:val="clear" w:color="auto" w:fill="00853E"/>
            <w:vAlign w:val="center"/>
            <w:hideMark/>
          </w:tcPr>
          <w:p w:rsidR="00EF27C5" w:rsidRPr="00EF27C5" w:rsidRDefault="00EF27C5" w:rsidP="00EF27C5">
            <w:pPr>
              <w:spacing w:after="0" w:line="280" w:lineRule="exact"/>
              <w:rPr>
                <w:rFonts w:ascii="Arial Narrow" w:eastAsia="Times New Roman" w:hAnsi="Arial Narrow" w:cs="Times New Roman"/>
                <w:color w:val="FFFFFF"/>
                <w:sz w:val="20"/>
                <w:szCs w:val="20"/>
                <w:lang w:eastAsia="pl-PL"/>
              </w:rPr>
            </w:pPr>
            <w:r w:rsidRPr="00EF27C5">
              <w:rPr>
                <w:rFonts w:ascii="Arial Narrow" w:eastAsia="Times New Roman" w:hAnsi="Arial Narrow" w:cs="Times New Roman"/>
                <w:color w:val="FFFFFF"/>
                <w:sz w:val="20"/>
                <w:szCs w:val="20"/>
                <w:lang w:eastAsia="pl-PL"/>
              </w:rPr>
              <w:t xml:space="preserve">  </w:t>
            </w:r>
          </w:p>
        </w:tc>
      </w:tr>
      <w:tr w:rsidR="00EF27C5" w:rsidRPr="00EF27C5" w:rsidTr="00EF27C5">
        <w:trPr>
          <w:trHeight w:val="525"/>
          <w:tblCellSpacing w:w="0" w:type="dxa"/>
        </w:trPr>
        <w:tc>
          <w:tcPr>
            <w:tcW w:w="525" w:type="dxa"/>
            <w:shd w:val="clear" w:color="auto" w:fill="00853E"/>
            <w:vAlign w:val="center"/>
            <w:hideMark/>
          </w:tcPr>
          <w:p w:rsidR="00EF27C5" w:rsidRPr="00EF27C5" w:rsidRDefault="00EF27C5" w:rsidP="00EF27C5">
            <w:pPr>
              <w:spacing w:after="0" w:line="280" w:lineRule="exact"/>
              <w:rPr>
                <w:rFonts w:ascii="Arial Narrow" w:eastAsia="Times New Roman" w:hAnsi="Arial Narrow" w:cs="Times New Roman"/>
                <w:color w:val="FFFFFF"/>
                <w:sz w:val="20"/>
                <w:szCs w:val="20"/>
                <w:lang w:eastAsia="pl-PL"/>
              </w:rPr>
            </w:pPr>
            <w:r w:rsidRPr="00EF27C5">
              <w:rPr>
                <w:rFonts w:ascii="Arial Narrow" w:eastAsia="Times New Roman" w:hAnsi="Arial Narrow" w:cs="Times New Roman"/>
                <w:color w:val="FFFFFF"/>
                <w:sz w:val="20"/>
                <w:szCs w:val="20"/>
                <w:lang w:eastAsia="pl-PL"/>
              </w:rPr>
              <w:t xml:space="preserve">  </w:t>
            </w:r>
          </w:p>
        </w:tc>
        <w:tc>
          <w:tcPr>
            <w:tcW w:w="8700" w:type="dxa"/>
            <w:shd w:val="clear" w:color="auto" w:fill="00853E"/>
            <w:vAlign w:val="center"/>
            <w:hideMark/>
          </w:tcPr>
          <w:p w:rsidR="00EF27C5" w:rsidRPr="00EF27C5" w:rsidRDefault="00EF27C5" w:rsidP="00EF27C5">
            <w:pPr>
              <w:spacing w:after="0" w:line="280" w:lineRule="atLeast"/>
              <w:rPr>
                <w:rFonts w:ascii="Arial Narrow" w:eastAsia="Times New Roman" w:hAnsi="Arial Narrow" w:cs="Times New Roman"/>
                <w:color w:val="224C36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Times New Roman"/>
                <w:noProof/>
                <w:color w:val="224C36"/>
                <w:sz w:val="20"/>
                <w:szCs w:val="20"/>
                <w:lang w:eastAsia="pl-PL"/>
              </w:rPr>
              <w:drawing>
                <wp:inline distT="0" distB="0" distL="0" distR="0">
                  <wp:extent cx="5505450" cy="336550"/>
                  <wp:effectExtent l="19050" t="0" r="0" b="0"/>
                  <wp:docPr id="1" name="Obraz 1" descr="  www . przygotujmylepszyswiat . pl  ">
                    <a:hlinkClick xmlns:a="http://schemas.openxmlformats.org/drawingml/2006/main" r:id="rId8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  www . przygotujmylepszyswiat . pl  ">
                            <a:hlinkClick r:id="rId8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05450" cy="336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5" w:type="dxa"/>
            <w:shd w:val="clear" w:color="auto" w:fill="00853E"/>
            <w:vAlign w:val="center"/>
            <w:hideMark/>
          </w:tcPr>
          <w:p w:rsidR="00EF27C5" w:rsidRPr="00EF27C5" w:rsidRDefault="00EF27C5" w:rsidP="00EF27C5">
            <w:pPr>
              <w:spacing w:after="0" w:line="280" w:lineRule="exact"/>
              <w:rPr>
                <w:rFonts w:ascii="Arial Narrow" w:eastAsia="Times New Roman" w:hAnsi="Arial Narrow" w:cs="Times New Roman"/>
                <w:color w:val="FFFFFF"/>
                <w:sz w:val="20"/>
                <w:szCs w:val="20"/>
                <w:lang w:eastAsia="pl-PL"/>
              </w:rPr>
            </w:pPr>
            <w:r w:rsidRPr="00EF27C5">
              <w:rPr>
                <w:rFonts w:ascii="Arial Narrow" w:eastAsia="Times New Roman" w:hAnsi="Arial Narrow" w:cs="Times New Roman"/>
                <w:color w:val="FFFFFF"/>
                <w:sz w:val="20"/>
                <w:szCs w:val="20"/>
                <w:lang w:eastAsia="pl-PL"/>
              </w:rPr>
              <w:t xml:space="preserve">  </w:t>
            </w:r>
          </w:p>
        </w:tc>
      </w:tr>
      <w:tr w:rsidR="00EF27C5" w:rsidRPr="00EF27C5" w:rsidTr="00EF27C5">
        <w:trPr>
          <w:tblCellSpacing w:w="0" w:type="dxa"/>
        </w:trPr>
        <w:tc>
          <w:tcPr>
            <w:tcW w:w="525" w:type="dxa"/>
            <w:shd w:val="clear" w:color="auto" w:fill="00853E"/>
            <w:vAlign w:val="center"/>
            <w:hideMark/>
          </w:tcPr>
          <w:p w:rsidR="00EF27C5" w:rsidRPr="00EF27C5" w:rsidRDefault="00EF27C5" w:rsidP="00EF27C5">
            <w:pPr>
              <w:spacing w:after="0" w:line="280" w:lineRule="exact"/>
              <w:rPr>
                <w:rFonts w:ascii="Arial Narrow" w:eastAsia="Times New Roman" w:hAnsi="Arial Narrow" w:cs="Times New Roman"/>
                <w:color w:val="FFFFFF"/>
                <w:sz w:val="20"/>
                <w:szCs w:val="20"/>
                <w:lang w:eastAsia="pl-PL"/>
              </w:rPr>
            </w:pPr>
            <w:r w:rsidRPr="00EF27C5">
              <w:rPr>
                <w:rFonts w:ascii="Arial Narrow" w:eastAsia="Times New Roman" w:hAnsi="Arial Narrow" w:cs="Times New Roman"/>
                <w:color w:val="FFFFFF"/>
                <w:sz w:val="20"/>
                <w:szCs w:val="20"/>
                <w:lang w:eastAsia="pl-PL"/>
              </w:rPr>
              <w:t xml:space="preserve">  </w:t>
            </w:r>
          </w:p>
        </w:tc>
        <w:tc>
          <w:tcPr>
            <w:tcW w:w="8700" w:type="dxa"/>
            <w:shd w:val="clear" w:color="auto" w:fill="00853E"/>
            <w:vAlign w:val="center"/>
            <w:hideMark/>
          </w:tcPr>
          <w:p w:rsidR="00EF27C5" w:rsidRPr="00EF27C5" w:rsidRDefault="00EF27C5" w:rsidP="00EF27C5">
            <w:pPr>
              <w:spacing w:after="0" w:line="280" w:lineRule="exact"/>
              <w:rPr>
                <w:rFonts w:ascii="Arial Narrow" w:eastAsia="Times New Roman" w:hAnsi="Arial Narrow" w:cs="Times New Roman"/>
                <w:color w:val="FFFFFF"/>
                <w:sz w:val="20"/>
                <w:szCs w:val="20"/>
                <w:lang w:eastAsia="pl-PL"/>
              </w:rPr>
            </w:pPr>
            <w:hyperlink r:id="rId10" w:tgtFrame="_blank" w:history="1">
              <w:r w:rsidRPr="00EF27C5">
                <w:rPr>
                  <w:rFonts w:ascii="Arial Narrow" w:eastAsia="Times New Roman" w:hAnsi="Arial Narrow" w:cs="Times New Roman"/>
                  <w:color w:val="FFFFFF"/>
                  <w:sz w:val="20"/>
                  <w:lang w:eastAsia="pl-PL"/>
                </w:rPr>
                <w:t>Tam też mogą Państwo zgłosić swoją szkołę do programu!</w:t>
              </w:r>
              <w:r w:rsidRPr="00EF27C5">
                <w:rPr>
                  <w:rFonts w:ascii="Arial Narrow" w:eastAsia="Times New Roman" w:hAnsi="Arial Narrow" w:cs="Times New Roman"/>
                  <w:color w:val="FFFFFF"/>
                  <w:sz w:val="20"/>
                  <w:szCs w:val="20"/>
                  <w:lang w:eastAsia="pl-PL"/>
                </w:rPr>
                <w:br/>
              </w:r>
              <w:r w:rsidRPr="00EF27C5">
                <w:rPr>
                  <w:rFonts w:ascii="Arial Narrow" w:eastAsia="Times New Roman" w:hAnsi="Arial Narrow" w:cs="Times New Roman"/>
                  <w:color w:val="FFFFFF"/>
                  <w:sz w:val="20"/>
                  <w:szCs w:val="20"/>
                  <w:lang w:eastAsia="pl-PL"/>
                </w:rPr>
                <w:br/>
              </w:r>
              <w:r w:rsidRPr="00EF27C5">
                <w:rPr>
                  <w:rFonts w:ascii="Arial Narrow" w:eastAsia="Times New Roman" w:hAnsi="Arial Narrow" w:cs="Times New Roman"/>
                  <w:color w:val="FFFFFF"/>
                  <w:sz w:val="20"/>
                  <w:lang w:eastAsia="pl-PL"/>
                </w:rPr>
                <w:t>Do zobaczenia!</w:t>
              </w:r>
              <w:r w:rsidRPr="00EF27C5">
                <w:rPr>
                  <w:rFonts w:ascii="Arial Narrow" w:eastAsia="Times New Roman" w:hAnsi="Arial Narrow" w:cs="Times New Roman"/>
                  <w:color w:val="FFFFFF"/>
                  <w:sz w:val="20"/>
                  <w:szCs w:val="20"/>
                  <w:lang w:eastAsia="pl-PL"/>
                </w:rPr>
                <w:br/>
              </w:r>
              <w:r w:rsidRPr="00EF27C5">
                <w:rPr>
                  <w:rFonts w:ascii="Arial Narrow" w:eastAsia="Times New Roman" w:hAnsi="Arial Narrow" w:cs="Times New Roman"/>
                  <w:color w:val="FFFFFF"/>
                  <w:sz w:val="20"/>
                  <w:lang w:eastAsia="pl-PL"/>
                </w:rPr>
                <w:t>Organizator programu „Przygotujmy lepszy świat”</w:t>
              </w:r>
            </w:hyperlink>
            <w:r w:rsidRPr="00EF27C5">
              <w:rPr>
                <w:rFonts w:ascii="Arial Narrow" w:eastAsia="Times New Roman" w:hAnsi="Arial Narrow" w:cs="Times New Roman"/>
                <w:color w:val="FFFFFF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525" w:type="dxa"/>
            <w:shd w:val="clear" w:color="auto" w:fill="00853E"/>
            <w:vAlign w:val="center"/>
            <w:hideMark/>
          </w:tcPr>
          <w:p w:rsidR="00EF27C5" w:rsidRPr="00EF27C5" w:rsidRDefault="00EF27C5" w:rsidP="00EF27C5">
            <w:pPr>
              <w:spacing w:after="0" w:line="280" w:lineRule="exact"/>
              <w:rPr>
                <w:rFonts w:ascii="Arial Narrow" w:eastAsia="Times New Roman" w:hAnsi="Arial Narrow" w:cs="Times New Roman"/>
                <w:color w:val="FFFFFF"/>
                <w:sz w:val="20"/>
                <w:szCs w:val="20"/>
                <w:lang w:eastAsia="pl-PL"/>
              </w:rPr>
            </w:pPr>
            <w:r w:rsidRPr="00EF27C5">
              <w:rPr>
                <w:rFonts w:ascii="Arial Narrow" w:eastAsia="Times New Roman" w:hAnsi="Arial Narrow" w:cs="Times New Roman"/>
                <w:color w:val="FFFFFF"/>
                <w:sz w:val="20"/>
                <w:szCs w:val="20"/>
                <w:lang w:eastAsia="pl-PL"/>
              </w:rPr>
              <w:t xml:space="preserve">  </w:t>
            </w:r>
          </w:p>
        </w:tc>
      </w:tr>
    </w:tbl>
    <w:tbl>
      <w:tblPr>
        <w:tblpPr w:leftFromText="45" w:rightFromText="45" w:vertAnchor="text"/>
        <w:tblW w:w="975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9780"/>
      </w:tblGrid>
      <w:tr w:rsidR="00EF27C5" w:rsidRPr="00EF27C5" w:rsidTr="00EF27C5">
        <w:trPr>
          <w:trHeight w:val="1980"/>
          <w:tblCellSpacing w:w="0" w:type="dxa"/>
        </w:trPr>
        <w:tc>
          <w:tcPr>
            <w:tcW w:w="9750" w:type="dxa"/>
            <w:shd w:val="clear" w:color="auto" w:fill="00853E"/>
            <w:vAlign w:val="center"/>
            <w:hideMark/>
          </w:tcPr>
          <w:p w:rsidR="00EF27C5" w:rsidRPr="00EF27C5" w:rsidRDefault="00EF27C5" w:rsidP="00EF27C5">
            <w:pPr>
              <w:spacing w:after="0" w:line="240" w:lineRule="auto"/>
              <w:rPr>
                <w:rFonts w:ascii="Arial Narrow" w:eastAsia="Times New Roman" w:hAnsi="Arial Narrow" w:cs="Times New Roman"/>
                <w:color w:val="FFFFFF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Times New Roman"/>
                <w:noProof/>
                <w:color w:val="FFFFFF"/>
                <w:sz w:val="20"/>
                <w:szCs w:val="20"/>
                <w:lang w:eastAsia="pl-PL"/>
              </w:rPr>
              <w:drawing>
                <wp:inline distT="0" distB="0" distL="0" distR="0">
                  <wp:extent cx="6191250" cy="1257300"/>
                  <wp:effectExtent l="19050" t="0" r="0" b="0"/>
                  <wp:docPr id="2" name="Obraz 2" descr="ZMIENIAJMY RAZEM NASZE NAWYKI ŻYWIENIOWE">
                    <a:hlinkClick xmlns:a="http://schemas.openxmlformats.org/drawingml/2006/main" r:id="rId11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ZMIENIAJMY RAZEM NASZE NAWYKI ŻYWIENIOWE">
                            <a:hlinkClick r:id="rId11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0" cy="1257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F27C5" w:rsidRPr="00EF27C5" w:rsidRDefault="00EF27C5" w:rsidP="00EF27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6350" cy="6350"/>
            <wp:effectExtent l="0" t="0" r="0" b="0"/>
            <wp:docPr id="3" name="Obraz 3" descr="https://count.smemobile.pl/cnt.php?cmp=2188&amp;scmp=petycja&amp;act=mop&amp;rtg=d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count.smemobile.pl/cnt.php?cmp=2188&amp;scmp=petycja&amp;act=mop&amp;rtg=d00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F27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F27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F27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F27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F27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F27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F27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F27C5">
        <w:rPr>
          <w:rFonts w:ascii="Times New Roman" w:eastAsia="Times New Roman" w:hAnsi="Times New Roman" w:cs="Times New Roman"/>
          <w:vanish/>
          <w:color w:val="FEFEFE"/>
          <w:sz w:val="2"/>
          <w:szCs w:val="2"/>
          <w:lang w:eastAsia="pl-PL"/>
        </w:rPr>
        <w:t>Adres, na który wysłana została ta wiadomość to ugmlynarze@post.pl.</w:t>
      </w:r>
      <w:r w:rsidRPr="00EF27C5">
        <w:rPr>
          <w:rFonts w:ascii="Times New Roman" w:eastAsia="Times New Roman" w:hAnsi="Times New Roman" w:cs="Times New Roman"/>
          <w:vanish/>
          <w:color w:val="FEFEFE"/>
          <w:sz w:val="2"/>
          <w:szCs w:val="2"/>
          <w:lang w:eastAsia="pl-PL"/>
        </w:rPr>
        <w:br/>
        <w:t xml:space="preserve">Wypisanie z bazy: </w:t>
      </w:r>
      <w:hyperlink r:id="rId14" w:tgtFrame="_blank" w:history="1">
        <w:r w:rsidRPr="00EF27C5">
          <w:rPr>
            <w:rFonts w:ascii="Times New Roman" w:eastAsia="Times New Roman" w:hAnsi="Times New Roman" w:cs="Times New Roman"/>
            <w:vanish/>
            <w:color w:val="0000FF"/>
            <w:sz w:val="2"/>
            <w:lang w:eastAsia="pl-PL"/>
          </w:rPr>
          <w:t>1 klik</w:t>
        </w:r>
      </w:hyperlink>
      <w:r w:rsidRPr="00EF27C5">
        <w:rPr>
          <w:rFonts w:ascii="Times New Roman" w:eastAsia="Times New Roman" w:hAnsi="Times New Roman" w:cs="Times New Roman"/>
          <w:vanish/>
          <w:color w:val="FEFEFE"/>
          <w:sz w:val="2"/>
          <w:szCs w:val="2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6350" cy="19050"/>
            <wp:effectExtent l="0" t="0" r="0" b="0"/>
            <wp:docPr id="4" name="Obraz 4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3514" w:rsidRDefault="00CF3514"/>
    <w:sectPr w:rsidR="00CF3514" w:rsidSect="00CF35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210DEE"/>
    <w:multiLevelType w:val="multilevel"/>
    <w:tmpl w:val="44FA8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DisplayPageBoundaries/>
  <w:proofState w:spelling="clean"/>
  <w:defaultTabStop w:val="708"/>
  <w:hyphenationZone w:val="425"/>
  <w:characterSpacingControl w:val="doNotCompress"/>
  <w:compat/>
  <w:rsids>
    <w:rsidRoot w:val="00EF27C5"/>
    <w:rsid w:val="00CF3514"/>
    <w:rsid w:val="00EF27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351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EF27C5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EF27C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27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27C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774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64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ystem.proffesionalmail.net.pl/redirect/index.php?lid=80D2D2B6-5A1C-499B-87C1-6788993E2305&amp;mccid=FCFAB780-B1B9-41C8-8109-37591AC9BF3A&amp;did=9AC1B320-F90C-49C3-AF4F-94DFE9057CA9&amp;mid=TDFJIwsrBR5bKytUMTAAXFMh&amp;cid=DWUTe0J3&amp;cntct_id=AG4QCjRyVl4Mdl0WH25ARBJ%2bFBdndkVoIlURCi9iGAFARhV4&amp;site=aHR0cHMlM2ElMmYlMmZjb3VudC5zbWVtb2JpbGUucGwlMmZyZWQlMmYyMTg4JTJmMDAlMmZwZXR5Y2phJTJm" TargetMode="External"/><Relationship Id="rId13" Type="http://schemas.openxmlformats.org/officeDocument/2006/relationships/image" Target="media/image3.gif"/><Relationship Id="rId3" Type="http://schemas.openxmlformats.org/officeDocument/2006/relationships/settings" Target="settings.xml"/><Relationship Id="rId7" Type="http://schemas.openxmlformats.org/officeDocument/2006/relationships/hyperlink" Target="http://system.proffesionalmail.net.pl/redirect/index.php?lid=61093588-4CE5-4766-A6A4-95B3D1461687&amp;mccid=FCFAB780-B1B9-41C8-8109-37591AC9BF3A&amp;did=9AC1B320-F90C-49C3-AF4F-94DFE9057CA9&amp;mid=TDFJIwsrBR5bKytUMTAAXFMh&amp;cid=DWUTe0J3&amp;cntct_id=AG4QCjRyVl4Mdl0WH25ARBJ%2bFBdndkVoIlURCi9iGAFARhV4&amp;site=aHR0cHMlM2ElMmYlMmZjb3VudC5zbWVtb2JpbGUucGwlMmZyZWQlMmYyMTg4JTJmMDAlMmZwZXR5Y2phJTJm" TargetMode="External"/><Relationship Id="rId12" Type="http://schemas.openxmlformats.org/officeDocument/2006/relationships/image" Target="media/image2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system.proffesionalmail.net.pl/redirect/index.php?lid=6965E707-7FF3-4006-9C4C-DBBBC3075AE2&amp;mccid=FCFAB780-B1B9-41C8-8109-37591AC9BF3A&amp;did=9AC1B320-F90C-49C3-AF4F-94DFE9057CA9&amp;mid=TDFJIwsrBR5bKytUMTAAXFMh&amp;cid=DWUTe0J3&amp;cntct_id=AG4QCjRyVl4Mdl0WH25ARBJ%2bFBdndkVoIlURCi9iGAFARhV4&amp;site=aHR0cHMlM2ElMmYlMmZjb3VudC5zbWVtb2JpbGUucGwlMmZyZWQlMmYyMTg4JTJmMDAlMmZwZXR5Y2phJTJm" TargetMode="External"/><Relationship Id="rId11" Type="http://schemas.openxmlformats.org/officeDocument/2006/relationships/hyperlink" Target="http://system.proffesionalmail.net.pl/redirect/index.php?lid=7EFE5E3F-4931-4036-BEB9-10E1229385B0&amp;mccid=FCFAB780-B1B9-41C8-8109-37591AC9BF3A&amp;did=9AC1B320-F90C-49C3-AF4F-94DFE9057CA9&amp;mid=TDFJIwsrBR5bKytUMTAAXFMh&amp;cid=DWUTe0J3&amp;cntct_id=AG4QCjRyVl4Mdl0WH25ARBJ%2bFBdndkVoIlURCi9iGAFARhV4&amp;site=aHR0cHMlM2ElMmYlMmZjb3VudC5zbWVtb2JpbGUucGwlMmZyZWQlMmYyMTg4JTJmMDAlMmZwZXR5Y2phJTJm" TargetMode="External"/><Relationship Id="rId5" Type="http://schemas.openxmlformats.org/officeDocument/2006/relationships/hyperlink" Target="http://system.proffesionalmail.net.pl/redirect/index.php?lid=CE026D33-664E-4F12-B01F-386E891D0C34&amp;mccid=FCFAB780-B1B9-41C8-8109-37591AC9BF3A&amp;did=9AC1B320-F90C-49C3-AF4F-94DFE9057CA9&amp;mid=TDFJIwsrBR5bKytUMTAAXFMh&amp;cid=DWUTe0J3&amp;cntct_id=AG4QCjRyVl4Mdl0WH25ARBJ%2bFBdndkVoIlURCi9iGAFARhV4&amp;site=aHR0cHMlM2ElMmYlMmZjb3VudC5zbWVtb2JpbGUucGwlMmZyZWQlMmYyMTg4JTJmMDAlMmZwZXR5Y2phJTJm" TargetMode="External"/><Relationship Id="rId15" Type="http://schemas.openxmlformats.org/officeDocument/2006/relationships/image" Target="media/image4.gif"/><Relationship Id="rId10" Type="http://schemas.openxmlformats.org/officeDocument/2006/relationships/hyperlink" Target="http://system.proffesionalmail.net.pl/redirect/index.php?lid=22E31BE1-69D1-4E0C-A93D-9DB75D979F08&amp;mccid=FCFAB780-B1B9-41C8-8109-37591AC9BF3A&amp;did=9AC1B320-F90C-49C3-AF4F-94DFE9057CA9&amp;mid=TDFJIwsrBR5bKytUMTAAXFMh&amp;cid=DWUTe0J3&amp;cntct_id=AG4QCjRyVl4Mdl0WH25ARBJ%2bFBdndkVoIlURCi9iGAFARhV4&amp;site=aHR0cHMlM2ElMmYlMmZjb3VudC5zbWVtb2JpbGUucGwlMmZyZWQlMmYyMTg4JTJmMDAlMmZwZXR5Y2phJTJ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hyperlink" Target="http://info.proffesionalmail.net.pl/app/panel/Redirect.aspx?link_id=24682898-1465-44D1-8A30-D89CDECF8A8D&amp;mail_id=FCFAB780-B1B9-41C8-8109-37591AC9BF3A&amp;d=9AC1B320-F90C-49C3-AF4F-94DFE9057CA9&amp;cntct_id=AG4QCjRyVl4Mdl0WH25ARBJ%2bFBdndkVoIlURCi9iGAFARhV4&amp;site=aHR0cCUzYSUyZiUyZmluZm8ucHJvZmZlc2lvbmFsbWFpbC5uZXQucGwlMmZhcHAlMmZwYW5lbCUyZlJlZ2lzdGVyT3V0UGFnZS5hc3B4JTNmbWFpbF9pZCUzZCUyMyUyM21haWxfaWQlMjMlMjMlMjZhbXAlM2JkJTNkOUFDMUIzMjAtRjkwQy00OUMzLUFGNEYtOTRERkU5MDU3Q0E5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872</Words>
  <Characters>5234</Characters>
  <Application>Microsoft Office Word</Application>
  <DocSecurity>0</DocSecurity>
  <Lines>43</Lines>
  <Paragraphs>12</Paragraphs>
  <ScaleCrop>false</ScaleCrop>
  <Company/>
  <LinksUpToDate>false</LinksUpToDate>
  <CharactersWithSpaces>6094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2020-09-25T12:07:00Z</dcterms:created>
  <dcterms:modified xsi:type="dcterms:W3CDTF">2020-09-25T12:08:00Z</dcterms:modified>
</cp:coreProperties>
</file>