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285" w:rsidRPr="00C153E3" w:rsidRDefault="00152285" w:rsidP="001522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52285" w:rsidRPr="00C153E3" w:rsidRDefault="00152285" w:rsidP="001522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52285" w:rsidRPr="00C153E3" w:rsidRDefault="00152285" w:rsidP="001522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52285" w:rsidRPr="00355BC3" w:rsidRDefault="00152285" w:rsidP="0015228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52285" w:rsidRPr="00723D7B" w:rsidRDefault="00152285" w:rsidP="001522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23D7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Wieloletniej Prognozie Finansowej </w:t>
      </w:r>
      <w:r>
        <w:rPr>
          <w:rFonts w:ascii="Times New Roman" w:hAnsi="Times New Roman" w:cs="Times New Roman"/>
          <w:sz w:val="24"/>
          <w:szCs w:val="24"/>
          <w:lang w:val="pl-PL"/>
        </w:rPr>
        <w:t>Gminy Młynarze</w:t>
      </w:r>
    </w:p>
    <w:p w:rsidR="00152285" w:rsidRDefault="00152285" w:rsidP="001522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52285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52285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52285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013D96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013D96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013D96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2285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85" w:rsidRDefault="00152285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2285" w:rsidRDefault="00152285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52285" w:rsidRDefault="00152285" w:rsidP="0015228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52285" w:rsidRDefault="00013D96" w:rsidP="001522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152285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52285" w:rsidRDefault="00152285" w:rsidP="0015228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52285" w:rsidRPr="005225E9" w:rsidRDefault="00152285" w:rsidP="0015228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52285" w:rsidRDefault="00152285" w:rsidP="00152285">
      <w:pPr>
        <w:spacing w:after="0" w:line="240" w:lineRule="auto"/>
      </w:pPr>
    </w:p>
    <w:p w:rsidR="00152285" w:rsidRDefault="00152285" w:rsidP="00152285">
      <w:pPr>
        <w:spacing w:after="0" w:line="240" w:lineRule="auto"/>
      </w:pPr>
    </w:p>
    <w:p w:rsidR="00152285" w:rsidRDefault="00152285" w:rsidP="00152285"/>
    <w:p w:rsidR="003A6A9D" w:rsidRDefault="003A6A9D"/>
    <w:sectPr w:rsidR="003A6A9D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52285"/>
    <w:rsid w:val="00013D96"/>
    <w:rsid w:val="00152285"/>
    <w:rsid w:val="003A6A9D"/>
    <w:rsid w:val="006E0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28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2285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2020-11-26T09:00:00Z</dcterms:created>
  <dcterms:modified xsi:type="dcterms:W3CDTF">2020-11-27T11:55:00Z</dcterms:modified>
</cp:coreProperties>
</file>