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3B5" w:rsidRPr="008E191C" w:rsidRDefault="006733B5" w:rsidP="00673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Nr  XVI/109/2020</w:t>
      </w:r>
    </w:p>
    <w:p w:rsidR="006733B5" w:rsidRPr="008E191C" w:rsidRDefault="006733B5" w:rsidP="00673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6733B5" w:rsidRPr="008E191C" w:rsidRDefault="006733B5" w:rsidP="00673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z  dnia 27 listopada  2020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roku</w:t>
      </w:r>
    </w:p>
    <w:p w:rsidR="006733B5" w:rsidRPr="008E191C" w:rsidRDefault="006733B5" w:rsidP="006733B5">
      <w:pPr>
        <w:spacing w:after="0" w:line="240" w:lineRule="auto"/>
        <w:rPr>
          <w:sz w:val="28"/>
          <w:szCs w:val="28"/>
          <w:lang w:val="pl-PL"/>
        </w:rPr>
      </w:pPr>
      <w:r w:rsidRPr="008E191C">
        <w:rPr>
          <w:sz w:val="28"/>
          <w:szCs w:val="28"/>
          <w:lang w:val="pl-PL"/>
        </w:rPr>
        <w:t xml:space="preserve">                                                           </w:t>
      </w:r>
    </w:p>
    <w:p w:rsidR="006733B5" w:rsidRPr="008E191C" w:rsidRDefault="006733B5" w:rsidP="006733B5">
      <w:pPr>
        <w:spacing w:after="0" w:line="240" w:lineRule="auto"/>
        <w:rPr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w sprawie obniżenia średniej ceny skupu żyta za okres 11 kwartałów będącej  podstawą do ustalenia  podat</w:t>
      </w:r>
      <w:r>
        <w:rPr>
          <w:rFonts w:ascii="Times New Roman" w:hAnsi="Times New Roman" w:cs="Times New Roman"/>
          <w:sz w:val="28"/>
          <w:szCs w:val="28"/>
          <w:lang w:val="pl-PL"/>
        </w:rPr>
        <w:t>ku rolnego na rok podatkowy 2021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, na obszarze gminy Młynarze .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         Na podstawie art.18 ust.2 pkt.8 ustawy z dnia 8 marca 1990 roku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o samorządzie gminnym (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Dz. U z 2020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, poz. 713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), oraz art. 6 ust.3 ustawy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z dnia 15 listopada 1984 roku o podatku rolny</w:t>
      </w:r>
      <w:r>
        <w:rPr>
          <w:rFonts w:ascii="Times New Roman" w:hAnsi="Times New Roman" w:cs="Times New Roman"/>
          <w:sz w:val="28"/>
          <w:szCs w:val="28"/>
          <w:lang w:val="pl-PL"/>
        </w:rPr>
        <w:t>m ( Dz. U. z 2020 r.  poz. 333 ),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uchwala się, co następuje: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§ 1.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Obniża się średnią cenę skupu żyta za okres 11 kwartałów będącej podstawą </w:t>
      </w:r>
    </w:p>
    <w:p w:rsidR="006733B5" w:rsidRPr="008E191C" w:rsidRDefault="006733B5" w:rsidP="006733B5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do ustalenia  podatku rolnego na obszarze gmin</w:t>
      </w:r>
      <w:r>
        <w:rPr>
          <w:rFonts w:ascii="Times New Roman" w:hAnsi="Times New Roman" w:cs="Times New Roman"/>
          <w:sz w:val="28"/>
          <w:szCs w:val="28"/>
          <w:lang w:val="pl-PL"/>
        </w:rPr>
        <w:t>y Młynarze na rok podatkowy 2021, wynoszącą 58,55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zł za   1 </w:t>
      </w:r>
      <w:proofErr w:type="spellStart"/>
      <w:r w:rsidRPr="008E191C">
        <w:rPr>
          <w:rFonts w:ascii="Times New Roman" w:hAnsi="Times New Roman" w:cs="Times New Roman"/>
          <w:sz w:val="28"/>
          <w:szCs w:val="28"/>
          <w:lang w:val="pl-PL"/>
        </w:rPr>
        <w:t>dt</w:t>
      </w:r>
      <w:proofErr w:type="spellEnd"/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ogłoszoną w komunikacie Prezesa Głównego Urzędu Statystycz</w:t>
      </w:r>
      <w:r>
        <w:rPr>
          <w:rFonts w:ascii="Times New Roman" w:hAnsi="Times New Roman" w:cs="Times New Roman"/>
          <w:sz w:val="28"/>
          <w:szCs w:val="28"/>
          <w:lang w:val="pl-PL"/>
        </w:rPr>
        <w:t>nego z dnia 19 października 2020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roku  (M .P.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z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2020 r. poz. 982 ) do kwoty  52,00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zł </w:t>
      </w:r>
      <w:r>
        <w:rPr>
          <w:rFonts w:ascii="Times New Roman" w:hAnsi="Times New Roman" w:cs="Times New Roman"/>
          <w:sz w:val="28"/>
          <w:szCs w:val="28"/>
          <w:lang w:val="pl-PL"/>
        </w:rPr>
        <w:t>za 1dt  ( słownie : pięćdziesiąt dwa  złote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).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§ 2.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§ 3.</w:t>
      </w:r>
    </w:p>
    <w:p w:rsidR="006733B5" w:rsidRPr="008E191C" w:rsidRDefault="006733B5" w:rsidP="006733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>1.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Uchwała podlega ogłoszeniu w Dzienniku Urzędowym Województwa   </w:t>
      </w: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>Mazowieckiego.</w:t>
      </w: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2.Uchwała wchodzi </w:t>
      </w:r>
      <w:r>
        <w:rPr>
          <w:rFonts w:ascii="Times New Roman" w:hAnsi="Times New Roman" w:cs="Times New Roman"/>
          <w:sz w:val="28"/>
          <w:szCs w:val="28"/>
          <w:lang w:val="pl-PL"/>
        </w:rPr>
        <w:t>w życie z dniem 1 stycznia 2021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r.</w:t>
      </w:r>
    </w:p>
    <w:p w:rsidR="006733B5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                                            </w:t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  <w:t>PRZEWODNICZĄCY</w:t>
      </w:r>
    </w:p>
    <w:p w:rsidR="006733B5" w:rsidRPr="008E191C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E191C">
        <w:rPr>
          <w:rFonts w:ascii="Times New Roman" w:hAnsi="Times New Roman" w:cs="Times New Roman"/>
          <w:sz w:val="28"/>
          <w:szCs w:val="28"/>
          <w:lang w:val="pl-PL"/>
        </w:rPr>
        <w:tab/>
        <w:t>Rady Gminy</w:t>
      </w:r>
    </w:p>
    <w:p w:rsidR="006733B5" w:rsidRPr="004C1934" w:rsidRDefault="006733B5" w:rsidP="006733B5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Łukasz Suski</w:t>
      </w:r>
    </w:p>
    <w:p w:rsidR="006733B5" w:rsidRPr="0054675E" w:rsidRDefault="006733B5" w:rsidP="006733B5">
      <w:pPr>
        <w:rPr>
          <w:lang w:val="pl-PL"/>
        </w:rPr>
      </w:pPr>
    </w:p>
    <w:p w:rsidR="00AA0482" w:rsidRDefault="00AA0482"/>
    <w:sectPr w:rsidR="00AA0482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733B5"/>
    <w:rsid w:val="006733B5"/>
    <w:rsid w:val="00AA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3B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2020-11-27T12:13:00Z</dcterms:created>
  <dcterms:modified xsi:type="dcterms:W3CDTF">2020-11-27T12:13:00Z</dcterms:modified>
</cp:coreProperties>
</file>