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5FF" w:rsidRPr="007F35FF" w:rsidRDefault="007F35FF" w:rsidP="007F35FF">
      <w:pPr>
        <w:pStyle w:val="Standard"/>
        <w:jc w:val="right"/>
        <w:rPr>
          <w:rFonts w:cs="Times New Roman"/>
        </w:rPr>
      </w:pPr>
      <w:r w:rsidRPr="007F35FF">
        <w:rPr>
          <w:rFonts w:cs="Times New Roman"/>
        </w:rPr>
        <w:t xml:space="preserve">     </w:t>
      </w:r>
      <w:r>
        <w:rPr>
          <w:rFonts w:cs="Times New Roman"/>
          <w:b/>
          <w:bCs/>
        </w:rPr>
        <w:t>Młynarze</w:t>
      </w:r>
      <w:r w:rsidRPr="007F35FF">
        <w:rPr>
          <w:rFonts w:cs="Times New Roman"/>
          <w:b/>
          <w:bCs/>
        </w:rPr>
        <w:t>, dnia.</w:t>
      </w:r>
      <w:r w:rsidRPr="007F35FF">
        <w:rPr>
          <w:rFonts w:cs="Times New Roman"/>
        </w:rPr>
        <w:t xml:space="preserve">.....................................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F35FF" w:rsidRPr="007F35FF" w:rsidRDefault="007F35FF" w:rsidP="007F35FF">
      <w:pPr>
        <w:pStyle w:val="PreformattedText"/>
        <w:rPr>
          <w:rFonts w:ascii="Times New Roman" w:eastAsia="Neo Sans Pro" w:hAnsi="Times New Roman" w:cs="Times New Roman"/>
          <w:sz w:val="24"/>
          <w:szCs w:val="24"/>
        </w:rPr>
      </w:pPr>
      <w:r w:rsidRPr="007F35FF">
        <w:rPr>
          <w:rFonts w:ascii="Times New Roman" w:eastAsia="Neo Sans Pro" w:hAnsi="Times New Roman" w:cs="Times New Roman"/>
          <w:sz w:val="24"/>
          <w:szCs w:val="24"/>
        </w:rPr>
        <w:t xml:space="preserve"> </w:t>
      </w:r>
    </w:p>
    <w:p w:rsidR="007F35FF" w:rsidRPr="007F35FF" w:rsidRDefault="007F35FF" w:rsidP="007F35FF">
      <w:pPr>
        <w:pStyle w:val="Standard"/>
        <w:rPr>
          <w:rFonts w:eastAsia="Neo Sans Pro" w:cs="Times New Roman"/>
        </w:rPr>
      </w:pPr>
      <w:r w:rsidRPr="007F35FF">
        <w:rPr>
          <w:rFonts w:eastAsia="Neo Sans Pro" w:cs="Times New Roman"/>
        </w:rPr>
        <w:t xml:space="preserve"> </w:t>
      </w:r>
    </w:p>
    <w:p w:rsidR="007F35FF" w:rsidRPr="007F35FF" w:rsidRDefault="007F35FF" w:rsidP="007F35FF">
      <w:pPr>
        <w:pStyle w:val="Standard"/>
        <w:rPr>
          <w:rFonts w:eastAsia="Neo Sans Pro" w:cs="Times New Roman"/>
        </w:rPr>
      </w:pPr>
    </w:p>
    <w:p w:rsidR="007F35FF" w:rsidRPr="007F35FF" w:rsidRDefault="007F35FF" w:rsidP="007F35FF">
      <w:pPr>
        <w:pStyle w:val="Standard"/>
        <w:rPr>
          <w:rFonts w:cs="Times New Roman"/>
        </w:rPr>
      </w:pPr>
      <w:r w:rsidRPr="007F35FF">
        <w:rPr>
          <w:rFonts w:eastAsia="Neo Sans Pro" w:cs="Times New Roman"/>
        </w:rPr>
        <w:t xml:space="preserve"> </w:t>
      </w:r>
      <w:r w:rsidRPr="007F35FF">
        <w:rPr>
          <w:rFonts w:cs="Times New Roman"/>
          <w:b/>
          <w:bCs/>
        </w:rPr>
        <w:t>Dane wnioskodawcy:</w:t>
      </w:r>
      <w:r w:rsidRPr="007F35FF">
        <w:rPr>
          <w:rFonts w:cs="Times New Roman"/>
        </w:rPr>
        <w:t xml:space="preserve">                                                                   </w:t>
      </w:r>
    </w:p>
    <w:p w:rsidR="007F35FF" w:rsidRPr="007F35FF" w:rsidRDefault="007F35FF" w:rsidP="007F35FF">
      <w:pPr>
        <w:pStyle w:val="PreformattedText"/>
        <w:rPr>
          <w:rFonts w:ascii="Times New Roman" w:hAnsi="Times New Roman" w:cs="Times New Roman"/>
        </w:rPr>
      </w:pPr>
      <w:r w:rsidRPr="007F35FF">
        <w:rPr>
          <w:rFonts w:ascii="Times New Roman" w:eastAsia="Neo Sans Pro" w:hAnsi="Times New Roman" w:cs="Times New Roman"/>
          <w:sz w:val="24"/>
          <w:szCs w:val="24"/>
        </w:rPr>
        <w:t>…</w:t>
      </w:r>
      <w:r w:rsidRPr="007F35FF">
        <w:rPr>
          <w:rFonts w:ascii="Times New Roman" w:hAnsi="Times New Roman" w:cs="Times New Roman"/>
          <w:sz w:val="24"/>
          <w:szCs w:val="24"/>
        </w:rPr>
        <w:t>...............................................................</w:t>
      </w:r>
    </w:p>
    <w:p w:rsidR="007F35FF" w:rsidRPr="007F35FF" w:rsidRDefault="007F35FF" w:rsidP="007F35FF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7F35FF">
        <w:rPr>
          <w:rFonts w:ascii="Times New Roman" w:hAnsi="Times New Roman" w:cs="Times New Roman"/>
          <w:sz w:val="24"/>
          <w:szCs w:val="24"/>
        </w:rPr>
        <w:t xml:space="preserve">.…...................................…......................                                                                                       </w:t>
      </w:r>
    </w:p>
    <w:p w:rsidR="007F35FF" w:rsidRPr="007F35FF" w:rsidRDefault="007F35FF" w:rsidP="007F35FF">
      <w:pPr>
        <w:pStyle w:val="PreformattedText"/>
        <w:rPr>
          <w:rFonts w:ascii="Times New Roman" w:hAnsi="Times New Roman" w:cs="Times New Roman"/>
        </w:rPr>
      </w:pPr>
      <w:r w:rsidRPr="007F35FF">
        <w:rPr>
          <w:rFonts w:ascii="Times New Roman" w:eastAsia="Neo Sans Pro" w:hAnsi="Times New Roman" w:cs="Times New Roman"/>
          <w:sz w:val="24"/>
          <w:szCs w:val="24"/>
        </w:rPr>
        <w:t>…</w:t>
      </w:r>
      <w:r w:rsidRPr="007F35FF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                                               </w:t>
      </w:r>
    </w:p>
    <w:p w:rsidR="007F35FF" w:rsidRPr="007F35FF" w:rsidRDefault="007F35FF" w:rsidP="007F35FF">
      <w:pPr>
        <w:pStyle w:val="PreformattedText"/>
        <w:rPr>
          <w:rFonts w:ascii="Times New Roman" w:hAnsi="Times New Roman" w:cs="Times New Roman"/>
        </w:rPr>
      </w:pPr>
      <w:r w:rsidRPr="007F35FF">
        <w:rPr>
          <w:rFonts w:ascii="Times New Roman" w:eastAsia="Neo Sans Pro" w:hAnsi="Times New Roman" w:cs="Times New Roman"/>
          <w:sz w:val="24"/>
          <w:szCs w:val="24"/>
        </w:rPr>
        <w:t>…</w:t>
      </w:r>
      <w:r w:rsidRPr="007F35FF">
        <w:rPr>
          <w:rFonts w:ascii="Times New Roman" w:hAnsi="Times New Roman" w:cs="Times New Roman"/>
          <w:sz w:val="24"/>
          <w:szCs w:val="24"/>
        </w:rPr>
        <w:t>...............................................................</w:t>
      </w:r>
    </w:p>
    <w:p w:rsidR="007F35FF" w:rsidRPr="007F35FF" w:rsidRDefault="007F35FF" w:rsidP="007F35FF">
      <w:pPr>
        <w:pStyle w:val="PreformattedText"/>
        <w:rPr>
          <w:rFonts w:ascii="Times New Roman" w:eastAsia="Neo Sans Pro" w:hAnsi="Times New Roman" w:cs="Times New Roman"/>
          <w:sz w:val="24"/>
          <w:szCs w:val="24"/>
        </w:rPr>
      </w:pPr>
      <w:r w:rsidRPr="007F35FF">
        <w:rPr>
          <w:rFonts w:ascii="Times New Roman" w:eastAsia="Neo Sans Pro" w:hAnsi="Times New Roman" w:cs="Times New Roman"/>
          <w:sz w:val="24"/>
          <w:szCs w:val="24"/>
        </w:rPr>
        <w:t>…..............................................................</w:t>
      </w:r>
    </w:p>
    <w:p w:rsidR="007F35FF" w:rsidRPr="007F35FF" w:rsidRDefault="007F35FF" w:rsidP="007F35FF">
      <w:pPr>
        <w:pStyle w:val="PreformattedText"/>
        <w:rPr>
          <w:rFonts w:ascii="Times New Roman" w:hAnsi="Times New Roman" w:cs="Times New Roman"/>
          <w:sz w:val="24"/>
          <w:szCs w:val="24"/>
        </w:rPr>
      </w:pPr>
    </w:p>
    <w:p w:rsidR="007F35FF" w:rsidRPr="007F35FF" w:rsidRDefault="007F35FF" w:rsidP="007F35FF">
      <w:pPr>
        <w:pStyle w:val="PreformattedText"/>
        <w:rPr>
          <w:rFonts w:ascii="Times New Roman" w:hAnsi="Times New Roman" w:cs="Times New Roman"/>
          <w:sz w:val="24"/>
          <w:szCs w:val="24"/>
        </w:rPr>
      </w:pPr>
    </w:p>
    <w:p w:rsidR="007F35FF" w:rsidRPr="007F35FF" w:rsidRDefault="007F35FF" w:rsidP="007F35FF">
      <w:pPr>
        <w:pStyle w:val="PreformattedText"/>
        <w:jc w:val="center"/>
        <w:rPr>
          <w:rFonts w:ascii="Times New Roman" w:hAnsi="Times New Roman" w:cs="Times New Roman"/>
        </w:rPr>
      </w:pPr>
      <w:r w:rsidRPr="007F35F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Wójt Gminy Młynarze</w:t>
      </w:r>
      <w:r w:rsidRPr="007F35FF">
        <w:rPr>
          <w:rFonts w:ascii="Times New Roman" w:eastAsia="Neo Sans Pro" w:hAnsi="Times New Roman" w:cs="Times New Roman"/>
          <w:b/>
          <w:bCs/>
          <w:sz w:val="24"/>
          <w:szCs w:val="24"/>
        </w:rPr>
        <w:t xml:space="preserve">                                                                        </w:t>
      </w:r>
    </w:p>
    <w:p w:rsidR="007F35FF" w:rsidRPr="007F35FF" w:rsidRDefault="007F35FF" w:rsidP="007F35FF">
      <w:pPr>
        <w:pStyle w:val="PreformattedText"/>
        <w:rPr>
          <w:rFonts w:ascii="Times New Roman" w:hAnsi="Times New Roman" w:cs="Times New Roman"/>
        </w:rPr>
      </w:pPr>
      <w:r w:rsidRPr="007F35FF">
        <w:rPr>
          <w:rFonts w:ascii="Times New Roman" w:eastAsia="Neo Sans Pro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</w:t>
      </w:r>
    </w:p>
    <w:p w:rsidR="007F35FF" w:rsidRPr="007F35FF" w:rsidRDefault="007F35FF" w:rsidP="007F35FF">
      <w:pPr>
        <w:pStyle w:val="PreformattedText"/>
        <w:rPr>
          <w:rFonts w:ascii="Times New Roman" w:hAnsi="Times New Roman" w:cs="Times New Roman"/>
          <w:sz w:val="24"/>
          <w:szCs w:val="24"/>
        </w:rPr>
      </w:pPr>
    </w:p>
    <w:p w:rsidR="007F35FF" w:rsidRPr="007F35FF" w:rsidRDefault="007F35FF" w:rsidP="007F35FF">
      <w:pPr>
        <w:pStyle w:val="PreformattedText"/>
        <w:rPr>
          <w:rFonts w:ascii="Times New Roman" w:hAnsi="Times New Roman" w:cs="Times New Roman"/>
          <w:sz w:val="24"/>
          <w:szCs w:val="24"/>
        </w:rPr>
      </w:pPr>
    </w:p>
    <w:p w:rsidR="007F35FF" w:rsidRPr="007F35FF" w:rsidRDefault="007F35FF" w:rsidP="007F35FF">
      <w:pPr>
        <w:pStyle w:val="PreformattedText"/>
        <w:rPr>
          <w:rFonts w:ascii="Times New Roman" w:hAnsi="Times New Roman" w:cs="Times New Roman"/>
          <w:sz w:val="24"/>
          <w:szCs w:val="24"/>
        </w:rPr>
      </w:pPr>
    </w:p>
    <w:p w:rsidR="007F35FF" w:rsidRPr="007F35FF" w:rsidRDefault="007F35FF" w:rsidP="007F35FF">
      <w:pPr>
        <w:pStyle w:val="PreformattedText"/>
        <w:rPr>
          <w:rFonts w:ascii="Times New Roman" w:hAnsi="Times New Roman" w:cs="Times New Roman"/>
          <w:sz w:val="24"/>
          <w:szCs w:val="24"/>
        </w:rPr>
      </w:pPr>
    </w:p>
    <w:p w:rsidR="007F35FF" w:rsidRPr="007F35FF" w:rsidRDefault="007F35FF" w:rsidP="007F35FF">
      <w:pPr>
        <w:pStyle w:val="PreformattedText"/>
        <w:jc w:val="center"/>
        <w:rPr>
          <w:rFonts w:ascii="Times New Roman" w:hAnsi="Times New Roman" w:cs="Times New Roman"/>
        </w:rPr>
      </w:pPr>
      <w:r w:rsidRPr="007F35FF">
        <w:rPr>
          <w:rFonts w:ascii="Times New Roman" w:eastAsia="Neo Sans Pro" w:hAnsi="Times New Roman" w:cs="Times New Roman"/>
          <w:sz w:val="24"/>
          <w:szCs w:val="24"/>
          <w:u w:val="single"/>
        </w:rPr>
        <w:t xml:space="preserve"> </w:t>
      </w:r>
      <w:r w:rsidRPr="007F35FF">
        <w:rPr>
          <w:rFonts w:ascii="Times New Roman" w:hAnsi="Times New Roman" w:cs="Times New Roman"/>
          <w:b/>
          <w:bCs/>
          <w:sz w:val="24"/>
          <w:szCs w:val="24"/>
          <w:u w:val="single"/>
        </w:rPr>
        <w:t>Wniosek o wydanie zezwolenia na przeprowadzenie imprezy masowej</w:t>
      </w:r>
    </w:p>
    <w:p w:rsidR="007F35FF" w:rsidRPr="007F35FF" w:rsidRDefault="007F35FF" w:rsidP="007F35FF">
      <w:pPr>
        <w:pStyle w:val="PreformattedText"/>
        <w:jc w:val="center"/>
        <w:rPr>
          <w:rFonts w:ascii="Times New Roman" w:hAnsi="Times New Roman" w:cs="Times New Roman"/>
          <w:sz w:val="24"/>
          <w:szCs w:val="24"/>
        </w:rPr>
      </w:pPr>
    </w:p>
    <w:p w:rsidR="007F35FF" w:rsidRPr="007F35FF" w:rsidRDefault="007F35FF" w:rsidP="007F35FF">
      <w:pPr>
        <w:pStyle w:val="PreformattedText"/>
        <w:jc w:val="center"/>
        <w:rPr>
          <w:rFonts w:ascii="Times New Roman" w:hAnsi="Times New Roman" w:cs="Times New Roman"/>
          <w:sz w:val="24"/>
          <w:szCs w:val="24"/>
        </w:rPr>
      </w:pPr>
    </w:p>
    <w:p w:rsidR="007F35FF" w:rsidRPr="007F35FF" w:rsidRDefault="007F35FF" w:rsidP="007F35FF">
      <w:pPr>
        <w:pStyle w:val="PreformattedText"/>
        <w:jc w:val="both"/>
        <w:rPr>
          <w:rFonts w:ascii="Times New Roman" w:hAnsi="Times New Roman" w:cs="Times New Roman"/>
        </w:rPr>
      </w:pPr>
      <w:r w:rsidRPr="007F35FF">
        <w:rPr>
          <w:rFonts w:ascii="Times New Roman" w:hAnsi="Times New Roman" w:cs="Times New Roman"/>
          <w:sz w:val="24"/>
          <w:szCs w:val="24"/>
        </w:rPr>
        <w:t xml:space="preserve">Zgodnie z art. 25 ust. 1 </w:t>
      </w:r>
      <w:proofErr w:type="spellStart"/>
      <w:r w:rsidRPr="007F35FF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7F35FF">
        <w:rPr>
          <w:rFonts w:ascii="Times New Roman" w:hAnsi="Times New Roman" w:cs="Times New Roman"/>
          <w:sz w:val="24"/>
          <w:szCs w:val="24"/>
        </w:rPr>
        <w:t xml:space="preserve"> 1 ustawy z dnia 20 marca 2009 r. o bezpieczeństwie imprez masowych</w:t>
      </w:r>
      <w:r w:rsidRPr="007F35FF">
        <w:rPr>
          <w:rFonts w:ascii="Times New Roman" w:hAnsi="Times New Roman" w:cs="Times New Roman"/>
          <w:sz w:val="24"/>
          <w:szCs w:val="24"/>
        </w:rPr>
        <w:br/>
      </w:r>
      <w:r w:rsidRPr="007F35F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(Dz. U. z 2019 r. poz. 2171)</w:t>
      </w:r>
      <w:r w:rsidRPr="007F35FF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7F35FF">
        <w:rPr>
          <w:rFonts w:ascii="Times New Roman" w:hAnsi="Times New Roman" w:cs="Times New Roman"/>
          <w:sz w:val="24"/>
          <w:szCs w:val="24"/>
        </w:rPr>
        <w:t>zwracam się z prośbą o wydanie</w:t>
      </w:r>
      <w:r w:rsidRPr="007F35FF">
        <w:rPr>
          <w:rFonts w:ascii="Times New Roman" w:eastAsia="Neo Sans Pro" w:hAnsi="Times New Roman" w:cs="Times New Roman"/>
          <w:sz w:val="24"/>
          <w:szCs w:val="24"/>
        </w:rPr>
        <w:t xml:space="preserve"> </w:t>
      </w:r>
      <w:r w:rsidRPr="007F35FF">
        <w:rPr>
          <w:rFonts w:ascii="Times New Roman" w:hAnsi="Times New Roman" w:cs="Times New Roman"/>
          <w:sz w:val="24"/>
          <w:szCs w:val="24"/>
        </w:rPr>
        <w:t xml:space="preserve">zezwolenia </w:t>
      </w:r>
      <w:r w:rsidRPr="007F35FF">
        <w:rPr>
          <w:rFonts w:ascii="Times New Roman" w:hAnsi="Times New Roman" w:cs="Times New Roman"/>
        </w:rPr>
        <w:br/>
      </w:r>
      <w:r w:rsidRPr="007F35FF">
        <w:rPr>
          <w:rFonts w:ascii="Times New Roman" w:hAnsi="Times New Roman" w:cs="Times New Roman"/>
          <w:sz w:val="24"/>
          <w:szCs w:val="24"/>
        </w:rPr>
        <w:t xml:space="preserve">na przeprowadzenie imprezy masowej </w:t>
      </w:r>
      <w:r w:rsidRPr="007F35FF">
        <w:rPr>
          <w:rFonts w:ascii="Times New Roman" w:hAnsi="Times New Roman" w:cs="Times New Roman"/>
          <w:i/>
          <w:sz w:val="24"/>
          <w:szCs w:val="24"/>
        </w:rPr>
        <w:t>(artystyczno-rozrywkowej/sportowej, w tym mecz piłki nożnej</w:t>
      </w:r>
      <w:r w:rsidRPr="007F35FF">
        <w:rPr>
          <w:rFonts w:ascii="Times New Roman" w:eastAsia="Times New Roman" w:hAnsi="Times New Roman" w:cs="Times New Roman"/>
          <w:i/>
          <w:sz w:val="24"/>
          <w:szCs w:val="24"/>
        </w:rPr>
        <w:t>(*)</w:t>
      </w:r>
      <w:r w:rsidRPr="007F35F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F35FF">
        <w:rPr>
          <w:rFonts w:ascii="Times New Roman" w:hAnsi="Times New Roman" w:cs="Times New Roman"/>
          <w:sz w:val="24"/>
          <w:szCs w:val="24"/>
        </w:rPr>
        <w:t>pod nazwą:</w:t>
      </w:r>
    </w:p>
    <w:p w:rsidR="007F35FF" w:rsidRPr="007F35FF" w:rsidRDefault="007F35FF" w:rsidP="007F35FF">
      <w:pPr>
        <w:pStyle w:val="PreformattedText"/>
        <w:jc w:val="both"/>
        <w:rPr>
          <w:rFonts w:ascii="Times New Roman" w:hAnsi="Times New Roman" w:cs="Times New Roman"/>
          <w:sz w:val="24"/>
          <w:szCs w:val="24"/>
        </w:rPr>
      </w:pPr>
    </w:p>
    <w:p w:rsidR="007F35FF" w:rsidRPr="007F35FF" w:rsidRDefault="007F35FF" w:rsidP="007F35FF">
      <w:pPr>
        <w:pStyle w:val="PreformattedTex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35F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</w:t>
      </w:r>
    </w:p>
    <w:p w:rsidR="007F35FF" w:rsidRPr="007F35FF" w:rsidRDefault="007F35FF" w:rsidP="007F35FF">
      <w:pPr>
        <w:pStyle w:val="PreformattedTex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35F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</w:t>
      </w:r>
    </w:p>
    <w:p w:rsidR="007F35FF" w:rsidRPr="007F35FF" w:rsidRDefault="007F35FF" w:rsidP="007F35FF">
      <w:pPr>
        <w:pStyle w:val="PreformattedText"/>
        <w:spacing w:line="360" w:lineRule="auto"/>
        <w:ind w:left="-142" w:firstLine="142"/>
        <w:rPr>
          <w:rFonts w:ascii="Times New Roman" w:hAnsi="Times New Roman" w:cs="Times New Roman"/>
        </w:rPr>
      </w:pPr>
      <w:r w:rsidRPr="007F35FF">
        <w:rPr>
          <w:rFonts w:ascii="Times New Roman" w:hAnsi="Times New Roman" w:cs="Times New Roman"/>
          <w:sz w:val="24"/>
          <w:szCs w:val="24"/>
        </w:rPr>
        <w:t>w terminie</w:t>
      </w:r>
      <w:r>
        <w:rPr>
          <w:rFonts w:ascii="Times New Roman" w:hAnsi="Times New Roman" w:cs="Times New Roman"/>
          <w:sz w:val="24"/>
          <w:szCs w:val="24"/>
        </w:rPr>
        <w:t xml:space="preserve"> (czas jej rozpoczęcia i zakończenia)</w:t>
      </w:r>
      <w:r w:rsidRPr="007F35FF">
        <w:rPr>
          <w:rFonts w:ascii="Times New Roman" w:hAnsi="Times New Roman" w:cs="Times New Roman"/>
          <w:sz w:val="24"/>
          <w:szCs w:val="24"/>
        </w:rPr>
        <w:t>:</w:t>
      </w:r>
      <w:r w:rsidRPr="007F35FF">
        <w:rPr>
          <w:rFonts w:ascii="Times New Roman" w:hAnsi="Times New Roman" w:cs="Times New Roman"/>
          <w:sz w:val="21"/>
          <w:szCs w:val="21"/>
        </w:rPr>
        <w:t xml:space="preserve"> </w:t>
      </w:r>
      <w:r w:rsidRPr="007F35FF">
        <w:rPr>
          <w:rFonts w:ascii="Times New Roman" w:hAnsi="Times New Roman" w:cs="Times New Roman"/>
          <w:i/>
          <w:sz w:val="21"/>
          <w:szCs w:val="21"/>
        </w:rPr>
        <w:t xml:space="preserve"> </w:t>
      </w:r>
    </w:p>
    <w:p w:rsidR="007F35FF" w:rsidRPr="007F35FF" w:rsidRDefault="007F35FF" w:rsidP="007F35FF">
      <w:pPr>
        <w:pStyle w:val="PreformattedText"/>
        <w:spacing w:line="360" w:lineRule="auto"/>
        <w:ind w:left="-142" w:firstLine="142"/>
        <w:rPr>
          <w:rFonts w:ascii="Times New Roman" w:hAnsi="Times New Roman" w:cs="Times New Roman"/>
        </w:rPr>
      </w:pPr>
      <w:r w:rsidRPr="007F35FF">
        <w:rPr>
          <w:rFonts w:ascii="Times New Roman" w:hAnsi="Times New Roman" w:cs="Times New Roman"/>
          <w:i/>
          <w:sz w:val="21"/>
          <w:szCs w:val="21"/>
        </w:rPr>
        <w:t>……………………………………..</w:t>
      </w:r>
      <w:r w:rsidRPr="007F35FF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</w:t>
      </w:r>
    </w:p>
    <w:p w:rsidR="007F35FF" w:rsidRPr="007F35FF" w:rsidRDefault="007F35FF" w:rsidP="007F35FF">
      <w:pPr>
        <w:pStyle w:val="PreformattedText"/>
        <w:spacing w:line="360" w:lineRule="auto"/>
        <w:rPr>
          <w:rFonts w:ascii="Times New Roman" w:hAnsi="Times New Roman" w:cs="Times New Roman"/>
        </w:rPr>
      </w:pPr>
      <w:r w:rsidRPr="007F35FF">
        <w:rPr>
          <w:rFonts w:ascii="Times New Roman" w:hAnsi="Times New Roman" w:cs="Times New Roman"/>
          <w:sz w:val="24"/>
          <w:szCs w:val="24"/>
        </w:rPr>
        <w:t>w</w:t>
      </w:r>
      <w:r w:rsidRPr="007F35FF">
        <w:rPr>
          <w:rFonts w:ascii="Times New Roman" w:hAnsi="Times New Roman" w:cs="Times New Roman"/>
          <w:sz w:val="21"/>
          <w:szCs w:val="21"/>
        </w:rPr>
        <w:t xml:space="preserve"> </w:t>
      </w:r>
      <w:r w:rsidRPr="00784444">
        <w:rPr>
          <w:rFonts w:ascii="Times New Roman" w:hAnsi="Times New Roman" w:cs="Times New Roman"/>
          <w:sz w:val="21"/>
          <w:szCs w:val="21"/>
        </w:rPr>
        <w:t>(miejsce jej przeprowadzenia)</w:t>
      </w:r>
      <w:r w:rsidR="00784444" w:rsidRPr="00784444">
        <w:rPr>
          <w:rFonts w:ascii="Times New Roman" w:hAnsi="Times New Roman" w:cs="Times New Roman"/>
          <w:sz w:val="21"/>
          <w:szCs w:val="21"/>
        </w:rPr>
        <w:t>:</w:t>
      </w:r>
    </w:p>
    <w:p w:rsidR="007F35FF" w:rsidRPr="007F35FF" w:rsidRDefault="007F35FF" w:rsidP="007F35FF">
      <w:pPr>
        <w:pStyle w:val="PreformattedTex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35F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</w:t>
      </w:r>
    </w:p>
    <w:p w:rsidR="007F35FF" w:rsidRPr="007F35FF" w:rsidRDefault="007F35FF" w:rsidP="007F35FF">
      <w:pPr>
        <w:pStyle w:val="PreformattedTex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35FF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7F35FF" w:rsidRPr="007F35FF" w:rsidRDefault="007F35FF" w:rsidP="007F35FF">
      <w:pPr>
        <w:pStyle w:val="PreformattedTex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35FF" w:rsidRPr="007F35FF" w:rsidRDefault="007F35FF" w:rsidP="007F35FF">
      <w:pPr>
        <w:pStyle w:val="PreformattedText"/>
        <w:jc w:val="both"/>
        <w:rPr>
          <w:rFonts w:ascii="Times New Roman" w:hAnsi="Times New Roman" w:cs="Times New Roman"/>
          <w:sz w:val="24"/>
          <w:szCs w:val="24"/>
        </w:rPr>
      </w:pPr>
    </w:p>
    <w:p w:rsidR="007F35FF" w:rsidRPr="007F35FF" w:rsidRDefault="007F35FF" w:rsidP="007F35FF">
      <w:pPr>
        <w:pStyle w:val="PreformattedText"/>
        <w:jc w:val="both"/>
        <w:rPr>
          <w:rFonts w:ascii="Times New Roman" w:hAnsi="Times New Roman" w:cs="Times New Roman"/>
          <w:sz w:val="24"/>
          <w:szCs w:val="24"/>
        </w:rPr>
      </w:pPr>
    </w:p>
    <w:p w:rsidR="007F35FF" w:rsidRPr="007F35FF" w:rsidRDefault="007F35FF" w:rsidP="007F35FF">
      <w:pPr>
        <w:pStyle w:val="PreformattedText"/>
        <w:jc w:val="right"/>
        <w:rPr>
          <w:rFonts w:ascii="Times New Roman" w:hAnsi="Times New Roman" w:cs="Times New Roman"/>
        </w:rPr>
      </w:pPr>
      <w:r w:rsidRPr="007F35FF">
        <w:rPr>
          <w:rFonts w:ascii="Times New Roman" w:hAnsi="Times New Roman" w:cs="Times New Roman"/>
        </w:rPr>
        <w:t>......................................................................</w:t>
      </w:r>
    </w:p>
    <w:p w:rsidR="007F35FF" w:rsidRPr="007F35FF" w:rsidRDefault="007F35FF" w:rsidP="007F35FF">
      <w:pPr>
        <w:pStyle w:val="PreformattedText"/>
        <w:jc w:val="right"/>
        <w:rPr>
          <w:rFonts w:ascii="Times New Roman" w:hAnsi="Times New Roman" w:cs="Times New Roman"/>
        </w:rPr>
      </w:pPr>
    </w:p>
    <w:p w:rsidR="007F35FF" w:rsidRPr="007F35FF" w:rsidRDefault="007F35FF" w:rsidP="007F35FF">
      <w:pPr>
        <w:pStyle w:val="PreformattedText"/>
        <w:jc w:val="center"/>
        <w:rPr>
          <w:rFonts w:ascii="Times New Roman" w:hAnsi="Times New Roman" w:cs="Times New Roman"/>
          <w:b/>
          <w:bCs/>
        </w:rPr>
      </w:pPr>
      <w:r w:rsidRPr="007F35FF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pieczątka i podpis organizatora</w:t>
      </w:r>
    </w:p>
    <w:p w:rsidR="007F35FF" w:rsidRPr="007F35FF" w:rsidRDefault="007F35FF" w:rsidP="007F35FF">
      <w:pPr>
        <w:pStyle w:val="PreformattedText"/>
        <w:rPr>
          <w:rFonts w:ascii="Times New Roman" w:hAnsi="Times New Roman" w:cs="Times New Roman"/>
        </w:rPr>
      </w:pPr>
      <w:r w:rsidRPr="007F35FF">
        <w:rPr>
          <w:rFonts w:ascii="Times New Roman" w:eastAsia="Times New Roman" w:hAnsi="Times New Roman" w:cs="Times New Roman"/>
          <w:b/>
          <w:bCs/>
          <w:sz w:val="21"/>
          <w:szCs w:val="21"/>
        </w:rPr>
        <w:t>(*) - właściwe zaznaczyć</w:t>
      </w:r>
    </w:p>
    <w:p w:rsidR="007F35FF" w:rsidRDefault="007F35FF" w:rsidP="007F35FF">
      <w:pPr>
        <w:pStyle w:val="PreformattedText"/>
        <w:rPr>
          <w:rFonts w:ascii="Times New Roman" w:hAnsi="Times New Roman" w:cs="Times New Roman"/>
          <w:b/>
          <w:bCs/>
          <w:sz w:val="21"/>
          <w:szCs w:val="21"/>
        </w:rPr>
      </w:pPr>
    </w:p>
    <w:p w:rsidR="007F35FF" w:rsidRDefault="007F35FF" w:rsidP="007F35FF">
      <w:pPr>
        <w:pStyle w:val="PreformattedText"/>
        <w:rPr>
          <w:rFonts w:ascii="Times New Roman" w:hAnsi="Times New Roman" w:cs="Times New Roman"/>
          <w:b/>
          <w:bCs/>
          <w:sz w:val="21"/>
          <w:szCs w:val="21"/>
        </w:rPr>
      </w:pPr>
    </w:p>
    <w:p w:rsidR="007F35FF" w:rsidRDefault="007F35FF" w:rsidP="007F35FF">
      <w:pPr>
        <w:pStyle w:val="PreformattedText"/>
        <w:rPr>
          <w:rFonts w:ascii="Times New Roman" w:hAnsi="Times New Roman" w:cs="Times New Roman"/>
          <w:b/>
          <w:bCs/>
          <w:sz w:val="21"/>
          <w:szCs w:val="21"/>
        </w:rPr>
      </w:pPr>
    </w:p>
    <w:p w:rsidR="007F35FF" w:rsidRDefault="007F35FF" w:rsidP="007F35FF">
      <w:pPr>
        <w:pStyle w:val="PreformattedText"/>
        <w:rPr>
          <w:rFonts w:ascii="Times New Roman" w:hAnsi="Times New Roman" w:cs="Times New Roman"/>
          <w:b/>
          <w:bCs/>
          <w:sz w:val="21"/>
          <w:szCs w:val="21"/>
        </w:rPr>
      </w:pPr>
    </w:p>
    <w:p w:rsidR="007F35FF" w:rsidRDefault="007F35FF" w:rsidP="007F35FF">
      <w:pPr>
        <w:pStyle w:val="PreformattedText"/>
        <w:rPr>
          <w:rFonts w:ascii="Times New Roman" w:hAnsi="Times New Roman" w:cs="Times New Roman"/>
          <w:b/>
          <w:bCs/>
          <w:sz w:val="21"/>
          <w:szCs w:val="21"/>
        </w:rPr>
      </w:pPr>
    </w:p>
    <w:p w:rsidR="007F35FF" w:rsidRDefault="007F35FF" w:rsidP="007F35FF">
      <w:pPr>
        <w:pStyle w:val="PreformattedText"/>
        <w:rPr>
          <w:rFonts w:ascii="Times New Roman" w:hAnsi="Times New Roman" w:cs="Times New Roman"/>
          <w:b/>
          <w:bCs/>
          <w:sz w:val="21"/>
          <w:szCs w:val="21"/>
        </w:rPr>
      </w:pPr>
    </w:p>
    <w:p w:rsidR="007F35FF" w:rsidRDefault="007F35FF" w:rsidP="007F35FF">
      <w:pPr>
        <w:pStyle w:val="PreformattedText"/>
        <w:rPr>
          <w:rFonts w:ascii="Times New Roman" w:hAnsi="Times New Roman" w:cs="Times New Roman"/>
          <w:b/>
          <w:bCs/>
          <w:sz w:val="21"/>
          <w:szCs w:val="21"/>
        </w:rPr>
      </w:pPr>
    </w:p>
    <w:p w:rsidR="007F35FF" w:rsidRPr="007F35FF" w:rsidRDefault="007F35FF" w:rsidP="007F35FF">
      <w:pPr>
        <w:pStyle w:val="PreformattedText"/>
        <w:rPr>
          <w:rFonts w:ascii="Times New Roman" w:hAnsi="Times New Roman" w:cs="Times New Roman"/>
          <w:b/>
          <w:bCs/>
          <w:sz w:val="21"/>
          <w:szCs w:val="21"/>
        </w:rPr>
      </w:pPr>
    </w:p>
    <w:p w:rsidR="007F35FF" w:rsidRPr="007F35FF" w:rsidRDefault="007F35FF" w:rsidP="007F35FF">
      <w:pPr>
        <w:pStyle w:val="PreformattedTex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35FF">
        <w:rPr>
          <w:rFonts w:ascii="Times New Roman" w:hAnsi="Times New Roman" w:cs="Times New Roman"/>
          <w:b/>
          <w:bCs/>
          <w:sz w:val="24"/>
          <w:szCs w:val="24"/>
        </w:rPr>
        <w:t>Załączniki :</w:t>
      </w:r>
    </w:p>
    <w:p w:rsidR="007F35FF" w:rsidRPr="007F35FF" w:rsidRDefault="007F35FF" w:rsidP="007F35FF">
      <w:pPr>
        <w:pStyle w:val="PreformattedText"/>
        <w:jc w:val="both"/>
        <w:rPr>
          <w:rFonts w:ascii="Times New Roman" w:hAnsi="Times New Roman" w:cs="Times New Roman"/>
        </w:rPr>
      </w:pPr>
      <w:r w:rsidRPr="007F35FF">
        <w:rPr>
          <w:rFonts w:ascii="Times New Roman" w:hAnsi="Times New Roman" w:cs="Times New Roman"/>
          <w:bCs/>
          <w:sz w:val="24"/>
          <w:szCs w:val="24"/>
        </w:rPr>
        <w:t>1.</w:t>
      </w:r>
      <w:r w:rsidRPr="007F35FF">
        <w:rPr>
          <w:rFonts w:ascii="Times New Roman" w:hAnsi="Times New Roman" w:cs="Times New Roman"/>
          <w:sz w:val="24"/>
          <w:szCs w:val="24"/>
        </w:rPr>
        <w:t xml:space="preserve">   Opinie właściwych miejscowo:    </w:t>
      </w:r>
    </w:p>
    <w:p w:rsidR="00784444" w:rsidRDefault="007F35FF" w:rsidP="007F35FF">
      <w:pPr>
        <w:pStyle w:val="PreformattedTex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a) Komendanta P</w:t>
      </w:r>
      <w:r w:rsidRPr="007F35FF">
        <w:rPr>
          <w:rFonts w:ascii="Times New Roman" w:hAnsi="Times New Roman" w:cs="Times New Roman"/>
          <w:sz w:val="24"/>
          <w:szCs w:val="24"/>
        </w:rPr>
        <w:t>owiatowego (rej</w:t>
      </w:r>
      <w:r w:rsidR="00784444">
        <w:rPr>
          <w:rFonts w:ascii="Times New Roman" w:hAnsi="Times New Roman" w:cs="Times New Roman"/>
          <w:sz w:val="24"/>
          <w:szCs w:val="24"/>
        </w:rPr>
        <w:t xml:space="preserve">onowego, miejskiego) Policji </w:t>
      </w:r>
    </w:p>
    <w:p w:rsidR="007F35FF" w:rsidRPr="007F35FF" w:rsidRDefault="00784444" w:rsidP="007F35FF">
      <w:pPr>
        <w:pStyle w:val="PreformattedTex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b) </w:t>
      </w:r>
      <w:r w:rsidR="007F35FF">
        <w:rPr>
          <w:rFonts w:ascii="Times New Roman" w:hAnsi="Times New Roman" w:cs="Times New Roman"/>
          <w:sz w:val="24"/>
          <w:szCs w:val="24"/>
        </w:rPr>
        <w:t xml:space="preserve"> Komendanta P</w:t>
      </w:r>
      <w:r w:rsidR="007F35FF" w:rsidRPr="007F35FF">
        <w:rPr>
          <w:rFonts w:ascii="Times New Roman" w:hAnsi="Times New Roman" w:cs="Times New Roman"/>
          <w:sz w:val="24"/>
          <w:szCs w:val="24"/>
        </w:rPr>
        <w:t>owiatowego    (miejskiego) Państwowej Straży Pożarnej,</w:t>
      </w:r>
    </w:p>
    <w:p w:rsidR="00784444" w:rsidRDefault="00784444" w:rsidP="007F35FF">
      <w:pPr>
        <w:pStyle w:val="PreformattedTex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c)  D</w:t>
      </w:r>
      <w:r w:rsidR="007F35FF" w:rsidRPr="007F35FF">
        <w:rPr>
          <w:rFonts w:ascii="Times New Roman" w:hAnsi="Times New Roman" w:cs="Times New Roman"/>
          <w:sz w:val="24"/>
          <w:szCs w:val="24"/>
        </w:rPr>
        <w:t>ysponenta z</w:t>
      </w:r>
      <w:r>
        <w:rPr>
          <w:rFonts w:ascii="Times New Roman" w:hAnsi="Times New Roman" w:cs="Times New Roman"/>
          <w:sz w:val="24"/>
          <w:szCs w:val="24"/>
        </w:rPr>
        <w:t xml:space="preserve">espołów ratownictwa medycznego </w:t>
      </w:r>
    </w:p>
    <w:p w:rsidR="007F35FF" w:rsidRPr="007F35FF" w:rsidRDefault="00784444" w:rsidP="007F35FF">
      <w:pPr>
        <w:pStyle w:val="PreformattedTex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d)  Państwowego Inspektora S</w:t>
      </w:r>
      <w:r w:rsidR="007F35FF" w:rsidRPr="007F35FF">
        <w:rPr>
          <w:rFonts w:ascii="Times New Roman" w:hAnsi="Times New Roman" w:cs="Times New Roman"/>
          <w:sz w:val="24"/>
          <w:szCs w:val="24"/>
        </w:rPr>
        <w:t>anitarnego.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  <w:bCs/>
        </w:rPr>
        <w:t xml:space="preserve">2. </w:t>
      </w:r>
      <w:r w:rsidRPr="007F35FF">
        <w:rPr>
          <w:rFonts w:cs="Times New Roman"/>
        </w:rPr>
        <w:t xml:space="preserve">  Instrukcja postępowania w przypadku powstania pożaru lub innego miejscowego zagrożenia 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  w miejscu i w czasie imprezy masowej.</w:t>
      </w:r>
    </w:p>
    <w:p w:rsidR="007F35FF" w:rsidRPr="007F35FF" w:rsidRDefault="007F35FF" w:rsidP="007F35FF">
      <w:pPr>
        <w:pStyle w:val="Textbody"/>
        <w:jc w:val="both"/>
        <w:rPr>
          <w:rFonts w:cs="Times New Roman"/>
        </w:rPr>
      </w:pPr>
      <w:r w:rsidRPr="007F35FF">
        <w:rPr>
          <w:rFonts w:cs="Times New Roman"/>
          <w:bCs/>
        </w:rPr>
        <w:t>3.</w:t>
      </w:r>
      <w:r w:rsidRPr="007F35FF">
        <w:rPr>
          <w:rFonts w:cs="Times New Roman"/>
        </w:rPr>
        <w:t xml:space="preserve"> Graficzny plan obiektu (terenu), na którym ma być przeprowadzona impreza masowa, </w:t>
      </w:r>
      <w:r w:rsidRPr="007F35FF">
        <w:rPr>
          <w:rFonts w:cs="Times New Roman"/>
        </w:rPr>
        <w:br/>
        <w:t xml:space="preserve">      wraz z jego opisem, zawierający: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  <w:bCs/>
        </w:rPr>
        <w:t xml:space="preserve">     a)</w:t>
      </w:r>
      <w:r w:rsidRPr="007F35FF">
        <w:rPr>
          <w:rFonts w:cs="Times New Roman"/>
        </w:rPr>
        <w:t xml:space="preserve"> oznaczenie dróg dojścia i rozchodzenia się osób uczestniczących w imprezie masowej, dróg 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     ewakuacyjnych i dróg dojazdowych dla pojazdów służb ratowniczych i Policji,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  <w:bCs/>
        </w:rPr>
        <w:t xml:space="preserve">     b)</w:t>
      </w:r>
      <w:r w:rsidRPr="007F35FF">
        <w:rPr>
          <w:rFonts w:cs="Times New Roman"/>
        </w:rPr>
        <w:t xml:space="preserve"> oznaczenie punktów pomocy medycznej, punktów czerpalnych wody do celów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     przeciwpożarowych oraz punktów informacyjnych,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  <w:bCs/>
        </w:rPr>
        <w:t xml:space="preserve">     c)</w:t>
      </w:r>
      <w:r w:rsidRPr="007F35FF">
        <w:rPr>
          <w:rFonts w:cs="Times New Roman"/>
        </w:rPr>
        <w:t xml:space="preserve"> oznaczenie lokalizacji hydrantów przeciwpożarowych, zaworów, przyłączy wody, gazu i energii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     elektrycznej oraz innych elementów mających wpływ na bezpieczeństwo użytkowników 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     obiektu lub terenu,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  <w:bCs/>
        </w:rPr>
        <w:t xml:space="preserve">     d)</w:t>
      </w:r>
      <w:r w:rsidRPr="007F35FF">
        <w:rPr>
          <w:rFonts w:cs="Times New Roman"/>
        </w:rPr>
        <w:t xml:space="preserve"> informacje o rozmieszczeniu służb porządkowych oraz służb informacyjnych, rozmieszczeniu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     osób uczestniczących w imprezie masowej i ewentualnym rozdzieleniu ich według sektorów</w:t>
      </w:r>
      <w:r w:rsidRPr="007F35FF">
        <w:rPr>
          <w:rFonts w:cs="Times New Roman"/>
        </w:rPr>
        <w:br/>
        <w:t xml:space="preserve">         oraz o rozmieszczeniu punktów gastronomicznych i sanitariatów,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  <w:bCs/>
        </w:rPr>
        <w:t xml:space="preserve">     e)</w:t>
      </w:r>
      <w:r w:rsidRPr="007F35FF">
        <w:rPr>
          <w:rFonts w:cs="Times New Roman"/>
        </w:rPr>
        <w:t xml:space="preserve"> oznaczenie sektorów, na których podczas meczu piłki nożnej zostaną udostępnione miejsca 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     stojące, jeżeli organizator zamierza udostępnić uczestnikom miejsca stojące.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</w:p>
    <w:p w:rsidR="007F35FF" w:rsidRPr="007F35FF" w:rsidRDefault="007F35FF" w:rsidP="007F35FF">
      <w:pPr>
        <w:pStyle w:val="Textbody"/>
        <w:jc w:val="both"/>
        <w:rPr>
          <w:rFonts w:cs="Times New Roman"/>
        </w:rPr>
      </w:pPr>
      <w:r w:rsidRPr="007F35FF">
        <w:rPr>
          <w:rFonts w:cs="Times New Roman"/>
          <w:bCs/>
        </w:rPr>
        <w:t>4.</w:t>
      </w:r>
      <w:r w:rsidRPr="007F35FF">
        <w:rPr>
          <w:rFonts w:cs="Times New Roman"/>
          <w:b/>
          <w:bCs/>
        </w:rPr>
        <w:t xml:space="preserve"> </w:t>
      </w:r>
      <w:r w:rsidRPr="007F35FF">
        <w:rPr>
          <w:rFonts w:cs="Times New Roman"/>
        </w:rPr>
        <w:t>Informacja o:</w:t>
      </w:r>
    </w:p>
    <w:p w:rsidR="007F35FF" w:rsidRPr="007F35FF" w:rsidRDefault="007F35FF" w:rsidP="007F35FF">
      <w:pPr>
        <w:pStyle w:val="Standard"/>
        <w:jc w:val="both"/>
        <w:rPr>
          <w:rFonts w:cs="Times New Roman"/>
        </w:rPr>
      </w:pPr>
      <w:r w:rsidRPr="007F35FF">
        <w:rPr>
          <w:rFonts w:cs="Times New Roman"/>
          <w:bCs/>
        </w:rPr>
        <w:t xml:space="preserve">        a)</w:t>
      </w:r>
      <w:r w:rsidRPr="007F35FF">
        <w:rPr>
          <w:rFonts w:cs="Times New Roman"/>
          <w:b/>
          <w:bCs/>
        </w:rPr>
        <w:t xml:space="preserve"> </w:t>
      </w:r>
      <w:r w:rsidRPr="007F35FF">
        <w:rPr>
          <w:rFonts w:cs="Times New Roman"/>
        </w:rPr>
        <w:t xml:space="preserve">przewidywanej maksymalnej liczbie uczestników imprezy masowej, a jeśli organizator   </w:t>
      </w:r>
    </w:p>
    <w:p w:rsidR="007F35FF" w:rsidRPr="007F35FF" w:rsidRDefault="007F35FF" w:rsidP="007F35FF">
      <w:pPr>
        <w:pStyle w:val="Standard"/>
        <w:jc w:val="both"/>
        <w:rPr>
          <w:rFonts w:cs="Times New Roman"/>
        </w:rPr>
      </w:pPr>
      <w:r w:rsidRPr="007F35FF">
        <w:rPr>
          <w:rFonts w:cs="Times New Roman"/>
        </w:rPr>
        <w:t xml:space="preserve">            zamierza udostępnić na meczu piłki nożnej miejsca stojące- również liczbę miejsc stojących;</w:t>
      </w:r>
    </w:p>
    <w:p w:rsidR="007F35FF" w:rsidRPr="007F35FF" w:rsidRDefault="007F35FF" w:rsidP="007F35FF">
      <w:pPr>
        <w:pStyle w:val="Standard"/>
        <w:jc w:val="both"/>
        <w:rPr>
          <w:rFonts w:cs="Times New Roman"/>
        </w:rPr>
      </w:pPr>
    </w:p>
    <w:p w:rsidR="007F35FF" w:rsidRPr="007F35FF" w:rsidRDefault="007F35FF" w:rsidP="007F35FF">
      <w:pPr>
        <w:pStyle w:val="Textbody"/>
        <w:jc w:val="both"/>
        <w:rPr>
          <w:rFonts w:cs="Times New Roman"/>
        </w:rPr>
      </w:pPr>
      <w:r w:rsidRPr="007F35FF">
        <w:rPr>
          <w:rFonts w:cs="Times New Roman"/>
          <w:bCs/>
        </w:rPr>
        <w:t xml:space="preserve">       b)</w:t>
      </w:r>
      <w:r w:rsidRPr="007F35FF">
        <w:rPr>
          <w:rFonts w:cs="Times New Roman"/>
          <w:b/>
          <w:bCs/>
        </w:rPr>
        <w:t xml:space="preserve"> </w:t>
      </w:r>
      <w:r w:rsidRPr="007F35FF">
        <w:rPr>
          <w:rFonts w:cs="Times New Roman"/>
        </w:rPr>
        <w:t xml:space="preserve"> przewidywanych zagrożeniach bezpieczeństwa i porządku publicznego;  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   c) liczbie, organizacji, oznakowaniu, wyposażeniu i sposobie rozmieszczenia służby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       porządkowej oraz służby informacyjnej;  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                                                                                                                                             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  </w:t>
      </w:r>
      <w:r w:rsidRPr="007F35FF">
        <w:rPr>
          <w:rFonts w:cs="Times New Roman"/>
          <w:bCs/>
        </w:rPr>
        <w:t>d)</w:t>
      </w:r>
      <w:r w:rsidRPr="007F35FF">
        <w:rPr>
          <w:rFonts w:cs="Times New Roman"/>
        </w:rPr>
        <w:t xml:space="preserve"> osobie wyznaczonej na kierownika do spraw bezpieczeństwa, w tym jej dane obejmujące: 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      imię, nazwisko, numer PESEL — o ile został nadany, numer i datę wydania zaświadczenia</w:t>
      </w:r>
      <w:r w:rsidRPr="007F35FF">
        <w:rPr>
          <w:rFonts w:cs="Times New Roman"/>
        </w:rPr>
        <w:br/>
        <w:t xml:space="preserve">          o ukończeniu szkolenia dla kierowników do spraw bezpieczeństwa imprez masowych,  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      a w przypadku imprezy masowej podwyższonego ryzyka dodatkowo numer wpisu na listę 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      kwalifikowanych pracowników ochrony fizycznej;     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                                                                                                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  </w:t>
      </w:r>
      <w:r w:rsidRPr="007F35FF">
        <w:rPr>
          <w:rFonts w:cs="Times New Roman"/>
          <w:bCs/>
        </w:rPr>
        <w:t>e)</w:t>
      </w:r>
      <w:r w:rsidRPr="007F35FF">
        <w:rPr>
          <w:rFonts w:cs="Times New Roman"/>
        </w:rPr>
        <w:t xml:space="preserve">  sposobie zapewnienia identyfikacji osób biorących udział w imprezie masowej- w przypadku 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       meczu piłki nożnej lub imprezy masowej podwyższonego ryzyka;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</w:p>
    <w:p w:rsidR="007F35FF" w:rsidRPr="007F35FF" w:rsidRDefault="007F35FF" w:rsidP="007F35FF">
      <w:pPr>
        <w:pStyle w:val="Textbody"/>
        <w:jc w:val="both"/>
        <w:rPr>
          <w:rFonts w:cs="Times New Roman"/>
        </w:rPr>
      </w:pPr>
      <w:r w:rsidRPr="007F35FF">
        <w:rPr>
          <w:rFonts w:cs="Times New Roman"/>
        </w:rPr>
        <w:t xml:space="preserve">      f) zainstalowanych urządzeniach rejestrujących obraz i dźwięk;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  g)</w:t>
      </w:r>
      <w:r w:rsidRPr="007F35FF">
        <w:rPr>
          <w:rFonts w:cs="Times New Roman"/>
          <w:b/>
          <w:bCs/>
        </w:rPr>
        <w:t xml:space="preserve"> </w:t>
      </w:r>
      <w:r w:rsidRPr="007F35FF">
        <w:rPr>
          <w:rFonts w:cs="Times New Roman"/>
          <w:bCs/>
        </w:rPr>
        <w:t>h</w:t>
      </w:r>
      <w:r w:rsidRPr="007F35FF">
        <w:rPr>
          <w:rFonts w:cs="Times New Roman"/>
        </w:rPr>
        <w:t xml:space="preserve">armonogramie udostępnienia obiektu lub terenu uczestnikom imprezy masowej oraz 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      harmonogram opuszczenia przez nich tego obiektu lub terenu, jeżeli regulamin imprezy 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      masowej przewiduje zmienną liczbę osób w czasie jej trwania.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  <w:bCs/>
        </w:rPr>
        <w:t xml:space="preserve"> 5.</w:t>
      </w:r>
      <w:r w:rsidRPr="007F35FF">
        <w:rPr>
          <w:rFonts w:cs="Times New Roman"/>
        </w:rPr>
        <w:t xml:space="preserve"> Terminarz rozgrywek meczów piłki nożnej lub terminarz innych imprez masowych, 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 w przypadku imprez masowych organizowanych cyklicznie.</w:t>
      </w:r>
      <w:r w:rsidRPr="007F35FF">
        <w:rPr>
          <w:rFonts w:cs="Times New Roman"/>
          <w:b/>
          <w:bCs/>
        </w:rPr>
        <w:t xml:space="preserve"> 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  <w:bCs/>
        </w:rPr>
        <w:t>6.</w:t>
      </w:r>
      <w:r w:rsidRPr="007F35FF">
        <w:rPr>
          <w:rFonts w:cs="Times New Roman"/>
          <w:b/>
          <w:bCs/>
        </w:rPr>
        <w:t xml:space="preserve"> </w:t>
      </w:r>
      <w:r w:rsidRPr="007F35FF">
        <w:rPr>
          <w:rFonts w:cs="Times New Roman"/>
        </w:rPr>
        <w:t>Oświadczenie o spełnieniu wymogów, o których mowa w art. 13 ust. 2 -ustawy</w:t>
      </w:r>
      <w:r w:rsidRPr="007F35FF">
        <w:rPr>
          <w:rFonts w:cs="Times New Roman"/>
          <w:color w:val="010101"/>
          <w:shd w:val="clear" w:color="auto" w:fill="FFFFFF"/>
        </w:rPr>
        <w:t xml:space="preserve"> </w:t>
      </w:r>
      <w:r w:rsidRPr="007F35FF">
        <w:rPr>
          <w:rFonts w:eastAsia="Times New Roman" w:cs="Times New Roman"/>
          <w:bCs/>
          <w:lang w:eastAsia="pl-PL"/>
        </w:rPr>
        <w:t>z dnia 20 marca 2009 r. o bezpieczeństwie imprez masowych ( Dz. U. z 2019 r. poz. 2171).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</w:t>
      </w:r>
    </w:p>
    <w:p w:rsidR="007F35FF" w:rsidRPr="007F35FF" w:rsidRDefault="007F35FF" w:rsidP="007F35FF">
      <w:pPr>
        <w:pStyle w:val="Textbody"/>
        <w:jc w:val="both"/>
        <w:rPr>
          <w:rFonts w:cs="Times New Roman"/>
        </w:rPr>
      </w:pPr>
      <w:r w:rsidRPr="007F35FF">
        <w:rPr>
          <w:rFonts w:cs="Times New Roman"/>
        </w:rPr>
        <w:t>7. Oryginał pełnomocnictwa w przypadku  reprezentowania organizatora przez pełnomocnika.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  <w:bCs/>
        </w:rPr>
        <w:t>8.</w:t>
      </w:r>
      <w:r w:rsidRPr="007F35FF">
        <w:rPr>
          <w:rFonts w:cs="Times New Roman"/>
        </w:rPr>
        <w:t xml:space="preserve"> Program i regulamin imprezy masowej, wraz z informacją o sposobie udostępnienia go 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uczestnikom imprezy masowej.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  <w:bCs/>
        </w:rPr>
        <w:t>9.</w:t>
      </w:r>
      <w:r w:rsidRPr="007F35FF">
        <w:rPr>
          <w:rFonts w:cs="Times New Roman"/>
          <w:b/>
          <w:bCs/>
        </w:rPr>
        <w:t xml:space="preserve"> </w:t>
      </w:r>
      <w:r w:rsidRPr="007F35FF">
        <w:rPr>
          <w:rFonts w:cs="Times New Roman"/>
        </w:rPr>
        <w:t>Regulamin obiektu (terenu), wraz z informacją o sposobie udostępnienia go uczestnikom imprezy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</w:rPr>
        <w:t xml:space="preserve">    masowej.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  <w:r w:rsidRPr="007F35FF">
        <w:rPr>
          <w:rFonts w:cs="Times New Roman"/>
          <w:bCs/>
        </w:rPr>
        <w:t>10.</w:t>
      </w:r>
      <w:r w:rsidRPr="007F35FF">
        <w:rPr>
          <w:rFonts w:cs="Times New Roman"/>
        </w:rPr>
        <w:t xml:space="preserve"> Pisemna instrukcja określająca zadania służby porządkowej oraz służby informacyjnej.</w:t>
      </w:r>
    </w:p>
    <w:p w:rsidR="007F35FF" w:rsidRPr="007F35FF" w:rsidRDefault="007F35FF" w:rsidP="007F35FF">
      <w:pPr>
        <w:pStyle w:val="Textbody"/>
        <w:spacing w:after="0"/>
        <w:jc w:val="both"/>
        <w:rPr>
          <w:rFonts w:cs="Times New Roman"/>
        </w:rPr>
      </w:pPr>
    </w:p>
    <w:p w:rsidR="007F35FF" w:rsidRPr="007F35FF" w:rsidRDefault="007F35FF" w:rsidP="007F35FF">
      <w:pPr>
        <w:pStyle w:val="Textbody"/>
        <w:jc w:val="both"/>
        <w:rPr>
          <w:rFonts w:cs="Times New Roman"/>
        </w:rPr>
      </w:pPr>
      <w:r w:rsidRPr="007F35FF">
        <w:rPr>
          <w:rFonts w:cs="Times New Roman"/>
          <w:bCs/>
        </w:rPr>
        <w:t>11</w:t>
      </w:r>
      <w:r w:rsidRPr="007F35FF">
        <w:rPr>
          <w:rFonts w:cs="Times New Roman"/>
          <w:b/>
          <w:bCs/>
        </w:rPr>
        <w:t xml:space="preserve">. </w:t>
      </w:r>
      <w:r w:rsidRPr="007F35FF">
        <w:rPr>
          <w:rFonts w:cs="Times New Roman"/>
        </w:rPr>
        <w:t>Warunki łączności pomiędzy podmiotami biorącymi udział w zabezpieczeniu imprezy masowej.</w:t>
      </w:r>
    </w:p>
    <w:p w:rsidR="007F35FF" w:rsidRPr="007F35FF" w:rsidRDefault="007F35FF" w:rsidP="007F35FF">
      <w:pPr>
        <w:pStyle w:val="Standard"/>
        <w:jc w:val="both"/>
        <w:rPr>
          <w:rFonts w:cs="Times New Roman"/>
          <w:b/>
          <w:bCs/>
        </w:rPr>
      </w:pPr>
    </w:p>
    <w:p w:rsidR="007F35FF" w:rsidRPr="007F35FF" w:rsidRDefault="007F35FF" w:rsidP="007F35FF">
      <w:pPr>
        <w:pStyle w:val="Standard"/>
        <w:jc w:val="both"/>
        <w:rPr>
          <w:rFonts w:cs="Times New Roman"/>
          <w:b/>
          <w:bCs/>
        </w:rPr>
      </w:pPr>
    </w:p>
    <w:p w:rsidR="007F35FF" w:rsidRPr="007F35FF" w:rsidRDefault="007F35FF" w:rsidP="007F35FF">
      <w:pPr>
        <w:pStyle w:val="Standard"/>
        <w:jc w:val="both"/>
        <w:rPr>
          <w:rFonts w:cs="Times New Roman"/>
          <w:b/>
          <w:bCs/>
        </w:rPr>
      </w:pPr>
    </w:p>
    <w:p w:rsidR="007F35FF" w:rsidRPr="007F35FF" w:rsidRDefault="007F35FF" w:rsidP="007F35FF">
      <w:pPr>
        <w:pStyle w:val="Standard"/>
        <w:jc w:val="both"/>
        <w:rPr>
          <w:rFonts w:cs="Times New Roman"/>
        </w:rPr>
      </w:pPr>
      <w:r w:rsidRPr="007F35FF">
        <w:rPr>
          <w:rFonts w:cs="Times New Roman"/>
          <w:b/>
        </w:rPr>
        <w:t>Klauzula informacyjna dot. zbierania danych od osoby, której dane dotyczą</w:t>
      </w:r>
      <w:r w:rsidRPr="007F35FF">
        <w:rPr>
          <w:rFonts w:cs="Times New Roman"/>
        </w:rPr>
        <w:t>:</w:t>
      </w:r>
    </w:p>
    <w:p w:rsidR="00784444" w:rsidRPr="006E69A2" w:rsidRDefault="00784444" w:rsidP="00784444">
      <w:pPr>
        <w:spacing w:after="0" w:line="276" w:lineRule="auto"/>
        <w:jc w:val="both"/>
        <w:rPr>
          <w:rFonts w:cs="Calibri"/>
          <w:i/>
        </w:rPr>
      </w:pPr>
      <w:r w:rsidRPr="006E69A2">
        <w:rPr>
          <w:rFonts w:cs="Calibri"/>
          <w:i/>
        </w:rPr>
        <w:t xml:space="preserve">Zgodnie z art. 13 ust. 1 Ogólnego Rozporządzenia o Ochronie Danych (RODO) informujemy, że: </w:t>
      </w:r>
    </w:p>
    <w:p w:rsidR="00784444" w:rsidRPr="006E69A2" w:rsidRDefault="00784444" w:rsidP="0078444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cs="Calibri"/>
          <w:i/>
        </w:rPr>
      </w:pPr>
      <w:r w:rsidRPr="006E69A2">
        <w:rPr>
          <w:rFonts w:cs="Calibri"/>
          <w:i/>
        </w:rPr>
        <w:t xml:space="preserve">administratorem Państwa danych osobowych jest </w:t>
      </w:r>
      <w:r>
        <w:rPr>
          <w:rFonts w:cs="Calibri"/>
          <w:i/>
        </w:rPr>
        <w:t>Wójt</w:t>
      </w:r>
      <w:r w:rsidRPr="006E69A2">
        <w:rPr>
          <w:rFonts w:cs="Calibri"/>
          <w:i/>
        </w:rPr>
        <w:t xml:space="preserve"> Gminy </w:t>
      </w:r>
      <w:r>
        <w:rPr>
          <w:rFonts w:cs="Calibri"/>
          <w:i/>
        </w:rPr>
        <w:t>Młynarze</w:t>
      </w:r>
      <w:r w:rsidRPr="006E69A2">
        <w:rPr>
          <w:rFonts w:cs="Calibri"/>
          <w:i/>
        </w:rPr>
        <w:t>, adres</w:t>
      </w:r>
      <w:r>
        <w:rPr>
          <w:rFonts w:cs="Calibri"/>
          <w:i/>
        </w:rPr>
        <w:t>:</w:t>
      </w:r>
      <w:r w:rsidRPr="006E69A2">
        <w:rPr>
          <w:rFonts w:cs="Calibri"/>
          <w:color w:val="000000"/>
        </w:rPr>
        <w:t xml:space="preserve"> </w:t>
      </w:r>
      <w:r w:rsidRPr="0070741C">
        <w:rPr>
          <w:rFonts w:cs="Calibri"/>
          <w:i/>
          <w:color w:val="000000"/>
        </w:rPr>
        <w:t>ul. Ostrołęcka 7, 06-231 Młynarze</w:t>
      </w:r>
      <w:r w:rsidRPr="0070741C">
        <w:rPr>
          <w:rFonts w:cs="Calibri"/>
          <w:i/>
        </w:rPr>
        <w:t>;</w:t>
      </w:r>
    </w:p>
    <w:p w:rsidR="00784444" w:rsidRPr="006E69A2" w:rsidRDefault="00784444" w:rsidP="0078444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cs="Calibri"/>
          <w:i/>
        </w:rPr>
      </w:pPr>
      <w:r w:rsidRPr="006E69A2">
        <w:rPr>
          <w:rFonts w:cs="Calibri"/>
          <w:i/>
        </w:rPr>
        <w:t xml:space="preserve">administrator wyznaczył Inspektora Ochrony Danych, z którym mogą się Państwo kontaktować w sprawach przetwarzania Państwa danych osobowych za pośrednictwem poczty elektronicznej: </w:t>
      </w:r>
      <w:hyperlink r:id="rId5" w:history="1">
        <w:r w:rsidRPr="006E69A2">
          <w:rPr>
            <w:rFonts w:cs="Calibri"/>
            <w:i/>
          </w:rPr>
          <w:t xml:space="preserve"> </w:t>
        </w:r>
        <w:hyperlink r:id="rId6" w:history="1">
          <w:r w:rsidRPr="00483685">
            <w:rPr>
              <w:rStyle w:val="Pogrubienie"/>
              <w:rFonts w:ascii="Tahoma" w:hAnsi="Tahoma" w:cs="Tahoma"/>
              <w:i/>
              <w:color w:val="000000"/>
              <w:sz w:val="17"/>
              <w:szCs w:val="17"/>
              <w:shd w:val="clear" w:color="auto" w:fill="FFFFFF"/>
            </w:rPr>
            <w:t>ugmlynarze@post.pl</w:t>
          </w:r>
        </w:hyperlink>
        <w:r w:rsidRPr="00483685">
          <w:rPr>
            <w:rStyle w:val="Hipercze"/>
            <w:rFonts w:cs="Calibri"/>
            <w:b/>
            <w:i/>
            <w:color w:val="000000"/>
          </w:rPr>
          <w:t>;</w:t>
        </w:r>
        <w:r w:rsidRPr="006E69A2">
          <w:rPr>
            <w:rStyle w:val="Hipercze"/>
            <w:rFonts w:cs="Calibri"/>
            <w:i/>
          </w:rPr>
          <w:t> </w:t>
        </w:r>
      </w:hyperlink>
    </w:p>
    <w:p w:rsidR="00784444" w:rsidRPr="006E69A2" w:rsidRDefault="00784444" w:rsidP="0078444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cs="Calibri"/>
          <w:i/>
        </w:rPr>
      </w:pPr>
      <w:r w:rsidRPr="006E69A2">
        <w:rPr>
          <w:rFonts w:cs="Calibri"/>
          <w:i/>
        </w:rPr>
        <w:t xml:space="preserve">administrator będzie przetwarzał Państwa dane osobowe na podstawie art. 6 ust. 1 lit. c) RODO, tj. </w:t>
      </w:r>
      <w:r w:rsidRPr="006E69A2">
        <w:rPr>
          <w:rFonts w:cs="Calibri"/>
          <w:i/>
          <w:szCs w:val="36"/>
        </w:rPr>
        <w:t xml:space="preserve">w celu wypełnienia obowiązku prawnego ciążącego na administratorze, co wynika z ustawy z dnia 8 marca 1990 r. o samorządzie gminnym oraz </w:t>
      </w:r>
      <w:r w:rsidRPr="006E69A2">
        <w:rPr>
          <w:rFonts w:eastAsia="Arial" w:cs="Calibri"/>
          <w:i/>
        </w:rPr>
        <w:t>ustawy z dnia 14 czerwca 1960 r. Kodeks postępowania administracyjnego</w:t>
      </w:r>
      <w:r w:rsidRPr="006E69A2">
        <w:rPr>
          <w:rFonts w:cs="Calibri"/>
          <w:i/>
          <w:szCs w:val="36"/>
        </w:rPr>
        <w:t>;</w:t>
      </w:r>
    </w:p>
    <w:p w:rsidR="00784444" w:rsidRPr="006E69A2" w:rsidRDefault="00784444" w:rsidP="0078444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cs="Calibri"/>
          <w:i/>
        </w:rPr>
      </w:pPr>
      <w:r w:rsidRPr="006E69A2">
        <w:rPr>
          <w:rFonts w:cs="Calibri"/>
          <w:i/>
        </w:rPr>
        <w:t>dane osobowe mogą być udostępnione innym uprawnionym podmiotom, na podstawie przepisów prawa, a także na rzecz podmiotów, z którymi administrator zawarł umowę powierzenia przetwarzania danych w związku z realizacją usług na rzecz administratora (np. kancelarią prawną, dostawcą oprogramowania, zewnętrznym audytorem, zleceniobiorcą świadczącym usługę z zakresu ochrony danych osobowych)</w:t>
      </w:r>
      <w:r w:rsidRPr="006E69A2">
        <w:rPr>
          <w:rFonts w:cs="Calibri"/>
        </w:rPr>
        <w:t>;</w:t>
      </w:r>
    </w:p>
    <w:p w:rsidR="00784444" w:rsidRPr="006E69A2" w:rsidRDefault="00784444" w:rsidP="0078444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cs="Calibri"/>
          <w:i/>
        </w:rPr>
      </w:pPr>
      <w:r w:rsidRPr="006E69A2">
        <w:rPr>
          <w:rFonts w:cs="Calibri"/>
          <w:i/>
        </w:rPr>
        <w:t>administrator nie zamierza przekazywać Państwa danych osobowych do państwa trzeciego lub organizacji międzynarodowej;</w:t>
      </w:r>
    </w:p>
    <w:p w:rsidR="00784444" w:rsidRPr="006E69A2" w:rsidRDefault="00784444" w:rsidP="00784444">
      <w:pPr>
        <w:pStyle w:val="Akapitzlist"/>
        <w:numPr>
          <w:ilvl w:val="0"/>
          <w:numId w:val="1"/>
        </w:numPr>
        <w:spacing w:after="200" w:line="276" w:lineRule="auto"/>
        <w:contextualSpacing w:val="0"/>
        <w:jc w:val="both"/>
        <w:rPr>
          <w:rFonts w:cs="Calibri"/>
          <w:i/>
        </w:rPr>
      </w:pPr>
      <w:r w:rsidRPr="006E69A2">
        <w:rPr>
          <w:rFonts w:cs="Calibri"/>
          <w:i/>
        </w:rPr>
        <w:t>mają Państwo prawo uzyskać kopię swoich danych osobowych w siedzibie administratora.</w:t>
      </w:r>
    </w:p>
    <w:p w:rsidR="00784444" w:rsidRPr="006E69A2" w:rsidRDefault="00784444" w:rsidP="00784444">
      <w:pPr>
        <w:spacing w:after="0" w:line="276" w:lineRule="auto"/>
        <w:jc w:val="both"/>
        <w:rPr>
          <w:rFonts w:cs="Calibri"/>
          <w:i/>
        </w:rPr>
      </w:pPr>
      <w:r w:rsidRPr="006E69A2">
        <w:rPr>
          <w:rFonts w:cs="Calibri"/>
          <w:i/>
        </w:rPr>
        <w:t>Dodatkowo zgodnie z art. 13 ust. 2 RODO informujemy, że:</w:t>
      </w:r>
    </w:p>
    <w:p w:rsidR="00784444" w:rsidRPr="006E69A2" w:rsidRDefault="00784444" w:rsidP="00784444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cs="Calibri"/>
          <w:i/>
          <w:color w:val="FF0000"/>
        </w:rPr>
      </w:pPr>
      <w:r w:rsidRPr="006E69A2">
        <w:rPr>
          <w:rFonts w:cs="Calibri"/>
          <w:i/>
        </w:rPr>
        <w:t xml:space="preserve">Państwa dane osobowe będą przechowywane przez okres wynikający z przepisów prawa, tj. z ustawy z dnia 14 lipca 1983 r. o narodowym zasobie archiwalnym i archiwach oraz w Rozporządzeniu Ministra Kultury i Dziedzictwa Narodowego z dnia 20 października 2015 r. w sprawie klasyfikowania i kwalifikowania dokumentacji, przekazywania materiałów archiwalnych do archiwów państwowych i brakowania dokumentacji </w:t>
      </w:r>
      <w:proofErr w:type="spellStart"/>
      <w:r w:rsidRPr="006E69A2">
        <w:rPr>
          <w:rFonts w:cs="Calibri"/>
          <w:i/>
        </w:rPr>
        <w:t>niearchiwalnej</w:t>
      </w:r>
      <w:proofErr w:type="spellEnd"/>
      <w:r w:rsidRPr="006E69A2">
        <w:rPr>
          <w:rFonts w:cs="Calibri"/>
          <w:i/>
          <w:lang w:eastAsia="pl-PL"/>
        </w:rPr>
        <w:t>;</w:t>
      </w:r>
    </w:p>
    <w:p w:rsidR="00784444" w:rsidRPr="006E69A2" w:rsidRDefault="00784444" w:rsidP="00784444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cs="Calibri"/>
          <w:i/>
          <w:color w:val="FF0000"/>
        </w:rPr>
      </w:pPr>
      <w:r w:rsidRPr="006E69A2">
        <w:rPr>
          <w:rFonts w:cs="Calibri"/>
          <w:i/>
        </w:rPr>
        <w:t>przysługuje Państwu prawo dostępu do treści swoich danych, ich sprostowania lub ograniczenia przetwarzania, a także prawo do wniesienia skargi do organu nadzorczego</w:t>
      </w:r>
      <w:r w:rsidRPr="006E69A2">
        <w:rPr>
          <w:rFonts w:cs="Calibri"/>
        </w:rPr>
        <w:t>;</w:t>
      </w:r>
    </w:p>
    <w:p w:rsidR="00784444" w:rsidRPr="006E69A2" w:rsidRDefault="00784444" w:rsidP="00784444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cs="Calibri"/>
          <w:i/>
        </w:rPr>
      </w:pPr>
      <w:r w:rsidRPr="006E69A2">
        <w:rPr>
          <w:rFonts w:cs="Calibri"/>
          <w:i/>
        </w:rPr>
        <w:t>w przypadku realizacji zadań ustawowych podanie danych jest obligatoryjne, w pozostałych przypadkach podanie danych osobowych ma charakter dobrowolny. Konsekwencją niepodania danych będzie odmowa załatwienia sprawy przez administratora;</w:t>
      </w:r>
    </w:p>
    <w:p w:rsidR="002F09A7" w:rsidRDefault="00784444" w:rsidP="00784444">
      <w:r w:rsidRPr="006E69A2">
        <w:rPr>
          <w:rFonts w:cs="Calibri"/>
          <w:i/>
        </w:rPr>
        <w:t>administrator nie podejmuje decyzji w sposób zautomatyzowany w oparciu o Państwa dane osobowe.</w:t>
      </w:r>
    </w:p>
    <w:sectPr w:rsidR="002F09A7" w:rsidSect="007F35FF"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Neo Sans Pro">
    <w:altName w:val="Calibri"/>
    <w:charset w:val="00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65D15"/>
    <w:multiLevelType w:val="hybridMultilevel"/>
    <w:tmpl w:val="3E4A0C84"/>
    <w:lvl w:ilvl="0" w:tplc="B99E844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75" w:hanging="360"/>
      </w:pPr>
    </w:lvl>
    <w:lvl w:ilvl="2" w:tplc="0415001B" w:tentative="1">
      <w:start w:val="1"/>
      <w:numFmt w:val="lowerRoman"/>
      <w:lvlText w:val="%3."/>
      <w:lvlJc w:val="right"/>
      <w:pPr>
        <w:ind w:left="2095" w:hanging="180"/>
      </w:pPr>
    </w:lvl>
    <w:lvl w:ilvl="3" w:tplc="0415000F" w:tentative="1">
      <w:start w:val="1"/>
      <w:numFmt w:val="decimal"/>
      <w:lvlText w:val="%4."/>
      <w:lvlJc w:val="left"/>
      <w:pPr>
        <w:ind w:left="2815" w:hanging="360"/>
      </w:pPr>
    </w:lvl>
    <w:lvl w:ilvl="4" w:tplc="04150019" w:tentative="1">
      <w:start w:val="1"/>
      <w:numFmt w:val="lowerLetter"/>
      <w:lvlText w:val="%5."/>
      <w:lvlJc w:val="left"/>
      <w:pPr>
        <w:ind w:left="3535" w:hanging="360"/>
      </w:pPr>
    </w:lvl>
    <w:lvl w:ilvl="5" w:tplc="0415001B" w:tentative="1">
      <w:start w:val="1"/>
      <w:numFmt w:val="lowerRoman"/>
      <w:lvlText w:val="%6."/>
      <w:lvlJc w:val="right"/>
      <w:pPr>
        <w:ind w:left="4255" w:hanging="180"/>
      </w:pPr>
    </w:lvl>
    <w:lvl w:ilvl="6" w:tplc="0415000F" w:tentative="1">
      <w:start w:val="1"/>
      <w:numFmt w:val="decimal"/>
      <w:lvlText w:val="%7."/>
      <w:lvlJc w:val="left"/>
      <w:pPr>
        <w:ind w:left="4975" w:hanging="360"/>
      </w:pPr>
    </w:lvl>
    <w:lvl w:ilvl="7" w:tplc="04150019" w:tentative="1">
      <w:start w:val="1"/>
      <w:numFmt w:val="lowerLetter"/>
      <w:lvlText w:val="%8."/>
      <w:lvlJc w:val="left"/>
      <w:pPr>
        <w:ind w:left="5695" w:hanging="360"/>
      </w:pPr>
    </w:lvl>
    <w:lvl w:ilvl="8" w:tplc="0415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1">
    <w:nsid w:val="25822B32"/>
    <w:multiLevelType w:val="hybridMultilevel"/>
    <w:tmpl w:val="9B3A676A"/>
    <w:lvl w:ilvl="0" w:tplc="D5F6F5DE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75" w:hanging="360"/>
      </w:pPr>
    </w:lvl>
    <w:lvl w:ilvl="2" w:tplc="0415001B" w:tentative="1">
      <w:start w:val="1"/>
      <w:numFmt w:val="lowerRoman"/>
      <w:lvlText w:val="%3."/>
      <w:lvlJc w:val="right"/>
      <w:pPr>
        <w:ind w:left="2095" w:hanging="180"/>
      </w:pPr>
    </w:lvl>
    <w:lvl w:ilvl="3" w:tplc="0415000F" w:tentative="1">
      <w:start w:val="1"/>
      <w:numFmt w:val="decimal"/>
      <w:lvlText w:val="%4."/>
      <w:lvlJc w:val="left"/>
      <w:pPr>
        <w:ind w:left="2815" w:hanging="360"/>
      </w:pPr>
    </w:lvl>
    <w:lvl w:ilvl="4" w:tplc="04150019" w:tentative="1">
      <w:start w:val="1"/>
      <w:numFmt w:val="lowerLetter"/>
      <w:lvlText w:val="%5."/>
      <w:lvlJc w:val="left"/>
      <w:pPr>
        <w:ind w:left="3535" w:hanging="360"/>
      </w:pPr>
    </w:lvl>
    <w:lvl w:ilvl="5" w:tplc="0415001B" w:tentative="1">
      <w:start w:val="1"/>
      <w:numFmt w:val="lowerRoman"/>
      <w:lvlText w:val="%6."/>
      <w:lvlJc w:val="right"/>
      <w:pPr>
        <w:ind w:left="4255" w:hanging="180"/>
      </w:pPr>
    </w:lvl>
    <w:lvl w:ilvl="6" w:tplc="0415000F" w:tentative="1">
      <w:start w:val="1"/>
      <w:numFmt w:val="decimal"/>
      <w:lvlText w:val="%7."/>
      <w:lvlJc w:val="left"/>
      <w:pPr>
        <w:ind w:left="4975" w:hanging="360"/>
      </w:pPr>
    </w:lvl>
    <w:lvl w:ilvl="7" w:tplc="04150019" w:tentative="1">
      <w:start w:val="1"/>
      <w:numFmt w:val="lowerLetter"/>
      <w:lvlText w:val="%8."/>
      <w:lvlJc w:val="left"/>
      <w:pPr>
        <w:ind w:left="5695" w:hanging="360"/>
      </w:pPr>
    </w:lvl>
    <w:lvl w:ilvl="8" w:tplc="0415001B" w:tentative="1">
      <w:start w:val="1"/>
      <w:numFmt w:val="lowerRoman"/>
      <w:lvlText w:val="%9."/>
      <w:lvlJc w:val="right"/>
      <w:pPr>
        <w:ind w:left="64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7F35FF"/>
    <w:rsid w:val="002F09A7"/>
    <w:rsid w:val="00784444"/>
    <w:rsid w:val="007F3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444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F35F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F35FF"/>
    <w:pPr>
      <w:spacing w:after="120"/>
    </w:pPr>
  </w:style>
  <w:style w:type="paragraph" w:customStyle="1" w:styleId="PreformattedText">
    <w:name w:val="Preformatted Text"/>
    <w:basedOn w:val="Standard"/>
    <w:rsid w:val="007F35FF"/>
    <w:rPr>
      <w:rFonts w:ascii="Courier New" w:eastAsia="Courier New" w:hAnsi="Courier New" w:cs="Courier New"/>
      <w:sz w:val="20"/>
      <w:szCs w:val="20"/>
    </w:rPr>
  </w:style>
  <w:style w:type="character" w:styleId="Hipercze">
    <w:name w:val="Hyperlink"/>
    <w:rsid w:val="007F35FF"/>
    <w:rPr>
      <w:color w:val="0563C1"/>
      <w:u w:val="single"/>
    </w:rPr>
  </w:style>
  <w:style w:type="character" w:styleId="Pogrubienie">
    <w:name w:val="Strong"/>
    <w:basedOn w:val="Domylnaczcionkaakapitu"/>
    <w:uiPriority w:val="22"/>
    <w:qFormat/>
    <w:rsid w:val="00784444"/>
    <w:rPr>
      <w:b/>
      <w:bCs/>
      <w:spacing w:val="0"/>
    </w:rPr>
  </w:style>
  <w:style w:type="paragraph" w:styleId="Akapitzlist">
    <w:name w:val="List Paragraph"/>
    <w:basedOn w:val="Normalny"/>
    <w:link w:val="AkapitzlistZnak"/>
    <w:uiPriority w:val="34"/>
    <w:qFormat/>
    <w:rsid w:val="00784444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78444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mlynarze@post.pl" TargetMode="External"/><Relationship Id="rId5" Type="http://schemas.openxmlformats.org/officeDocument/2006/relationships/hyperlink" Target="mailto:starostwo@powiat-makowski.pl;&#160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1340</Words>
  <Characters>8040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2021-04-30T07:03:00Z</dcterms:created>
  <dcterms:modified xsi:type="dcterms:W3CDTF">2021-04-30T09:30:00Z</dcterms:modified>
</cp:coreProperties>
</file>