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09F" w:rsidRDefault="00C7109F" w:rsidP="00C7109F">
      <w:pPr>
        <w:pStyle w:val="Standard"/>
      </w:pPr>
    </w:p>
    <w:p w:rsidR="00C7109F" w:rsidRPr="006634EB" w:rsidRDefault="00C7109F" w:rsidP="00C7109F">
      <w:pPr>
        <w:pStyle w:val="Standard"/>
        <w:rPr>
          <w:rFonts w:cs="Times New Roman"/>
        </w:rPr>
      </w:pPr>
    </w:p>
    <w:p w:rsidR="00C7109F" w:rsidRPr="006634EB" w:rsidRDefault="00C7109F" w:rsidP="00C7109F">
      <w:pPr>
        <w:pStyle w:val="Standard"/>
        <w:jc w:val="center"/>
        <w:rPr>
          <w:rFonts w:cs="Times New Roman"/>
        </w:rPr>
      </w:pPr>
      <w:r w:rsidRPr="006634EB">
        <w:rPr>
          <w:rFonts w:cs="Times New Roman"/>
        </w:rPr>
        <w:t>U C H W</w:t>
      </w:r>
      <w:r>
        <w:rPr>
          <w:rFonts w:cs="Times New Roman"/>
        </w:rPr>
        <w:t xml:space="preserve"> A Ł A    Nr XVII/130/2020</w:t>
      </w:r>
    </w:p>
    <w:p w:rsidR="00C7109F" w:rsidRPr="006634EB" w:rsidRDefault="00C7109F" w:rsidP="00C7109F">
      <w:pPr>
        <w:pStyle w:val="Standard"/>
        <w:jc w:val="center"/>
        <w:rPr>
          <w:rFonts w:cs="Times New Roman"/>
        </w:rPr>
      </w:pPr>
      <w:r w:rsidRPr="006634EB">
        <w:rPr>
          <w:rFonts w:cs="Times New Roman"/>
        </w:rPr>
        <w:t>Rady Gminy Młynarze</w:t>
      </w:r>
    </w:p>
    <w:p w:rsidR="00C7109F" w:rsidRPr="006634EB" w:rsidRDefault="00C7109F" w:rsidP="00C7109F">
      <w:pPr>
        <w:pStyle w:val="Standard"/>
        <w:jc w:val="center"/>
        <w:rPr>
          <w:rFonts w:cs="Times New Roman"/>
        </w:rPr>
      </w:pPr>
      <w:r w:rsidRPr="006634EB">
        <w:rPr>
          <w:rFonts w:cs="Times New Roman"/>
        </w:rPr>
        <w:t>z dnia  18 grudnia 2020  roku</w:t>
      </w:r>
    </w:p>
    <w:p w:rsidR="00C7109F" w:rsidRDefault="00C7109F" w:rsidP="00C7109F">
      <w:pPr>
        <w:pStyle w:val="Standard"/>
      </w:pPr>
    </w:p>
    <w:p w:rsidR="00C7109F" w:rsidRDefault="00C7109F" w:rsidP="00C7109F">
      <w:pPr>
        <w:pStyle w:val="Standard"/>
      </w:pPr>
    </w:p>
    <w:p w:rsidR="00C7109F" w:rsidRDefault="00C7109F" w:rsidP="00C7109F">
      <w:pPr>
        <w:pStyle w:val="Standard"/>
      </w:pPr>
      <w:r>
        <w:t>o przesłaniu według właściwości petycji w sprawie pisemnych gwarancji ze strony producentów szczepionek</w:t>
      </w:r>
    </w:p>
    <w:p w:rsidR="00C7109F" w:rsidRDefault="00C7109F" w:rsidP="00C7109F">
      <w:pPr>
        <w:pStyle w:val="Standard"/>
      </w:pPr>
    </w:p>
    <w:p w:rsidR="00C7109F" w:rsidRDefault="00C7109F" w:rsidP="00C7109F">
      <w:pPr>
        <w:pStyle w:val="Standard"/>
        <w:jc w:val="both"/>
      </w:pPr>
    </w:p>
    <w:p w:rsidR="00C7109F" w:rsidRDefault="00C7109F" w:rsidP="00C7109F">
      <w:pPr>
        <w:pStyle w:val="Standard"/>
        <w:jc w:val="both"/>
      </w:pPr>
      <w:r>
        <w:t xml:space="preserve">                 Na podstawie  art. 6 ust. 1 ustawy z dnia 11 lipca 2014 r. o petycjach (Dz. U.                        z 2018 r. poz. 870)  w związku z art. 18b ust. 1 ustawy z dnia 8 marca 1990 r. o samorządzie gminnym    (Dz. U. z 2020 r. poz. 713, z </w:t>
      </w:r>
      <w:proofErr w:type="spellStart"/>
      <w:r>
        <w:t>późn</w:t>
      </w:r>
      <w:proofErr w:type="spellEnd"/>
      <w:r>
        <w:t xml:space="preserve">. zm. ) uchwala </w:t>
      </w:r>
      <w:proofErr w:type="spellStart"/>
      <w:r>
        <w:t>się</w:t>
      </w:r>
      <w:proofErr w:type="spellEnd"/>
      <w:r>
        <w:t>, co następuje:</w:t>
      </w:r>
    </w:p>
    <w:p w:rsidR="00C7109F" w:rsidRDefault="00C7109F" w:rsidP="00C7109F">
      <w:pPr>
        <w:pStyle w:val="Standard"/>
      </w:pPr>
    </w:p>
    <w:p w:rsidR="00C7109F" w:rsidRDefault="00C7109F" w:rsidP="00C7109F">
      <w:pPr>
        <w:pStyle w:val="Standard"/>
        <w:jc w:val="center"/>
      </w:pPr>
      <w:r>
        <w:rPr>
          <w:rFonts w:cs="Times New Roman"/>
        </w:rPr>
        <w:t>§</w:t>
      </w:r>
      <w:r>
        <w:t xml:space="preserve">  1.</w:t>
      </w:r>
    </w:p>
    <w:p w:rsidR="00C7109F" w:rsidRDefault="00C7109F" w:rsidP="00C7109F">
      <w:pPr>
        <w:pStyle w:val="Standard"/>
        <w:jc w:val="center"/>
      </w:pPr>
    </w:p>
    <w:p w:rsidR="00C7109F" w:rsidRDefault="00C7109F" w:rsidP="00C7109F">
      <w:pPr>
        <w:pStyle w:val="Standard"/>
        <w:numPr>
          <w:ilvl w:val="0"/>
          <w:numId w:val="1"/>
        </w:numPr>
      </w:pPr>
      <w:r>
        <w:t xml:space="preserve">Przesyła się według właściwości petycję wniesioną w dniu 10 grudnia 2020 </w:t>
      </w:r>
      <w:proofErr w:type="spellStart"/>
      <w:r>
        <w:t>r</w:t>
      </w:r>
      <w:proofErr w:type="spellEnd"/>
      <w:r>
        <w:t xml:space="preserve"> do Rady Gminy Młynarze przez Pana Arkadiusza </w:t>
      </w:r>
      <w:proofErr w:type="spellStart"/>
      <w:r>
        <w:t>Niuka</w:t>
      </w:r>
      <w:proofErr w:type="spellEnd"/>
      <w:r>
        <w:t xml:space="preserve"> zam. Warszawa ul. Orlich Gniazd 4/24                      w przedmiocie „ by Rząd RP uzyskał pisemne gwarancje ze strony producentów szczepionek,                   że w przypadku jakichkolwiek powikłań gotowi są oni przyjąć i ponieść wszelkie koszta prawne    i finansowe wystąpienia niepożądanych odczynów poszczepiennych” - Prezesowi Rady Ministrów Rzeczypospolitej Polskiej.</w:t>
      </w:r>
    </w:p>
    <w:p w:rsidR="00C7109F" w:rsidRDefault="00C7109F" w:rsidP="00C7109F">
      <w:pPr>
        <w:pStyle w:val="Standard"/>
        <w:numPr>
          <w:ilvl w:val="0"/>
          <w:numId w:val="1"/>
        </w:numPr>
      </w:pPr>
      <w:r>
        <w:t>Uzasadnienie stanowiska zawartego w ust. 1 zawiera załącznik do uchwały.</w:t>
      </w:r>
    </w:p>
    <w:p w:rsidR="00C7109F" w:rsidRDefault="00C7109F" w:rsidP="00C7109F">
      <w:pPr>
        <w:pStyle w:val="Standard"/>
      </w:pPr>
    </w:p>
    <w:p w:rsidR="00C7109F" w:rsidRDefault="00C7109F" w:rsidP="00C7109F">
      <w:pPr>
        <w:pStyle w:val="Standard"/>
        <w:jc w:val="center"/>
      </w:pPr>
      <w:r>
        <w:t>§ 2.</w:t>
      </w:r>
    </w:p>
    <w:p w:rsidR="00C7109F" w:rsidRDefault="00C7109F" w:rsidP="00C7109F">
      <w:pPr>
        <w:pStyle w:val="Standard"/>
        <w:rPr>
          <w:rFonts w:cs="Times New Roman"/>
          <w:b/>
        </w:rPr>
      </w:pPr>
    </w:p>
    <w:p w:rsidR="00C7109F" w:rsidRDefault="00C7109F" w:rsidP="00C7109F">
      <w:pPr>
        <w:pStyle w:val="Standard"/>
        <w:jc w:val="both"/>
      </w:pPr>
      <w:r>
        <w:rPr>
          <w:rFonts w:cs="Times New Roman"/>
        </w:rPr>
        <w:t>Zobowiązuje się Przewodniczącego Rady Gminy Młynarze  do zawiadomienia wnoszącego petycję o sposobie jej załatwienia.</w:t>
      </w:r>
    </w:p>
    <w:p w:rsidR="00C7109F" w:rsidRDefault="00C7109F" w:rsidP="00C7109F">
      <w:pPr>
        <w:pStyle w:val="Standard"/>
        <w:ind w:left="360"/>
        <w:jc w:val="both"/>
        <w:rPr>
          <w:rFonts w:cs="Times New Roman"/>
          <w:b/>
          <w:bCs/>
        </w:rPr>
      </w:pPr>
    </w:p>
    <w:p w:rsidR="00C7109F" w:rsidRDefault="00C7109F" w:rsidP="00C7109F">
      <w:pPr>
        <w:pStyle w:val="Standard"/>
        <w:jc w:val="center"/>
      </w:pPr>
      <w:r>
        <w:rPr>
          <w:rFonts w:cs="Times New Roman"/>
        </w:rPr>
        <w:t>§ 3.</w:t>
      </w:r>
    </w:p>
    <w:p w:rsidR="00C7109F" w:rsidRDefault="00C7109F" w:rsidP="00C7109F">
      <w:pPr>
        <w:pStyle w:val="Standard"/>
        <w:ind w:left="360"/>
        <w:jc w:val="center"/>
        <w:rPr>
          <w:rFonts w:cs="Times New Roman"/>
        </w:rPr>
      </w:pPr>
    </w:p>
    <w:p w:rsidR="00C7109F" w:rsidRDefault="00C7109F" w:rsidP="00C7109F">
      <w:pPr>
        <w:pStyle w:val="Standard"/>
        <w:rPr>
          <w:rFonts w:cs="Times New Roman"/>
        </w:rPr>
      </w:pPr>
      <w:r>
        <w:rPr>
          <w:rFonts w:cs="Times New Roman"/>
        </w:rPr>
        <w:t>Wykonanie Uchwały powierza się Wójtowi Gminy Młynarze.</w:t>
      </w:r>
    </w:p>
    <w:p w:rsidR="00C7109F" w:rsidRDefault="00C7109F" w:rsidP="00C7109F">
      <w:pPr>
        <w:pStyle w:val="Standard"/>
        <w:jc w:val="center"/>
        <w:rPr>
          <w:rFonts w:cs="Times New Roman"/>
        </w:rPr>
      </w:pPr>
    </w:p>
    <w:p w:rsidR="00C7109F" w:rsidRDefault="00C7109F" w:rsidP="00C7109F">
      <w:pPr>
        <w:pStyle w:val="Standard"/>
        <w:jc w:val="center"/>
        <w:rPr>
          <w:rFonts w:cs="Times New Roman"/>
        </w:rPr>
      </w:pPr>
      <w:r>
        <w:rPr>
          <w:rFonts w:cs="Times New Roman"/>
        </w:rPr>
        <w:t>§ 4.</w:t>
      </w:r>
    </w:p>
    <w:p w:rsidR="00C7109F" w:rsidRDefault="00C7109F" w:rsidP="00C7109F">
      <w:pPr>
        <w:pStyle w:val="Standard"/>
        <w:ind w:left="360" w:firstLine="360"/>
        <w:jc w:val="center"/>
        <w:rPr>
          <w:rFonts w:cs="Times New Roman"/>
          <w:b/>
        </w:rPr>
      </w:pPr>
    </w:p>
    <w:p w:rsidR="00C7109F" w:rsidRDefault="00C7109F" w:rsidP="00C7109F">
      <w:pPr>
        <w:pStyle w:val="Standard"/>
        <w:rPr>
          <w:rFonts w:cs="Times New Roman"/>
        </w:rPr>
      </w:pPr>
      <w:r>
        <w:rPr>
          <w:rFonts w:cs="Times New Roman"/>
        </w:rPr>
        <w:t>Uchwała wchodzi w życie z dniem podjęcia.</w:t>
      </w:r>
      <w:r>
        <w:rPr>
          <w:rFonts w:cs="Times New Roman"/>
        </w:rPr>
        <w:br/>
      </w:r>
    </w:p>
    <w:p w:rsidR="00C7109F" w:rsidRPr="008614A2" w:rsidRDefault="00C7109F" w:rsidP="00C7109F">
      <w:pPr>
        <w:ind w:left="4956" w:firstLine="708"/>
      </w:pPr>
      <w:r w:rsidRPr="008614A2">
        <w:t>PRZEWODNICZĄCY</w:t>
      </w:r>
    </w:p>
    <w:p w:rsidR="00C7109F" w:rsidRPr="008614A2" w:rsidRDefault="00C7109F" w:rsidP="00C7109F">
      <w:r w:rsidRPr="008614A2">
        <w:t xml:space="preserve">                                                                    </w:t>
      </w:r>
      <w:r w:rsidRPr="008614A2">
        <w:tab/>
      </w:r>
      <w:r w:rsidRPr="008614A2">
        <w:tab/>
      </w:r>
      <w:r w:rsidRPr="008614A2">
        <w:tab/>
        <w:t>Rady Gminy</w:t>
      </w:r>
    </w:p>
    <w:p w:rsidR="00C7109F" w:rsidRPr="008614A2" w:rsidRDefault="00C7109F" w:rsidP="00C7109F">
      <w:r w:rsidRPr="008614A2">
        <w:t xml:space="preserve">                    </w:t>
      </w:r>
      <w:r w:rsidRPr="008614A2">
        <w:tab/>
      </w:r>
      <w:r w:rsidRPr="008614A2">
        <w:tab/>
      </w:r>
      <w:r w:rsidRPr="008614A2">
        <w:tab/>
      </w:r>
      <w:r w:rsidRPr="008614A2">
        <w:tab/>
      </w:r>
      <w:r w:rsidRPr="008614A2">
        <w:tab/>
        <w:t xml:space="preserve">       </w:t>
      </w:r>
      <w:r w:rsidRPr="008614A2">
        <w:tab/>
      </w:r>
      <w:r w:rsidRPr="008614A2">
        <w:tab/>
      </w:r>
      <w:r>
        <w:t>/-/</w:t>
      </w:r>
      <w:r w:rsidRPr="008614A2">
        <w:t>Łukasz Suski</w:t>
      </w:r>
    </w:p>
    <w:p w:rsidR="00C7109F" w:rsidRDefault="00C7109F" w:rsidP="00C7109F"/>
    <w:p w:rsidR="00C7109F" w:rsidRDefault="00C7109F" w:rsidP="00C7109F"/>
    <w:p w:rsidR="00C7109F" w:rsidRDefault="00C7109F" w:rsidP="00C7109F"/>
    <w:p w:rsidR="00C7109F" w:rsidRDefault="00C7109F" w:rsidP="00C7109F"/>
    <w:p w:rsidR="00C7109F" w:rsidRDefault="00C7109F" w:rsidP="00C7109F"/>
    <w:p w:rsidR="00C7109F" w:rsidRDefault="00C7109F" w:rsidP="00C7109F"/>
    <w:p w:rsidR="00C7109F" w:rsidRDefault="00C7109F" w:rsidP="00C7109F"/>
    <w:p w:rsidR="00C7109F" w:rsidRDefault="00C7109F" w:rsidP="00C7109F"/>
    <w:p w:rsidR="00C7109F" w:rsidRDefault="00C7109F" w:rsidP="00C7109F"/>
    <w:p w:rsidR="00C7109F" w:rsidRDefault="00C7109F" w:rsidP="00C7109F">
      <w:pPr>
        <w:pStyle w:val="Standard"/>
        <w:ind w:left="2832" w:firstLine="708"/>
        <w:jc w:val="center"/>
      </w:pPr>
      <w:r>
        <w:lastRenderedPageBreak/>
        <w:t xml:space="preserve">           Załącznik do Uchwały Nr XVII/130/2020</w:t>
      </w:r>
    </w:p>
    <w:p w:rsidR="00C7109F" w:rsidRDefault="00C7109F" w:rsidP="00C7109F">
      <w:pPr>
        <w:pStyle w:val="Standard"/>
        <w:ind w:left="4248"/>
      </w:pPr>
      <w:r>
        <w:t xml:space="preserve">      Rady Gminy Młynarze</w:t>
      </w:r>
    </w:p>
    <w:p w:rsidR="00C7109F" w:rsidRDefault="00C7109F" w:rsidP="00C7109F">
      <w:pPr>
        <w:pStyle w:val="Standard"/>
        <w:ind w:left="3540" w:firstLine="708"/>
      </w:pPr>
      <w:r>
        <w:t xml:space="preserve">      z dnia 18 grudnia 2020 roku</w:t>
      </w:r>
    </w:p>
    <w:p w:rsidR="00C7109F" w:rsidRDefault="00C7109F" w:rsidP="00C7109F">
      <w:pPr>
        <w:pStyle w:val="Standard"/>
        <w:jc w:val="right"/>
      </w:pPr>
    </w:p>
    <w:p w:rsidR="00C7109F" w:rsidRDefault="00C7109F" w:rsidP="00C7109F">
      <w:pPr>
        <w:pStyle w:val="Standard"/>
        <w:jc w:val="right"/>
      </w:pPr>
    </w:p>
    <w:p w:rsidR="00C7109F" w:rsidRDefault="00C7109F" w:rsidP="00C7109F">
      <w:pPr>
        <w:pStyle w:val="Standard"/>
      </w:pPr>
    </w:p>
    <w:p w:rsidR="00C7109F" w:rsidRDefault="00C7109F" w:rsidP="00C7109F">
      <w:pPr>
        <w:pStyle w:val="Standard"/>
        <w:jc w:val="right"/>
      </w:pPr>
    </w:p>
    <w:p w:rsidR="00C7109F" w:rsidRDefault="00C7109F" w:rsidP="00C7109F">
      <w:pPr>
        <w:pStyle w:val="Standard"/>
        <w:jc w:val="center"/>
      </w:pPr>
      <w:r>
        <w:t>Uzasadnienie stanowiska Rady Gminy Młynarze zawartego w § 1 ust. 1 Uchwały</w:t>
      </w:r>
    </w:p>
    <w:p w:rsidR="00C7109F" w:rsidRDefault="00C7109F" w:rsidP="00C7109F">
      <w:pPr>
        <w:pStyle w:val="Standard"/>
        <w:jc w:val="center"/>
      </w:pPr>
    </w:p>
    <w:p w:rsidR="00C7109F" w:rsidRDefault="00C7109F" w:rsidP="00C7109F">
      <w:pPr>
        <w:pStyle w:val="Standard"/>
        <w:jc w:val="both"/>
      </w:pPr>
    </w:p>
    <w:p w:rsidR="00C7109F" w:rsidRDefault="00C7109F" w:rsidP="00C7109F">
      <w:pPr>
        <w:pStyle w:val="Standard"/>
        <w:jc w:val="both"/>
      </w:pPr>
      <w:r>
        <w:t xml:space="preserve"> </w:t>
      </w:r>
      <w:r>
        <w:tab/>
        <w:t xml:space="preserve">W dniu 10 grudnia 2020 </w:t>
      </w:r>
      <w:proofErr w:type="spellStart"/>
      <w:r>
        <w:t>r</w:t>
      </w:r>
      <w:proofErr w:type="spellEnd"/>
      <w:r>
        <w:t xml:space="preserve">  do Rady Gminy Młynarze Pan Arkadiusz </w:t>
      </w:r>
      <w:proofErr w:type="spellStart"/>
      <w:r>
        <w:t>Niuk</w:t>
      </w:r>
      <w:proofErr w:type="spellEnd"/>
      <w:r>
        <w:t xml:space="preserve"> zam. Warszawa ul. Orlich Gniazd 4/24 wniósł petycję w przedmiocie „ by Rząd RP uzyskał pisemne gwarancje ze strony producentów szczepionek, że w przypadku jakichkolwiek powikłań gotowi są oni przyjąć i ponieść wszelkie koszta prawne i finansowe wystąpienia niepożądanych odczynów poszczepiennych”.</w:t>
      </w:r>
    </w:p>
    <w:p w:rsidR="00C7109F" w:rsidRDefault="00C7109F" w:rsidP="00C7109F">
      <w:pPr>
        <w:pStyle w:val="Standard"/>
        <w:jc w:val="both"/>
      </w:pPr>
      <w:r>
        <w:t xml:space="preserve">Stosownie do postanowień § 56  Statutu Gminy Młynarze stanowiącego załącznik do Uchwały Nr XXXI/177/2018 Rady Gminy Młynarze z dnia  26 września 2018 </w:t>
      </w:r>
      <w:proofErr w:type="spellStart"/>
      <w:r>
        <w:t>r</w:t>
      </w:r>
      <w:proofErr w:type="spellEnd"/>
      <w:r>
        <w:t xml:space="preserve">  przedmiotem obrad Komisji Skarg, Wniosków i Petycji  na posiedzeniu w dniu  17 grudnia 2020 </w:t>
      </w:r>
      <w:proofErr w:type="spellStart"/>
      <w:r>
        <w:t>r</w:t>
      </w:r>
      <w:proofErr w:type="spellEnd"/>
      <w:r>
        <w:t xml:space="preserve"> była przedmiotowa petycja. Komisja po zapoznaniu się z jej treścią zajęła stanowisko o przesłaniu  według właściwości przedmiotowej petycji  tj. Prezesowi Rady Ministrów Rzeczypospolitej Polskiej.</w:t>
      </w:r>
    </w:p>
    <w:p w:rsidR="00C7109F" w:rsidRDefault="00C7109F" w:rsidP="00C7109F">
      <w:pPr>
        <w:pStyle w:val="Standard"/>
        <w:ind w:firstLine="708"/>
        <w:jc w:val="both"/>
      </w:pPr>
      <w:r>
        <w:rPr>
          <w:rFonts w:ascii="Noto Serif" w:hAnsi="Noto Serif"/>
          <w:color w:val="000000"/>
        </w:rPr>
        <w:t xml:space="preserve">Przedmiotem petycji może być dowolna sprawa mieszcząca się w zakresie zadań                                 i kompetencji adresata petycji. </w:t>
      </w:r>
      <w:r>
        <w:rPr>
          <w:color w:val="000000"/>
        </w:rPr>
        <w:t xml:space="preserve">Wnoszący petycję, co jednoznacznie wynika z jej treści, domaga się od Rządu Rzeczypospolitej Polskiej podjęcia opisanych przez Niego działań.                  W ocenie Rady Gminy Młynarze pozostaje bez wątpliwości fakt, że adresatem przedmiotowej petycji nie może być Rada Gminy, jako że prowadzenie jakichkolwiek uzgodnień, w tym przypadku z firmami produkującymi szczepionki przeciw SARS- </w:t>
      </w:r>
      <w:proofErr w:type="spellStart"/>
      <w:r>
        <w:rPr>
          <w:color w:val="000000"/>
        </w:rPr>
        <w:t>Cov</w:t>
      </w:r>
      <w:proofErr w:type="spellEnd"/>
      <w:r>
        <w:rPr>
          <w:color w:val="000000"/>
        </w:rPr>
        <w:t>- 2 nie mieści się                     w kompetencjach przypisanych przez prawo radom gmin. Ponadto sam wnoszący petycję,                   co wskazano wyżej</w:t>
      </w:r>
      <w:r>
        <w:rPr>
          <w:color w:val="000000"/>
          <w:sz w:val="28"/>
        </w:rPr>
        <w:t xml:space="preserve">, </w:t>
      </w:r>
      <w:r>
        <w:rPr>
          <w:color w:val="000000"/>
        </w:rPr>
        <w:t>określa podmiot, od którego domaga się konkretnych zachowań to jest Rząd  RP.</w:t>
      </w:r>
    </w:p>
    <w:p w:rsidR="00C7109F" w:rsidRDefault="00C7109F" w:rsidP="00C7109F">
      <w:pPr>
        <w:pStyle w:val="Standard"/>
        <w:ind w:firstLine="708"/>
        <w:jc w:val="both"/>
      </w:pPr>
      <w:r>
        <w:rPr>
          <w:rFonts w:cs="Times New Roman"/>
          <w:color w:val="000000"/>
        </w:rPr>
        <w:t>Rozpatrując przedmiotową petycję nie sposób pominąć treść art. 7 Konstytucji stanowiący,  że organy władzy publicznej działają na podstawie i w granicach prawa.</w:t>
      </w:r>
    </w:p>
    <w:p w:rsidR="00C7109F" w:rsidRDefault="00C7109F" w:rsidP="00C7109F">
      <w:pPr>
        <w:pStyle w:val="Standard"/>
        <w:jc w:val="both"/>
      </w:pPr>
      <w:r>
        <w:rPr>
          <w:rFonts w:cs="Times New Roman"/>
          <w:color w:val="000000"/>
        </w:rPr>
        <w:t>W świetle powyższego Rada Gminy Młynarze stoi na stanowisku, że przesłanie petycji do Rządu RP jest zgodne z treścią art. 6 ust. 1 ustawy o petycjach.</w:t>
      </w:r>
    </w:p>
    <w:p w:rsidR="00C7109F" w:rsidRDefault="00C7109F" w:rsidP="00C7109F">
      <w:pPr>
        <w:pStyle w:val="Standard"/>
        <w:rPr>
          <w:rFonts w:cs="Times New Roman"/>
          <w:sz w:val="28"/>
          <w:szCs w:val="28"/>
        </w:rPr>
      </w:pPr>
    </w:p>
    <w:p w:rsidR="00C7109F" w:rsidRPr="008614A2" w:rsidRDefault="00C7109F" w:rsidP="00C7109F">
      <w:pPr>
        <w:ind w:left="4956" w:firstLine="708"/>
      </w:pPr>
      <w:r w:rsidRPr="008614A2">
        <w:t>PRZEWODNICZĄCY</w:t>
      </w:r>
    </w:p>
    <w:p w:rsidR="00C7109F" w:rsidRPr="008614A2" w:rsidRDefault="00C7109F" w:rsidP="00C7109F">
      <w:r w:rsidRPr="008614A2">
        <w:t xml:space="preserve">                                                                    </w:t>
      </w:r>
      <w:r w:rsidRPr="008614A2">
        <w:tab/>
      </w:r>
      <w:r w:rsidRPr="008614A2">
        <w:tab/>
      </w:r>
      <w:r w:rsidRPr="008614A2">
        <w:tab/>
        <w:t>Rady Gminy</w:t>
      </w:r>
    </w:p>
    <w:p w:rsidR="00C7109F" w:rsidRPr="008614A2" w:rsidRDefault="00C7109F" w:rsidP="00C7109F">
      <w:r w:rsidRPr="008614A2">
        <w:t xml:space="preserve">                    </w:t>
      </w:r>
      <w:r w:rsidRPr="008614A2">
        <w:tab/>
      </w:r>
      <w:r w:rsidRPr="008614A2">
        <w:tab/>
      </w:r>
      <w:r w:rsidRPr="008614A2">
        <w:tab/>
      </w:r>
      <w:r w:rsidRPr="008614A2">
        <w:tab/>
      </w:r>
      <w:r w:rsidRPr="008614A2">
        <w:tab/>
        <w:t xml:space="preserve">       </w:t>
      </w:r>
      <w:r w:rsidRPr="008614A2">
        <w:tab/>
      </w:r>
      <w:r w:rsidRPr="008614A2">
        <w:tab/>
      </w:r>
      <w:r>
        <w:t>/-/</w:t>
      </w:r>
      <w:r w:rsidRPr="008614A2">
        <w:t>Łukasz Suski</w:t>
      </w:r>
    </w:p>
    <w:p w:rsidR="00890E46" w:rsidRDefault="00890E46"/>
    <w:sectPr w:rsidR="00890E46" w:rsidSect="00890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oto Serif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FA4291"/>
    <w:multiLevelType w:val="multilevel"/>
    <w:tmpl w:val="F36CF8E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C7109F"/>
    <w:rsid w:val="00890E46"/>
    <w:rsid w:val="00C71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710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7109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528</Words>
  <Characters>3171</Characters>
  <Application>Microsoft Office Word</Application>
  <DocSecurity>0</DocSecurity>
  <Lines>26</Lines>
  <Paragraphs>7</Paragraphs>
  <ScaleCrop>false</ScaleCrop>
  <Company/>
  <LinksUpToDate>false</LinksUpToDate>
  <CharactersWithSpaces>3692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2021-05-18T08:35:00Z</dcterms:created>
  <dcterms:modified xsi:type="dcterms:W3CDTF">2021-05-18T08:35:00Z</dcterms:modified>
</cp:coreProperties>
</file>