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CF" w:rsidRPr="00CF1FCC" w:rsidRDefault="00CE22CF" w:rsidP="00CE22CF">
      <w:pPr>
        <w:jc w:val="center"/>
      </w:pPr>
      <w:r>
        <w:t>U C H W A Ł A   Nr   XIX/138/2021</w:t>
      </w:r>
    </w:p>
    <w:p w:rsidR="00CE22CF" w:rsidRPr="00CF1FCC" w:rsidRDefault="00CE22CF" w:rsidP="00CE22CF">
      <w:pPr>
        <w:jc w:val="center"/>
      </w:pPr>
      <w:r w:rsidRPr="00CF1FCC">
        <w:t>Rady Gminy Młynarze</w:t>
      </w:r>
    </w:p>
    <w:p w:rsidR="00CE22CF" w:rsidRDefault="00CE22CF" w:rsidP="00CE22CF">
      <w:pPr>
        <w:jc w:val="center"/>
      </w:pPr>
      <w:r>
        <w:t>z dnia 24 maja 2021 roku</w:t>
      </w:r>
    </w:p>
    <w:p w:rsidR="00CE22CF" w:rsidRPr="00CF1FCC" w:rsidRDefault="00CE22CF" w:rsidP="00CE22CF">
      <w:pPr>
        <w:jc w:val="center"/>
      </w:pPr>
    </w:p>
    <w:p w:rsidR="00CE22CF" w:rsidRPr="00CF1FCC" w:rsidRDefault="00CE22CF" w:rsidP="00CE22CF">
      <w:r w:rsidRPr="00CF1FCC">
        <w:t>w sprawie określenia przyst</w:t>
      </w:r>
      <w:r>
        <w:t xml:space="preserve">anków komunikacyjnych, </w:t>
      </w:r>
      <w:r w:rsidRPr="00CF1FCC">
        <w:t xml:space="preserve"> których właścicielem lub zarządzającym jest Gmina Młynarze oraz warunków </w:t>
      </w:r>
      <w:r>
        <w:t xml:space="preserve">   </w:t>
      </w:r>
      <w:r w:rsidRPr="00CF1FCC">
        <w:t xml:space="preserve">i zasad korzystania z tych przystanków </w:t>
      </w:r>
    </w:p>
    <w:p w:rsidR="00CE22CF" w:rsidRPr="00CF1FCC" w:rsidRDefault="00CE22CF" w:rsidP="00CE22CF">
      <w:pPr>
        <w:rPr>
          <w:b/>
        </w:rPr>
      </w:pPr>
    </w:p>
    <w:p w:rsidR="00CE22CF" w:rsidRPr="00CF1FCC" w:rsidRDefault="00CE22CF" w:rsidP="00CE22CF">
      <w:pPr>
        <w:ind w:firstLine="708"/>
        <w:jc w:val="both"/>
      </w:pPr>
      <w:r w:rsidRPr="00CF1FCC">
        <w:t xml:space="preserve">Na podstawie art. 18 ust. 2 </w:t>
      </w:r>
      <w:proofErr w:type="spellStart"/>
      <w:r w:rsidRPr="00CF1FCC">
        <w:t>pkt</w:t>
      </w:r>
      <w:proofErr w:type="spellEnd"/>
      <w:r w:rsidRPr="00CF1FCC">
        <w:t xml:space="preserve"> 15 ustawy z dnia 8 marca 1990 r. o sa</w:t>
      </w:r>
      <w:r>
        <w:t xml:space="preserve">morządzie gminnym (Dz. U. z 2020 r. poz. 713, z </w:t>
      </w:r>
      <w:proofErr w:type="spellStart"/>
      <w:r>
        <w:t>późn</w:t>
      </w:r>
      <w:proofErr w:type="spellEnd"/>
      <w:r>
        <w:t>. zm.</w:t>
      </w:r>
      <w:r w:rsidRPr="00CF1FCC">
        <w:t xml:space="preserve">.) oraz art. 15 ust. </w:t>
      </w:r>
      <w:r>
        <w:t xml:space="preserve">1 </w:t>
      </w:r>
      <w:proofErr w:type="spellStart"/>
      <w:r>
        <w:t>pkt</w:t>
      </w:r>
      <w:proofErr w:type="spellEnd"/>
      <w:r>
        <w:t xml:space="preserve"> 6 i ust. </w:t>
      </w:r>
      <w:r w:rsidRPr="00CF1FCC">
        <w:t xml:space="preserve">2 ustawy </w:t>
      </w:r>
      <w:r>
        <w:t xml:space="preserve">                    </w:t>
      </w:r>
      <w:r w:rsidRPr="00CF1FCC">
        <w:t xml:space="preserve">z dnia 16 </w:t>
      </w:r>
      <w:r>
        <w:t xml:space="preserve">grudnia  </w:t>
      </w:r>
      <w:r w:rsidRPr="00CF1FCC">
        <w:t>2010 r. o publicznym transporci</w:t>
      </w:r>
      <w:r>
        <w:t xml:space="preserve">e zbiorowym (Dz. U. z 2020 </w:t>
      </w:r>
      <w:proofErr w:type="spellStart"/>
      <w:r>
        <w:t>r.,poz</w:t>
      </w:r>
      <w:proofErr w:type="spellEnd"/>
      <w:r>
        <w:t xml:space="preserve">. 1944,  z </w:t>
      </w:r>
      <w:proofErr w:type="spellStart"/>
      <w:r>
        <w:t>późn</w:t>
      </w:r>
      <w:proofErr w:type="spellEnd"/>
      <w:r>
        <w:t xml:space="preserve">. </w:t>
      </w:r>
      <w:r w:rsidRPr="00CF1FCC">
        <w:t xml:space="preserve"> zm.)  uchwala się, co następuje:</w:t>
      </w:r>
    </w:p>
    <w:p w:rsidR="00CE22CF" w:rsidRPr="00CF1FCC" w:rsidRDefault="00CE22CF" w:rsidP="00CE22CF">
      <w:pPr>
        <w:jc w:val="both"/>
      </w:pPr>
    </w:p>
    <w:p w:rsidR="00CE22CF" w:rsidRPr="00CF1FCC" w:rsidRDefault="00CE22CF" w:rsidP="00CE22CF">
      <w:pPr>
        <w:jc w:val="center"/>
        <w:rPr>
          <w:b/>
        </w:rPr>
      </w:pPr>
      <w:r w:rsidRPr="00CF1FCC">
        <w:rPr>
          <w:b/>
        </w:rPr>
        <w:t>§ 1.</w:t>
      </w:r>
    </w:p>
    <w:p w:rsidR="00CE22CF" w:rsidRPr="00CF1FCC" w:rsidRDefault="00CE22CF" w:rsidP="00CE22CF">
      <w:pPr>
        <w:tabs>
          <w:tab w:val="left" w:pos="0"/>
          <w:tab w:val="left" w:pos="180"/>
          <w:tab w:val="left" w:pos="360"/>
        </w:tabs>
        <w:jc w:val="both"/>
      </w:pPr>
    </w:p>
    <w:p w:rsidR="00CE22CF" w:rsidRPr="00CF1FCC" w:rsidRDefault="00CE22CF" w:rsidP="00CE22CF">
      <w:pPr>
        <w:numPr>
          <w:ilvl w:val="0"/>
          <w:numId w:val="1"/>
        </w:numPr>
        <w:tabs>
          <w:tab w:val="left" w:pos="0"/>
          <w:tab w:val="left" w:pos="180"/>
          <w:tab w:val="num" w:pos="720"/>
        </w:tabs>
        <w:ind w:left="720"/>
        <w:jc w:val="both"/>
      </w:pPr>
      <w:r w:rsidRPr="00CF1FCC">
        <w:t xml:space="preserve">Określa się </w:t>
      </w:r>
      <w:r>
        <w:t xml:space="preserve">przystanki komunikacyjne </w:t>
      </w:r>
      <w:r w:rsidRPr="00CF1FCC">
        <w:t xml:space="preserve">, których właścicielem lub zarządzającym jest Gmina Młynarze, </w:t>
      </w:r>
      <w:r>
        <w:t xml:space="preserve"> zgodnie z załącznikiem </w:t>
      </w:r>
      <w:r w:rsidRPr="00CF1FCC">
        <w:t xml:space="preserve"> nr 1 do uchwały.</w:t>
      </w:r>
    </w:p>
    <w:p w:rsidR="00CE22CF" w:rsidRPr="00CF1FCC" w:rsidRDefault="00CE22CF" w:rsidP="00CE22CF">
      <w:pPr>
        <w:numPr>
          <w:ilvl w:val="0"/>
          <w:numId w:val="1"/>
        </w:numPr>
        <w:tabs>
          <w:tab w:val="left" w:pos="0"/>
          <w:tab w:val="left" w:pos="180"/>
          <w:tab w:val="num" w:pos="720"/>
        </w:tabs>
        <w:ind w:left="720"/>
        <w:jc w:val="both"/>
      </w:pPr>
      <w:r>
        <w:t xml:space="preserve">Określa się warunki zasady </w:t>
      </w:r>
      <w:r w:rsidRPr="00CF1FCC">
        <w:t xml:space="preserve"> korzystania z przystanków</w:t>
      </w:r>
      <w:r>
        <w:t xml:space="preserve"> komunikacyjnych</w:t>
      </w:r>
      <w:r w:rsidRPr="00CF1FCC">
        <w:t>, o których mowa w ust. 1,</w:t>
      </w:r>
      <w:r>
        <w:t xml:space="preserve"> dla operatorów i przewoźników wykonujących regularne przewozy osób w publicznym transporcie zbiorowym na terenie Gminy Młynarze zgodnie                   z załącznikiem nr 2 do uchwały.. </w:t>
      </w:r>
    </w:p>
    <w:p w:rsidR="00CE22CF" w:rsidRPr="00CF1FCC" w:rsidRDefault="00CE22CF" w:rsidP="00CE22CF">
      <w:pPr>
        <w:jc w:val="both"/>
      </w:pPr>
    </w:p>
    <w:p w:rsidR="00CE22CF" w:rsidRDefault="00CE22CF" w:rsidP="00CE22CF">
      <w:pPr>
        <w:jc w:val="center"/>
        <w:rPr>
          <w:b/>
        </w:rPr>
      </w:pPr>
      <w:r w:rsidRPr="00CF1FCC">
        <w:rPr>
          <w:b/>
        </w:rPr>
        <w:t>§ 2.</w:t>
      </w:r>
    </w:p>
    <w:p w:rsidR="00CE22CF" w:rsidRDefault="00CE22CF" w:rsidP="00CE22CF">
      <w:pPr>
        <w:jc w:val="both"/>
      </w:pPr>
      <w:r w:rsidRPr="00956EF1">
        <w:t>Traci moc Uchwała</w:t>
      </w:r>
      <w:r>
        <w:rPr>
          <w:b/>
        </w:rPr>
        <w:t xml:space="preserve"> </w:t>
      </w:r>
      <w:r w:rsidRPr="00956EF1">
        <w:t>Nr</w:t>
      </w:r>
      <w:r>
        <w:rPr>
          <w:b/>
        </w:rPr>
        <w:t xml:space="preserve"> </w:t>
      </w:r>
      <w:r>
        <w:t xml:space="preserve">XXIV/134/2013 </w:t>
      </w:r>
      <w:r w:rsidRPr="00CF1FCC">
        <w:t>Rady Gminy Młynarze</w:t>
      </w:r>
      <w:r>
        <w:t xml:space="preserve"> z dnia 27 czerwca 2013 roku</w:t>
      </w:r>
    </w:p>
    <w:p w:rsidR="00CE22CF" w:rsidRPr="00CF1FCC" w:rsidRDefault="00CE22CF" w:rsidP="00CE22CF">
      <w:pPr>
        <w:jc w:val="both"/>
      </w:pPr>
      <w:r w:rsidRPr="00CF1FCC">
        <w:t xml:space="preserve">w sprawie określenia przystanków komunikacyjnych zlokalizowanych na terenie Gminy Młynarze, których właścicielem lub zarządzającym jest Gmina Młynarze oraz warunków </w:t>
      </w:r>
      <w:r>
        <w:t xml:space="preserve">                    </w:t>
      </w:r>
      <w:r w:rsidRPr="00CF1FCC">
        <w:t>i zasad korzystania z tych przystanków</w:t>
      </w:r>
      <w:r>
        <w:t xml:space="preserve"> (Dziennik Urzędowy Województwa Mazowieckiego        z 2013 </w:t>
      </w:r>
      <w:proofErr w:type="spellStart"/>
      <w:r>
        <w:t>r</w:t>
      </w:r>
      <w:proofErr w:type="spellEnd"/>
      <w:r>
        <w:t xml:space="preserve"> poz. 8160)</w:t>
      </w:r>
    </w:p>
    <w:p w:rsidR="00CE22CF" w:rsidRPr="00CF1FCC" w:rsidRDefault="00CE22CF" w:rsidP="00CE22CF">
      <w:pPr>
        <w:rPr>
          <w:b/>
        </w:rPr>
      </w:pPr>
    </w:p>
    <w:p w:rsidR="00CE22CF" w:rsidRDefault="00CE22CF" w:rsidP="00CE22CF">
      <w:pPr>
        <w:jc w:val="center"/>
        <w:rPr>
          <w:b/>
        </w:rPr>
      </w:pPr>
      <w:r>
        <w:rPr>
          <w:b/>
        </w:rPr>
        <w:t>§ 3</w:t>
      </w:r>
      <w:r w:rsidRPr="00CF1FCC">
        <w:rPr>
          <w:b/>
        </w:rPr>
        <w:t>.</w:t>
      </w:r>
    </w:p>
    <w:p w:rsidR="00CE22CF" w:rsidRPr="00CF1FCC" w:rsidRDefault="00CE22CF" w:rsidP="00CE22CF">
      <w:pPr>
        <w:jc w:val="both"/>
      </w:pPr>
    </w:p>
    <w:p w:rsidR="00CE22CF" w:rsidRPr="00CF1FCC" w:rsidRDefault="00CE22CF" w:rsidP="00CE22CF">
      <w:pPr>
        <w:jc w:val="both"/>
      </w:pPr>
      <w:r w:rsidRPr="00CF1FCC">
        <w:t>Wykonanie uchwały powierza się Wójtowi Gminy.</w:t>
      </w:r>
    </w:p>
    <w:p w:rsidR="00CE22CF" w:rsidRPr="00CF1FCC" w:rsidRDefault="00CE22CF" w:rsidP="00CE22CF">
      <w:pPr>
        <w:jc w:val="both"/>
      </w:pPr>
    </w:p>
    <w:p w:rsidR="00CE22CF" w:rsidRPr="00CF1FCC" w:rsidRDefault="00CE22CF" w:rsidP="00CE22CF">
      <w:pPr>
        <w:jc w:val="center"/>
        <w:rPr>
          <w:b/>
        </w:rPr>
      </w:pPr>
      <w:r>
        <w:rPr>
          <w:b/>
        </w:rPr>
        <w:t>§ 4</w:t>
      </w:r>
      <w:r w:rsidRPr="00CF1FCC">
        <w:rPr>
          <w:b/>
        </w:rPr>
        <w:t>.</w:t>
      </w:r>
    </w:p>
    <w:p w:rsidR="00CE22CF" w:rsidRPr="00CF1FCC" w:rsidRDefault="00CE22CF" w:rsidP="00CE22CF">
      <w:pPr>
        <w:jc w:val="both"/>
      </w:pPr>
    </w:p>
    <w:p w:rsidR="00CE22CF" w:rsidRPr="00CF1FCC" w:rsidRDefault="00CE22CF" w:rsidP="00CE22CF">
      <w:pPr>
        <w:jc w:val="both"/>
      </w:pPr>
      <w:r w:rsidRPr="00CF1FCC">
        <w:t>Uchwała wchodzi w życie po upływie 14 dni od dnia ogłoszenia w Dzienniku Urzędowym Województwa Mazowieckiego.</w:t>
      </w:r>
    </w:p>
    <w:p w:rsidR="00CE22CF" w:rsidRPr="00CF1FCC" w:rsidRDefault="00CE22CF" w:rsidP="00CE22CF">
      <w:pPr>
        <w:jc w:val="both"/>
      </w:pPr>
    </w:p>
    <w:p w:rsidR="00CE22CF" w:rsidRPr="00CF1FCC" w:rsidRDefault="00CE22CF" w:rsidP="00CE22CF"/>
    <w:p w:rsidR="00CE22CF" w:rsidRPr="00CF1FCC" w:rsidRDefault="00CE22CF" w:rsidP="00CE22CF"/>
    <w:p w:rsidR="00CE22CF" w:rsidRPr="00435B76" w:rsidRDefault="00CE22CF" w:rsidP="00CE22CF">
      <w:pPr>
        <w:ind w:left="4956" w:firstLine="708"/>
      </w:pPr>
      <w:r>
        <w:t>PRZEWODNICZĄCY</w:t>
      </w:r>
    </w:p>
    <w:p w:rsidR="00CE22CF" w:rsidRPr="00435B76" w:rsidRDefault="00CE22CF" w:rsidP="00CE22CF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CE22CF" w:rsidRPr="00435B76" w:rsidRDefault="00CE22CF" w:rsidP="00CE22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CE22CF" w:rsidRPr="00CF1FCC" w:rsidRDefault="00CE22CF" w:rsidP="00CE22CF"/>
    <w:p w:rsidR="00CE22CF" w:rsidRPr="00CF1FCC" w:rsidRDefault="00CE22CF" w:rsidP="00CE22CF"/>
    <w:p w:rsidR="00CE22CF" w:rsidRPr="00CF1FCC" w:rsidRDefault="00CE22CF" w:rsidP="00CE22CF"/>
    <w:p w:rsidR="00CE22CF" w:rsidRPr="00CF1FCC" w:rsidRDefault="00CE22CF" w:rsidP="00CE22CF"/>
    <w:p w:rsidR="00CE22CF" w:rsidRPr="00CF1FCC" w:rsidRDefault="00CE22CF" w:rsidP="00CE22CF"/>
    <w:p w:rsidR="00CE22CF" w:rsidRDefault="00CE22CF" w:rsidP="00CE22CF"/>
    <w:p w:rsidR="00CE22CF" w:rsidRPr="00CF1FCC" w:rsidRDefault="00CE22CF" w:rsidP="00CE22CF"/>
    <w:p w:rsidR="00CE22CF" w:rsidRDefault="00CE22CF" w:rsidP="00CE22CF"/>
    <w:p w:rsidR="00CE22CF" w:rsidRDefault="00CE22CF" w:rsidP="00CE22CF">
      <w:pPr>
        <w:jc w:val="right"/>
      </w:pPr>
    </w:p>
    <w:p w:rsidR="00CE22CF" w:rsidRPr="00435B76" w:rsidRDefault="00CE22CF" w:rsidP="00CE22CF">
      <w:pPr>
        <w:ind w:left="4248" w:firstLine="708"/>
      </w:pPr>
      <w:r w:rsidRPr="00435B76">
        <w:t xml:space="preserve">Załącznik nr 1 </w:t>
      </w:r>
    </w:p>
    <w:p w:rsidR="00CE22CF" w:rsidRPr="00435B76" w:rsidRDefault="00CE22CF" w:rsidP="00CE22CF">
      <w:pPr>
        <w:ind w:left="4248" w:firstLine="708"/>
      </w:pPr>
      <w:r>
        <w:t>do Uchwały Nr XIX/138/2021</w:t>
      </w:r>
    </w:p>
    <w:p w:rsidR="00CE22CF" w:rsidRPr="00435B76" w:rsidRDefault="00CE22CF" w:rsidP="00CE22CF">
      <w:pPr>
        <w:ind w:left="4248" w:firstLine="708"/>
      </w:pPr>
      <w:r w:rsidRPr="00435B76">
        <w:t>Rady Gminy Młynarze</w:t>
      </w:r>
    </w:p>
    <w:p w:rsidR="00CE22CF" w:rsidRDefault="00CE22CF" w:rsidP="00CE22CF">
      <w:pPr>
        <w:ind w:left="4248" w:firstLine="708"/>
      </w:pPr>
      <w:r>
        <w:t>z dnia  24 maja 2021 roku</w:t>
      </w:r>
    </w:p>
    <w:p w:rsidR="00CE22CF" w:rsidRDefault="00CE22CF" w:rsidP="00CE22CF">
      <w:pPr>
        <w:ind w:left="4248" w:firstLine="708"/>
      </w:pPr>
    </w:p>
    <w:p w:rsidR="00CE22CF" w:rsidRPr="00CF1FCC" w:rsidRDefault="00CE22CF" w:rsidP="00CE22CF">
      <w:pPr>
        <w:ind w:left="4248" w:firstLine="708"/>
      </w:pPr>
    </w:p>
    <w:p w:rsidR="00CE22CF" w:rsidRPr="004965F3" w:rsidRDefault="00CE22CF" w:rsidP="00CE22CF">
      <w:pPr>
        <w:jc w:val="center"/>
        <w:rPr>
          <w:b/>
        </w:rPr>
      </w:pPr>
      <w:r w:rsidRPr="00CF1FCC">
        <w:rPr>
          <w:b/>
        </w:rPr>
        <w:t>Wykaz przyst</w:t>
      </w:r>
      <w:r>
        <w:rPr>
          <w:b/>
        </w:rPr>
        <w:t xml:space="preserve">anków komunikacyjnych </w:t>
      </w:r>
      <w:r w:rsidRPr="00CF1FCC">
        <w:rPr>
          <w:b/>
        </w:rPr>
        <w:t xml:space="preserve">, których właścicielem lub zarządzającym jest Gmina Młynarze </w:t>
      </w:r>
    </w:p>
    <w:p w:rsidR="00CE22CF" w:rsidRPr="00CF1FCC" w:rsidRDefault="00CE22CF" w:rsidP="00CE22CF">
      <w:pPr>
        <w:jc w:val="both"/>
        <w:rPr>
          <w:b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555"/>
        <w:gridCol w:w="2693"/>
        <w:gridCol w:w="7"/>
        <w:gridCol w:w="2685"/>
        <w:gridCol w:w="1134"/>
        <w:gridCol w:w="3260"/>
      </w:tblGrid>
      <w:tr w:rsidR="00CE22CF" w:rsidRPr="00CF1FCC" w:rsidTr="00DC36E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napToGrid w:val="0"/>
              <w:rPr>
                <w:b/>
              </w:rPr>
            </w:pPr>
          </w:p>
          <w:p w:rsidR="00CE22CF" w:rsidRPr="00CF1FCC" w:rsidRDefault="00CE22CF" w:rsidP="00DC36EF">
            <w:pPr>
              <w:snapToGrid w:val="0"/>
              <w:rPr>
                <w:b/>
              </w:rPr>
            </w:pPr>
            <w:proofErr w:type="spellStart"/>
            <w:r w:rsidRPr="00CF1FCC">
              <w:rPr>
                <w:b/>
              </w:rPr>
              <w:t>Lp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center"/>
              <w:rPr>
                <w:b/>
              </w:rPr>
            </w:pPr>
          </w:p>
          <w:p w:rsidR="00CE22CF" w:rsidRPr="00CF1FCC" w:rsidRDefault="00CE22CF" w:rsidP="00DC36E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Lokalizacja przystanku (m</w:t>
            </w:r>
            <w:r w:rsidRPr="00CF1FCC">
              <w:rPr>
                <w:b/>
              </w:rPr>
              <w:t>iejscowość</w:t>
            </w:r>
            <w:r>
              <w:rPr>
                <w:b/>
              </w:rPr>
              <w:t>)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center"/>
              <w:rPr>
                <w:b/>
              </w:rPr>
            </w:pPr>
          </w:p>
          <w:p w:rsidR="00CE22CF" w:rsidRPr="00CF1FCC" w:rsidRDefault="00CE22CF" w:rsidP="00DC36EF">
            <w:pPr>
              <w:snapToGrid w:val="0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after="200" w:line="276" w:lineRule="auto"/>
              <w:rPr>
                <w:b/>
              </w:rPr>
            </w:pPr>
          </w:p>
          <w:p w:rsidR="00CE22CF" w:rsidRDefault="00CE22CF" w:rsidP="00DC36EF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Strona drogi (L/P)</w:t>
            </w:r>
          </w:p>
          <w:p w:rsidR="00CE22CF" w:rsidRPr="00CF1FCC" w:rsidRDefault="00CE22CF" w:rsidP="00DC36EF">
            <w:pPr>
              <w:snapToGrid w:val="0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center"/>
              <w:rPr>
                <w:b/>
              </w:rPr>
            </w:pPr>
          </w:p>
          <w:p w:rsidR="00CE22CF" w:rsidRDefault="00CE22CF" w:rsidP="00DC36EF">
            <w:pPr>
              <w:snapToGrid w:val="0"/>
              <w:jc w:val="center"/>
              <w:rPr>
                <w:b/>
              </w:rPr>
            </w:pPr>
            <w:r w:rsidRPr="00CF1FCC">
              <w:rPr>
                <w:b/>
              </w:rPr>
              <w:t>Położenie</w:t>
            </w:r>
          </w:p>
          <w:p w:rsidR="00CE22CF" w:rsidRPr="00CF1FCC" w:rsidRDefault="00CE22CF" w:rsidP="00DC36EF">
            <w:pPr>
              <w:snapToGrid w:val="0"/>
              <w:jc w:val="center"/>
              <w:rPr>
                <w:b/>
              </w:rPr>
            </w:pPr>
          </w:p>
        </w:tc>
      </w:tr>
      <w:tr w:rsidR="00CE22CF" w:rsidRPr="00CF1FCC" w:rsidTr="00DC36EF">
        <w:trPr>
          <w:trHeight w:val="43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right"/>
            </w:pPr>
          </w:p>
          <w:p w:rsidR="00CE22CF" w:rsidRPr="00CF1FCC" w:rsidRDefault="00CE22CF" w:rsidP="00DC36EF">
            <w:pPr>
              <w:snapToGrid w:val="0"/>
              <w:jc w:val="right"/>
            </w:pPr>
            <w: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Ogony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Ogony wieś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jc w:val="center"/>
            </w:pPr>
          </w:p>
          <w:p w:rsidR="00CE22CF" w:rsidRDefault="00CE22CF" w:rsidP="00DC36EF">
            <w:pPr>
              <w:suppressAutoHyphens w:val="0"/>
              <w:jc w:val="center"/>
            </w:pPr>
            <w:r>
              <w:t>P</w:t>
            </w:r>
          </w:p>
          <w:p w:rsidR="00CE22CF" w:rsidRPr="00CF1FCC" w:rsidRDefault="00CE22CF" w:rsidP="00DC36EF">
            <w:pPr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Droga gminna nr 210510W</w:t>
            </w:r>
          </w:p>
        </w:tc>
      </w:tr>
      <w:tr w:rsidR="00CE22CF" w:rsidRPr="00CF1FCC" w:rsidTr="00DC36EF">
        <w:trPr>
          <w:trHeight w:val="483"/>
        </w:trPr>
        <w:tc>
          <w:tcPr>
            <w:tcW w:w="5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right"/>
            </w:pPr>
          </w:p>
          <w:p w:rsidR="00CE22CF" w:rsidRPr="00CF1FCC" w:rsidRDefault="00CE22CF" w:rsidP="00DC36EF">
            <w:pPr>
              <w:snapToGrid w:val="0"/>
              <w:jc w:val="right"/>
            </w:pPr>
            <w:r>
              <w:t>2.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Sieluń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Sieluń wieś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line="276" w:lineRule="auto"/>
            </w:pPr>
          </w:p>
          <w:p w:rsidR="00CE22CF" w:rsidRDefault="00CE22CF" w:rsidP="00DC36EF">
            <w:pPr>
              <w:suppressAutoHyphens w:val="0"/>
              <w:spacing w:line="276" w:lineRule="auto"/>
              <w:jc w:val="center"/>
            </w:pPr>
            <w:r>
              <w:t>L</w:t>
            </w:r>
          </w:p>
          <w:p w:rsidR="00CE22CF" w:rsidRPr="00CF1FCC" w:rsidRDefault="00CE22CF" w:rsidP="00DC36EF">
            <w:pPr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Droga gminna 210521W</w:t>
            </w:r>
          </w:p>
        </w:tc>
      </w:tr>
      <w:tr w:rsidR="00CE22CF" w:rsidRPr="00CF1FCC" w:rsidTr="00DC36EF">
        <w:trPr>
          <w:trHeight w:val="48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 xml:space="preserve">  3.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 w:rsidRPr="00CF1FCC">
              <w:t>Kołaki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Kołaki wieś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line="276" w:lineRule="auto"/>
              <w:jc w:val="center"/>
            </w:pPr>
          </w:p>
          <w:p w:rsidR="00CE22CF" w:rsidRDefault="00CE22CF" w:rsidP="00DC36EF">
            <w:pPr>
              <w:suppressAutoHyphens w:val="0"/>
              <w:spacing w:line="276" w:lineRule="auto"/>
              <w:jc w:val="center"/>
            </w:pPr>
            <w:r>
              <w:t>P</w:t>
            </w:r>
          </w:p>
          <w:p w:rsidR="00CE22CF" w:rsidRDefault="00CE22CF" w:rsidP="00DC36EF">
            <w:pPr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Droga gminna nr 210511W</w:t>
            </w:r>
          </w:p>
        </w:tc>
      </w:tr>
      <w:tr w:rsidR="00CE22CF" w:rsidRPr="00CF1FCC" w:rsidTr="00DC36EF">
        <w:trPr>
          <w:trHeight w:val="15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 xml:space="preserve">  4.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Modzele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Modzele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line="276" w:lineRule="auto"/>
              <w:jc w:val="center"/>
            </w:pPr>
          </w:p>
          <w:p w:rsidR="00CE22CF" w:rsidRDefault="00CE22CF" w:rsidP="00DC36EF">
            <w:pPr>
              <w:suppressAutoHyphens w:val="0"/>
              <w:spacing w:line="276" w:lineRule="auto"/>
              <w:jc w:val="center"/>
            </w:pPr>
            <w:r>
              <w:t>P</w:t>
            </w:r>
          </w:p>
          <w:p w:rsidR="00CE22CF" w:rsidRDefault="00CE22CF" w:rsidP="00DC36EF">
            <w:pPr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Droga gminna nr 210510W</w:t>
            </w:r>
          </w:p>
        </w:tc>
      </w:tr>
      <w:tr w:rsidR="00CE22CF" w:rsidRPr="00CF1FCC" w:rsidTr="00DC36EF">
        <w:trPr>
          <w:trHeight w:val="8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 xml:space="preserve">  5.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Strzemieczne-Hieronimy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Strzemieczne-Hieronimy</w:t>
            </w:r>
          </w:p>
          <w:p w:rsidR="00CE22CF" w:rsidRPr="00CF1FCC" w:rsidRDefault="00CE22CF" w:rsidP="00DC36EF">
            <w:pPr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center"/>
            </w:pPr>
          </w:p>
          <w:p w:rsidR="00CE22CF" w:rsidRPr="00CF1FCC" w:rsidRDefault="00CE22CF" w:rsidP="00DC36EF">
            <w:pPr>
              <w:snapToGrid w:val="0"/>
              <w:jc w:val="center"/>
            </w:pPr>
            <w:r>
              <w:t>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Droga gminna dz. Nr 30</w:t>
            </w:r>
          </w:p>
        </w:tc>
      </w:tr>
      <w:tr w:rsidR="00CE22CF" w:rsidRPr="00CF1FCC" w:rsidTr="00DC36EF">
        <w:trPr>
          <w:trHeight w:val="49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right"/>
            </w:pPr>
          </w:p>
          <w:p w:rsidR="00CE22CF" w:rsidRPr="00CF1FCC" w:rsidRDefault="00CE22CF" w:rsidP="00DC36EF">
            <w:pPr>
              <w:snapToGrid w:val="0"/>
              <w:jc w:val="right"/>
            </w:pPr>
            <w: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Ochenki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Ochenki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center"/>
            </w:pPr>
          </w:p>
          <w:p w:rsidR="00CE22CF" w:rsidRPr="00CF1FCC" w:rsidRDefault="00CE22CF" w:rsidP="00DC36EF">
            <w:pPr>
              <w:snapToGrid w:val="0"/>
              <w:jc w:val="center"/>
            </w:pPr>
            <w:r>
              <w:t>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 xml:space="preserve">Droga gminna </w:t>
            </w:r>
            <w:proofErr w:type="spellStart"/>
            <w:r>
              <w:t>dz.nr</w:t>
            </w:r>
            <w:proofErr w:type="spellEnd"/>
            <w:r>
              <w:t xml:space="preserve"> 137</w:t>
            </w:r>
          </w:p>
          <w:p w:rsidR="00CE22CF" w:rsidRPr="00CF1FCC" w:rsidRDefault="00CE22CF" w:rsidP="00DC36EF">
            <w:pPr>
              <w:snapToGrid w:val="0"/>
            </w:pPr>
          </w:p>
        </w:tc>
      </w:tr>
      <w:tr w:rsidR="00CE22CF" w:rsidRPr="00CF1FCC" w:rsidTr="00DC36EF">
        <w:trPr>
          <w:trHeight w:val="52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right"/>
            </w:pPr>
          </w:p>
          <w:p w:rsidR="00CE22CF" w:rsidRDefault="00CE22CF" w:rsidP="00DC36EF">
            <w:pPr>
              <w:snapToGrid w:val="0"/>
              <w:jc w:val="right"/>
            </w:pPr>
            <w: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Długołęka-Koski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>Długołęka-Koski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line="276" w:lineRule="auto"/>
              <w:jc w:val="center"/>
            </w:pPr>
          </w:p>
          <w:p w:rsidR="00CE22CF" w:rsidRDefault="00CE22CF" w:rsidP="00DC36EF">
            <w:pPr>
              <w:suppressAutoHyphens w:val="0"/>
              <w:spacing w:line="276" w:lineRule="auto"/>
              <w:jc w:val="center"/>
            </w:pPr>
            <w:r>
              <w:t>L</w:t>
            </w:r>
          </w:p>
          <w:p w:rsidR="00CE22CF" w:rsidRDefault="00CE22CF" w:rsidP="00DC36EF">
            <w:pPr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Default="00CE22CF" w:rsidP="00DC36EF">
            <w:pPr>
              <w:snapToGrid w:val="0"/>
            </w:pPr>
            <w:r>
              <w:t xml:space="preserve">Droga gminna nr 2105023W </w:t>
            </w:r>
          </w:p>
        </w:tc>
      </w:tr>
      <w:tr w:rsidR="00CE22CF" w:rsidRPr="00CF1FCC" w:rsidTr="00DC36EF">
        <w:trPr>
          <w:trHeight w:val="8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  <w:jc w:val="right"/>
            </w:pPr>
          </w:p>
          <w:p w:rsidR="00CE22CF" w:rsidRPr="00CF1FCC" w:rsidRDefault="00CE22CF" w:rsidP="00DC36EF">
            <w:pPr>
              <w:snapToGrid w:val="0"/>
              <w:jc w:val="right"/>
            </w:pPr>
            <w: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Gierwaty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Gierwaty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22CF" w:rsidRDefault="00CE22CF" w:rsidP="00DC36EF">
            <w:pPr>
              <w:suppressAutoHyphens w:val="0"/>
              <w:spacing w:line="276" w:lineRule="auto"/>
              <w:jc w:val="center"/>
            </w:pPr>
          </w:p>
          <w:p w:rsidR="00CE22CF" w:rsidRDefault="00CE22CF" w:rsidP="00DC36EF">
            <w:pPr>
              <w:suppressAutoHyphens w:val="0"/>
              <w:spacing w:line="276" w:lineRule="auto"/>
              <w:jc w:val="center"/>
            </w:pPr>
            <w:r>
              <w:t>L</w:t>
            </w:r>
          </w:p>
          <w:p w:rsidR="00CE22CF" w:rsidRPr="00CF1FCC" w:rsidRDefault="00CE22CF" w:rsidP="00DC36EF">
            <w:pPr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22CF" w:rsidRDefault="00CE22CF" w:rsidP="00DC36EF">
            <w:pPr>
              <w:snapToGrid w:val="0"/>
            </w:pPr>
          </w:p>
          <w:p w:rsidR="00CE22CF" w:rsidRPr="00CF1FCC" w:rsidRDefault="00CE22CF" w:rsidP="00DC36EF">
            <w:pPr>
              <w:snapToGrid w:val="0"/>
            </w:pPr>
            <w:r>
              <w:t>Droga gminna nr 210512W</w:t>
            </w:r>
          </w:p>
        </w:tc>
      </w:tr>
    </w:tbl>
    <w:p w:rsidR="00CE22CF" w:rsidRPr="00CF1FCC" w:rsidRDefault="00CE22CF" w:rsidP="00CE22CF"/>
    <w:p w:rsidR="00CE22CF" w:rsidRPr="00435B76" w:rsidRDefault="00CE22CF" w:rsidP="00CE22CF">
      <w:pPr>
        <w:ind w:left="4956" w:firstLine="708"/>
      </w:pPr>
      <w:r>
        <w:t>PRZEWODNICZĄCY</w:t>
      </w:r>
    </w:p>
    <w:p w:rsidR="00CE22CF" w:rsidRPr="00435B76" w:rsidRDefault="00CE22CF" w:rsidP="00CE22CF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CE22CF" w:rsidRPr="00435B76" w:rsidRDefault="00CE22CF" w:rsidP="00CE22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CE22CF" w:rsidRPr="00CF1FCC" w:rsidRDefault="00CE22CF" w:rsidP="00CE22CF"/>
    <w:p w:rsidR="00CE22CF" w:rsidRDefault="00CE22CF" w:rsidP="00CE22CF"/>
    <w:p w:rsidR="00CE22CF" w:rsidRDefault="00CE22CF" w:rsidP="00CE22CF"/>
    <w:p w:rsidR="00CE22CF" w:rsidRDefault="00CE22CF" w:rsidP="00CE22CF"/>
    <w:p w:rsidR="00CE22CF" w:rsidRDefault="00CE22CF" w:rsidP="00CE22CF"/>
    <w:p w:rsidR="00CE22CF" w:rsidRDefault="00CE22CF" w:rsidP="00CE22CF"/>
    <w:p w:rsidR="00CE22CF" w:rsidRPr="00B52AB8" w:rsidRDefault="00CE22CF" w:rsidP="00CE22CF">
      <w:pPr>
        <w:pStyle w:val="Standard"/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>Załącznik nr 2</w:t>
      </w:r>
    </w:p>
    <w:p w:rsidR="00CE22CF" w:rsidRDefault="00CE22CF" w:rsidP="00CE22CF">
      <w:pPr>
        <w:pStyle w:val="Standard"/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Nr XIX/138/2021</w:t>
      </w:r>
      <w:r w:rsidRPr="00B52AB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E22CF" w:rsidRPr="00B52AB8" w:rsidRDefault="00CE22CF" w:rsidP="00CE22CF">
      <w:pPr>
        <w:pStyle w:val="Standard"/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>Rady Gminy Młynarze</w:t>
      </w:r>
    </w:p>
    <w:p w:rsidR="00CE22CF" w:rsidRPr="00B52AB8" w:rsidRDefault="00CE22CF" w:rsidP="00CE22CF">
      <w:pPr>
        <w:pStyle w:val="Standard"/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24 maja </w:t>
      </w:r>
      <w:r w:rsidRPr="00B52AB8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CE22CF" w:rsidRPr="00B52AB8" w:rsidRDefault="00CE22CF" w:rsidP="00CE22CF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22CF" w:rsidRPr="00B52AB8" w:rsidRDefault="00CE22CF" w:rsidP="00CE22CF">
      <w:pPr>
        <w:pStyle w:val="Standard"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>Warunki i zasady korzystania z przystanków komunikacyjnych , których właścicielem lub zarządzającym jest Gmina Młynarze dla operatorów i przewoźników wykonujących regularne przewozy osób w publicznym transporcie zbiorowym</w:t>
      </w:r>
    </w:p>
    <w:p w:rsidR="00CE22CF" w:rsidRPr="00B52AB8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CE22CF" w:rsidRPr="00B52AB8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 xml:space="preserve">1. Z przystanków komunikacyjnych, których właścicielem lub zarządzającym jest Gmina Młynarze mogą korzystać operatorzy i przewoźnicy wykonujący regularne przewozy osób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52AB8">
        <w:rPr>
          <w:rFonts w:ascii="Times New Roman" w:hAnsi="Times New Roman" w:cs="Times New Roman"/>
          <w:sz w:val="24"/>
          <w:szCs w:val="24"/>
        </w:rPr>
        <w:t xml:space="preserve">w ramach publicznego transportu zbiorowego w rozumieniu ustawy z dnia 16 grudnia 2010 </w:t>
      </w:r>
      <w:proofErr w:type="spellStart"/>
      <w:r w:rsidRPr="00B52AB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B52AB8">
        <w:rPr>
          <w:rFonts w:ascii="Times New Roman" w:hAnsi="Times New Roman" w:cs="Times New Roman"/>
          <w:sz w:val="24"/>
          <w:szCs w:val="24"/>
        </w:rPr>
        <w:t xml:space="preserve"> o publicznym tran</w:t>
      </w:r>
      <w:r>
        <w:rPr>
          <w:rFonts w:ascii="Times New Roman" w:hAnsi="Times New Roman" w:cs="Times New Roman"/>
          <w:sz w:val="24"/>
          <w:szCs w:val="24"/>
        </w:rPr>
        <w:t xml:space="preserve">sporcie zbiorowym (Dz. U. z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1944</w:t>
      </w:r>
      <w:r w:rsidRPr="00B52AB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52AB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52AB8">
        <w:rPr>
          <w:rFonts w:ascii="Times New Roman" w:hAnsi="Times New Roman" w:cs="Times New Roman"/>
          <w:sz w:val="24"/>
          <w:szCs w:val="24"/>
        </w:rPr>
        <w:t>. zm.) .</w:t>
      </w:r>
    </w:p>
    <w:p w:rsidR="00CE22CF" w:rsidRPr="00B52AB8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>2. Warunkiem korzystania z przystanków komunikacyjnych jest uzyskanie przez operatora lub przewoźnika zgody na zasadach określonych w przepisach o publicznym transporcie zbiorowym.</w:t>
      </w:r>
    </w:p>
    <w:p w:rsidR="00CE22CF" w:rsidRPr="00B52AB8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>3. Korzystanie z przystanków komunikacyjnych, których właścicielem lub zarządzającym jest Gmina  Młynarze jest bezpłatne.</w:t>
      </w:r>
    </w:p>
    <w:p w:rsidR="00CE22CF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B52AB8">
        <w:rPr>
          <w:rFonts w:ascii="Times New Roman" w:hAnsi="Times New Roman" w:cs="Times New Roman"/>
          <w:sz w:val="24"/>
          <w:szCs w:val="24"/>
        </w:rPr>
        <w:t xml:space="preserve">4.Operatorzy i przewoźnicy korzystający z przystanków komunikacyjnych mają prawo zatrzymać na nich swoje pojazdy wyłącznie w celu umożliwienia pasażerom wsiadania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52AB8">
        <w:rPr>
          <w:rFonts w:ascii="Times New Roman" w:hAnsi="Times New Roman" w:cs="Times New Roman"/>
          <w:sz w:val="24"/>
          <w:szCs w:val="24"/>
        </w:rPr>
        <w:t>i wysiadania w ramach obowiązującego rozkładu jazdy.</w:t>
      </w:r>
      <w:r>
        <w:rPr>
          <w:rFonts w:ascii="Times New Roman" w:hAnsi="Times New Roman" w:cs="Times New Roman"/>
          <w:sz w:val="24"/>
          <w:szCs w:val="24"/>
        </w:rPr>
        <w:br/>
        <w:t>5.O</w:t>
      </w:r>
      <w:r w:rsidRPr="00B52AB8">
        <w:rPr>
          <w:rFonts w:ascii="Times New Roman" w:hAnsi="Times New Roman" w:cs="Times New Roman"/>
          <w:sz w:val="24"/>
          <w:szCs w:val="24"/>
        </w:rPr>
        <w:t>peratorzy i prz</w:t>
      </w:r>
      <w:r>
        <w:rPr>
          <w:rFonts w:ascii="Times New Roman" w:hAnsi="Times New Roman" w:cs="Times New Roman"/>
          <w:sz w:val="24"/>
          <w:szCs w:val="24"/>
        </w:rPr>
        <w:t>ewoźnicy korzystający z przystanków komunikacyjnych zobowiązani                  są do: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  <w:t xml:space="preserve">   1)</w:t>
      </w:r>
      <w:r w:rsidRPr="00B52AB8">
        <w:rPr>
          <w:rFonts w:ascii="Times New Roman" w:hAnsi="Times New Roman" w:cs="Times New Roman"/>
          <w:sz w:val="24"/>
          <w:szCs w:val="24"/>
        </w:rPr>
        <w:t xml:space="preserve"> zatrzymywania pojazdu na początku zatoki przystankowej, a w przypadku jej braku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52AB8">
        <w:rPr>
          <w:rFonts w:ascii="Times New Roman" w:hAnsi="Times New Roman" w:cs="Times New Roman"/>
          <w:sz w:val="24"/>
          <w:szCs w:val="24"/>
        </w:rPr>
        <w:t>w taki sposób, aby nie ograniczać przepustowości i nie blokować przyst</w:t>
      </w:r>
      <w:r>
        <w:rPr>
          <w:rFonts w:ascii="Times New Roman" w:hAnsi="Times New Roman" w:cs="Times New Roman"/>
          <w:sz w:val="24"/>
          <w:szCs w:val="24"/>
        </w:rPr>
        <w:t>anku dla innych użytkowników;</w:t>
      </w:r>
      <w:r>
        <w:rPr>
          <w:rFonts w:ascii="Times New Roman" w:hAnsi="Times New Roman" w:cs="Times New Roman"/>
          <w:sz w:val="24"/>
          <w:szCs w:val="24"/>
        </w:rPr>
        <w:br/>
        <w:t xml:space="preserve">   2)  umożliwienia pasażerom dogodnego i bezpiecznego </w:t>
      </w:r>
      <w:r w:rsidRPr="00B52AB8">
        <w:rPr>
          <w:rFonts w:ascii="Times New Roman" w:hAnsi="Times New Roman" w:cs="Times New Roman"/>
          <w:sz w:val="24"/>
          <w:szCs w:val="24"/>
        </w:rPr>
        <w:t xml:space="preserve"> wsiadania </w:t>
      </w:r>
      <w:r>
        <w:rPr>
          <w:rFonts w:ascii="Times New Roman" w:hAnsi="Times New Roman" w:cs="Times New Roman"/>
          <w:sz w:val="24"/>
          <w:szCs w:val="24"/>
        </w:rPr>
        <w:t xml:space="preserve">oraz wysiadania,                     w szczególności </w:t>
      </w:r>
      <w:r w:rsidRPr="00B52AB8">
        <w:rPr>
          <w:rFonts w:ascii="Times New Roman" w:hAnsi="Times New Roman" w:cs="Times New Roman"/>
          <w:sz w:val="24"/>
          <w:szCs w:val="24"/>
        </w:rPr>
        <w:t>osobom s</w:t>
      </w:r>
      <w:r>
        <w:rPr>
          <w:rFonts w:ascii="Times New Roman" w:hAnsi="Times New Roman" w:cs="Times New Roman"/>
          <w:sz w:val="24"/>
          <w:szCs w:val="24"/>
        </w:rPr>
        <w:t>tarszym i niepełnosprawnym,</w:t>
      </w:r>
    </w:p>
    <w:p w:rsidR="00CE22CF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 wywieszania aktualnych rozkładów jazdy i innych informacji dla pasażerów wyłącznie                           w miejscach do tego przeznaczonych tj. na tabliczkach w wiacie przystankowej lub na słupku,</w:t>
      </w:r>
    </w:p>
    <w:p w:rsidR="00CE22CF" w:rsidRDefault="00CE22CF" w:rsidP="00CE22CF">
      <w:pPr>
        <w:pStyle w:val="Standard"/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  korzystania z przystanków komunikacyjnych w sposób umożliwiający innym operatorom i przewoźnikom korzystanie z nich na równych prawach oraz z poszanowaniem zasad organizacji i bezpieczeństwa ruchu drogowego.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CE22CF" w:rsidRDefault="00CE22CF" w:rsidP="00CE22CF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CE22CF" w:rsidRPr="00435B76" w:rsidRDefault="00CE22CF" w:rsidP="00CE22CF">
      <w:pPr>
        <w:ind w:left="4956" w:firstLine="708"/>
      </w:pPr>
      <w:r>
        <w:t>PRZEWODNICZĄCY</w:t>
      </w:r>
    </w:p>
    <w:p w:rsidR="00CE22CF" w:rsidRPr="00435B76" w:rsidRDefault="00CE22CF" w:rsidP="00CE22CF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CE22CF" w:rsidRPr="00435B76" w:rsidRDefault="00CE22CF" w:rsidP="00CE22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CE22CF" w:rsidRDefault="00CE22CF" w:rsidP="00CE22CF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E22CF" w:rsidRDefault="00CE22CF" w:rsidP="00CE22CF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E22CF" w:rsidRPr="00CF1FCC" w:rsidRDefault="00CE22CF" w:rsidP="00CE22CF">
      <w:pPr>
        <w:spacing w:line="360" w:lineRule="auto"/>
      </w:pPr>
    </w:p>
    <w:p w:rsidR="00CE22CF" w:rsidRDefault="00CE22CF" w:rsidP="00CE22CF"/>
    <w:p w:rsidR="00CE22CF" w:rsidRDefault="00CE22CF" w:rsidP="00CE22CF">
      <w:pPr>
        <w:jc w:val="center"/>
      </w:pPr>
    </w:p>
    <w:p w:rsidR="00CE22CF" w:rsidRDefault="00CE22CF" w:rsidP="00CE22CF">
      <w:pPr>
        <w:jc w:val="center"/>
      </w:pPr>
    </w:p>
    <w:p w:rsidR="00CE22CF" w:rsidRDefault="00CE22CF" w:rsidP="00CE22CF">
      <w:pPr>
        <w:jc w:val="center"/>
      </w:pPr>
      <w:r>
        <w:t>UZASADNIENIE</w:t>
      </w:r>
    </w:p>
    <w:p w:rsidR="00CE22CF" w:rsidRDefault="00CE22CF" w:rsidP="00CE22CF">
      <w:pPr>
        <w:jc w:val="center"/>
      </w:pPr>
      <w:r>
        <w:t>do Uchwały Nr  XIX/138/2021</w:t>
      </w:r>
    </w:p>
    <w:p w:rsidR="00CE22CF" w:rsidRPr="00CF1FCC" w:rsidRDefault="00CE22CF" w:rsidP="00CE22CF">
      <w:pPr>
        <w:jc w:val="center"/>
      </w:pPr>
      <w:r>
        <w:t xml:space="preserve">Rady Gminy Młynarze </w:t>
      </w:r>
    </w:p>
    <w:p w:rsidR="00CE22CF" w:rsidRPr="00CF1FCC" w:rsidRDefault="00CE22CF" w:rsidP="00CE22CF">
      <w:pPr>
        <w:jc w:val="center"/>
      </w:pPr>
      <w:r>
        <w:t xml:space="preserve">z dnia  24 maja  2021 roku </w:t>
      </w:r>
    </w:p>
    <w:p w:rsidR="00CE22CF" w:rsidRPr="00CF1FCC" w:rsidRDefault="00CE22CF" w:rsidP="00CE22CF">
      <w:pPr>
        <w:spacing w:line="360" w:lineRule="auto"/>
        <w:rPr>
          <w:b/>
        </w:rPr>
      </w:pPr>
    </w:p>
    <w:p w:rsidR="00CE22CF" w:rsidRPr="00CF1FCC" w:rsidRDefault="00CE22CF" w:rsidP="00CE22CF">
      <w:r w:rsidRPr="00CF1FCC">
        <w:t>w sprawie określenia przyst</w:t>
      </w:r>
      <w:r>
        <w:t xml:space="preserve">anków komunikacyjnych, </w:t>
      </w:r>
      <w:r w:rsidRPr="00CF1FCC">
        <w:t xml:space="preserve"> których właścicielem lub zarządzającym jest Gmina Młynarze oraz warunków </w:t>
      </w:r>
      <w:r>
        <w:t xml:space="preserve">   </w:t>
      </w:r>
      <w:r w:rsidRPr="00CF1FCC">
        <w:t xml:space="preserve">i zasad korzystania z tych przystanków </w:t>
      </w:r>
    </w:p>
    <w:p w:rsidR="00CE22CF" w:rsidRPr="00CF1FCC" w:rsidRDefault="00CE22CF" w:rsidP="00CE22CF">
      <w:pPr>
        <w:pStyle w:val="Styl"/>
        <w:spacing w:before="244" w:line="240" w:lineRule="exact"/>
        <w:ind w:left="178" w:right="176"/>
        <w:jc w:val="both"/>
        <w:rPr>
          <w:b/>
        </w:rPr>
      </w:pPr>
    </w:p>
    <w:p w:rsidR="00CE22CF" w:rsidRPr="00CF1FCC" w:rsidRDefault="00CE22CF" w:rsidP="00CE22CF">
      <w:pPr>
        <w:jc w:val="both"/>
        <w:rPr>
          <w:rFonts w:ascii="Arial" w:hAnsi="Arial" w:cs="Arial"/>
        </w:rPr>
      </w:pPr>
    </w:p>
    <w:p w:rsidR="00CE22CF" w:rsidRPr="00CF1FCC" w:rsidRDefault="00CE22CF" w:rsidP="00CE22CF">
      <w:r w:rsidRPr="00CF1FCC">
        <w:t>Ustawa o publicznym transporcie zbiorowym stanowi, że do zadań</w:t>
      </w:r>
      <w:r>
        <w:t xml:space="preserve"> gminy jako</w:t>
      </w:r>
      <w:r w:rsidRPr="00CF1FCC">
        <w:t xml:space="preserve"> organizatora publicznego tran</w:t>
      </w:r>
      <w:r>
        <w:t xml:space="preserve">sportu zbiorowego </w:t>
      </w:r>
      <w:r w:rsidRPr="00CF1FCC">
        <w:t xml:space="preserve"> należy określenie przystanków komunikacyjnych, których właścicielem lub zarządzając</w:t>
      </w:r>
      <w:r>
        <w:t>ym jest gmina</w:t>
      </w:r>
      <w:r w:rsidRPr="00CF1FCC">
        <w:t>, udostępnianych dla operatorów</w:t>
      </w:r>
      <w:r>
        <w:t xml:space="preserve">                            </w:t>
      </w:r>
      <w:r w:rsidRPr="00CF1FCC">
        <w:t xml:space="preserve"> i przewoźnikó</w:t>
      </w:r>
      <w:r>
        <w:t xml:space="preserve">w, a także określenie warunków </w:t>
      </w:r>
      <w:r w:rsidRPr="00CF1FCC">
        <w:t xml:space="preserve">i zasad korzystania z tych obiektów. </w:t>
      </w:r>
    </w:p>
    <w:p w:rsidR="00CE22CF" w:rsidRDefault="00CE22CF" w:rsidP="00CE22CF">
      <w:pPr>
        <w:jc w:val="both"/>
        <w:rPr>
          <w:rFonts w:cs="Arial"/>
        </w:rPr>
      </w:pPr>
      <w:r w:rsidRPr="00CF1FCC">
        <w:t>Zgodnie z art. 15 ust. 2 ustawy</w:t>
      </w:r>
      <w:r>
        <w:t xml:space="preserve"> z dnia 16 grudnia 2010 </w:t>
      </w:r>
      <w:proofErr w:type="spellStart"/>
      <w:r>
        <w:t>r</w:t>
      </w:r>
      <w:proofErr w:type="spellEnd"/>
      <w:r>
        <w:t xml:space="preserve"> </w:t>
      </w:r>
      <w:r w:rsidRPr="00CF1FCC">
        <w:t xml:space="preserve"> o publicznym transporcie zbiorowym </w:t>
      </w:r>
      <w:r>
        <w:t xml:space="preserve"> (Dz. U.</w:t>
      </w:r>
      <w:r w:rsidRPr="00B62339">
        <w:t xml:space="preserve"> </w:t>
      </w:r>
      <w:r>
        <w:t xml:space="preserve">z 2020 </w:t>
      </w:r>
      <w:proofErr w:type="spellStart"/>
      <w:r>
        <w:t>r.,poz</w:t>
      </w:r>
      <w:proofErr w:type="spellEnd"/>
      <w:r>
        <w:t xml:space="preserve">. 1944  z </w:t>
      </w:r>
      <w:proofErr w:type="spellStart"/>
      <w:r>
        <w:t>późn</w:t>
      </w:r>
      <w:proofErr w:type="spellEnd"/>
      <w:r>
        <w:t xml:space="preserve">. </w:t>
      </w:r>
      <w:r w:rsidRPr="00CF1FCC">
        <w:t xml:space="preserve"> zm.)</w:t>
      </w:r>
      <w:r>
        <w:t xml:space="preserve"> </w:t>
      </w:r>
      <w:r w:rsidRPr="00CF1FCC">
        <w:t>o</w:t>
      </w:r>
      <w:r w:rsidRPr="00CF1FCC">
        <w:rPr>
          <w:rFonts w:cs="Arial"/>
        </w:rPr>
        <w:t>kreślenie przystanków komunikacyjnych oraz warunków i zasad korzystania z nich, następuje w drodze uchwały podjętej przez właściwy organ danej jednostki samorządu terytorialnego.</w:t>
      </w:r>
      <w:r>
        <w:rPr>
          <w:rFonts w:cs="Arial"/>
        </w:rPr>
        <w:t xml:space="preserve"> Rada Gminy zobowiązana jest do podjęcia uchwały obejmującej przystanki komunikacyjne, które                        są własnością jednostki samorządu  terytorialnego lub którymi ta jednostka zarządza.</w:t>
      </w:r>
    </w:p>
    <w:p w:rsidR="00CE22CF" w:rsidRPr="00CF1FCC" w:rsidRDefault="00CE22CF" w:rsidP="00CE22CF">
      <w:pPr>
        <w:jc w:val="both"/>
        <w:rPr>
          <w:rFonts w:cs="Arial"/>
        </w:rPr>
      </w:pPr>
      <w:r>
        <w:rPr>
          <w:rFonts w:cs="Arial"/>
        </w:rPr>
        <w:t>Przedłożona uchwała realizuje obowiązki wynikające z ustawy, podjęcie uchwały uważa się      za zasadne.</w:t>
      </w:r>
    </w:p>
    <w:p w:rsidR="00CE22CF" w:rsidRPr="00CF1FCC" w:rsidRDefault="00CE22CF" w:rsidP="00CE22CF">
      <w:pPr>
        <w:spacing w:line="360" w:lineRule="auto"/>
        <w:rPr>
          <w:b/>
        </w:rPr>
      </w:pPr>
    </w:p>
    <w:p w:rsidR="00CE22CF" w:rsidRDefault="00CE22CF" w:rsidP="00CE22CF">
      <w:pPr>
        <w:spacing w:line="360" w:lineRule="auto"/>
        <w:jc w:val="center"/>
        <w:rPr>
          <w:b/>
        </w:rPr>
      </w:pPr>
    </w:p>
    <w:p w:rsidR="00CE22CF" w:rsidRDefault="00CE22CF" w:rsidP="00CE22CF">
      <w:pPr>
        <w:spacing w:line="360" w:lineRule="auto"/>
        <w:jc w:val="center"/>
        <w:rPr>
          <w:b/>
        </w:rPr>
      </w:pPr>
    </w:p>
    <w:p w:rsidR="00CE22CF" w:rsidRPr="00435B76" w:rsidRDefault="00CE22CF" w:rsidP="00CE22CF">
      <w:pPr>
        <w:ind w:left="4956" w:firstLine="708"/>
      </w:pPr>
      <w:r>
        <w:t>PRZEWODNICZĄCY</w:t>
      </w:r>
    </w:p>
    <w:p w:rsidR="00CE22CF" w:rsidRPr="00435B76" w:rsidRDefault="00CE22CF" w:rsidP="00CE22CF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CE22CF" w:rsidRPr="00435B76" w:rsidRDefault="00CE22CF" w:rsidP="00CE22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CE22CF" w:rsidRDefault="00CE22CF" w:rsidP="00CE22CF">
      <w:pPr>
        <w:spacing w:line="360" w:lineRule="auto"/>
        <w:jc w:val="center"/>
        <w:rPr>
          <w:b/>
        </w:rPr>
      </w:pPr>
    </w:p>
    <w:p w:rsidR="00CE22CF" w:rsidRDefault="00CE22CF" w:rsidP="00CE22CF">
      <w:pPr>
        <w:spacing w:line="360" w:lineRule="auto"/>
        <w:jc w:val="center"/>
        <w:rPr>
          <w:b/>
        </w:rPr>
      </w:pPr>
    </w:p>
    <w:p w:rsidR="00CE22CF" w:rsidRDefault="00CE22CF" w:rsidP="00CE22CF">
      <w:pPr>
        <w:spacing w:line="360" w:lineRule="auto"/>
        <w:rPr>
          <w:b/>
        </w:rPr>
      </w:pPr>
    </w:p>
    <w:p w:rsidR="00CE22CF" w:rsidRDefault="00CE22CF" w:rsidP="00CE22CF">
      <w:pPr>
        <w:spacing w:line="360" w:lineRule="auto"/>
        <w:rPr>
          <w:b/>
        </w:rPr>
      </w:pPr>
    </w:p>
    <w:p w:rsidR="00CE22CF" w:rsidRDefault="00CE22CF" w:rsidP="00CE22CF">
      <w:pPr>
        <w:spacing w:line="360" w:lineRule="auto"/>
        <w:rPr>
          <w:b/>
        </w:rPr>
      </w:pPr>
    </w:p>
    <w:p w:rsidR="00CE22CF" w:rsidRDefault="00CE22CF" w:rsidP="00CE22CF">
      <w:pPr>
        <w:spacing w:line="360" w:lineRule="auto"/>
        <w:rPr>
          <w:b/>
        </w:rPr>
      </w:pP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69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E22CF"/>
    <w:rsid w:val="00855EF0"/>
    <w:rsid w:val="00CE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2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E22C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Styl">
    <w:name w:val="Styl"/>
    <w:rsid w:val="00CE22C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845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2021-05-24T11:39:00Z</dcterms:created>
  <dcterms:modified xsi:type="dcterms:W3CDTF">2021-05-24T11:42:00Z</dcterms:modified>
</cp:coreProperties>
</file>