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54" w:rsidRPr="00C153E3" w:rsidRDefault="00302F54" w:rsidP="00302F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302F54" w:rsidRPr="00C153E3" w:rsidRDefault="00302F54" w:rsidP="00302F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302F54" w:rsidRPr="00C153E3" w:rsidRDefault="00B44A30" w:rsidP="00302F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XIX Sesji z dnia  24 maja</w:t>
      </w:r>
      <w:r w:rsidR="00302F54">
        <w:rPr>
          <w:rFonts w:ascii="Times New Roman" w:hAnsi="Times New Roman" w:cs="Times New Roman"/>
          <w:sz w:val="24"/>
          <w:szCs w:val="24"/>
          <w:lang w:val="pl-PL"/>
        </w:rPr>
        <w:t xml:space="preserve"> 2021 </w:t>
      </w:r>
      <w:r w:rsidR="00302F54"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="00302F54"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302F54" w:rsidRPr="00355BC3" w:rsidRDefault="00302F54" w:rsidP="00302F5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02F54" w:rsidRPr="00723D7B" w:rsidRDefault="00302F54" w:rsidP="00302F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723D7B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zmian w Wieloletniej Prognozie Finansowej </w:t>
      </w:r>
      <w:r>
        <w:rPr>
          <w:rFonts w:ascii="Times New Roman" w:hAnsi="Times New Roman" w:cs="Times New Roman"/>
          <w:sz w:val="24"/>
          <w:szCs w:val="24"/>
          <w:lang w:val="pl-PL"/>
        </w:rPr>
        <w:t>Gminy Młynarze</w:t>
      </w:r>
      <w:r w:rsidR="00B44A30">
        <w:rPr>
          <w:rFonts w:ascii="Times New Roman" w:hAnsi="Times New Roman" w:cs="Times New Roman"/>
          <w:sz w:val="24"/>
          <w:szCs w:val="24"/>
          <w:lang w:val="pl-PL"/>
        </w:rPr>
        <w:t xml:space="preserve"> na lata 2021-2024</w:t>
      </w:r>
    </w:p>
    <w:p w:rsidR="00302F54" w:rsidRDefault="00302F54" w:rsidP="00302F54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302F54" w:rsidTr="00D1286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302F54" w:rsidTr="00D1286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302F54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F54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F54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F54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F54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F54" w:rsidTr="00D1286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F54" w:rsidTr="00D1286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F54" w:rsidTr="00D1286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F54" w:rsidTr="00D1286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F54" w:rsidTr="00D1286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F54" w:rsidTr="00D1286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F54" w:rsidTr="00D1286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F54" w:rsidTr="00D1286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F54" w:rsidTr="00D1286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F54" w:rsidTr="00D1286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F54" w:rsidRDefault="00302F54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F54" w:rsidRDefault="00302F54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302F54" w:rsidRDefault="00302F54" w:rsidP="00302F5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02F54" w:rsidRDefault="00302F54" w:rsidP="00302F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302F54" w:rsidRDefault="00302F54" w:rsidP="00302F5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302F54" w:rsidRPr="005225E9" w:rsidRDefault="00302F54" w:rsidP="00302F5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302F54" w:rsidRDefault="00302F54" w:rsidP="00302F54">
      <w:pPr>
        <w:spacing w:after="0" w:line="240" w:lineRule="auto"/>
      </w:pPr>
    </w:p>
    <w:p w:rsidR="00302F54" w:rsidRDefault="00302F54" w:rsidP="00302F54">
      <w:pPr>
        <w:spacing w:after="0" w:line="240" w:lineRule="auto"/>
      </w:pPr>
    </w:p>
    <w:p w:rsidR="00F44C99" w:rsidRDefault="00F44C99"/>
    <w:sectPr w:rsidR="00F44C99" w:rsidSect="00F44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302F54"/>
    <w:rsid w:val="00302F54"/>
    <w:rsid w:val="005A6174"/>
    <w:rsid w:val="00B44A30"/>
    <w:rsid w:val="00F44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2F54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2F54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921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2021-03-24T14:20:00Z</dcterms:created>
  <dcterms:modified xsi:type="dcterms:W3CDTF">2021-05-24T13:09:00Z</dcterms:modified>
</cp:coreProperties>
</file>