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DA6" w:rsidRPr="001400F0" w:rsidRDefault="004D3DA6" w:rsidP="004D3DA6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XVIII/2021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XVIII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9 lutego 2021</w:t>
      </w:r>
      <w:r w:rsidRPr="001400F0">
        <w:rPr>
          <w:sz w:val="28"/>
          <w:szCs w:val="28"/>
        </w:rPr>
        <w:t xml:space="preserve"> roku.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10.00, zakończenia godz. 10:15</w:t>
      </w:r>
      <w:r w:rsidRPr="001400F0">
        <w:rPr>
          <w:sz w:val="28"/>
          <w:szCs w:val="28"/>
        </w:rPr>
        <w:t>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brało- 14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4D3DA6" w:rsidRPr="007E1665" w:rsidRDefault="004D3DA6" w:rsidP="004D3DA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4D3DA6" w:rsidRPr="007E1665" w:rsidRDefault="004D3DA6" w:rsidP="004D3DA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4D3DA6" w:rsidRPr="007E1665" w:rsidRDefault="004D3DA6" w:rsidP="004D3DA6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4D3DA6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4D3DA6" w:rsidRPr="001400F0" w:rsidRDefault="004D3DA6" w:rsidP="004D3DA6">
      <w:pPr>
        <w:jc w:val="both"/>
        <w:rPr>
          <w:sz w:val="28"/>
          <w:szCs w:val="28"/>
        </w:rPr>
      </w:pPr>
    </w:p>
    <w:p w:rsidR="004D3DA6" w:rsidRDefault="004D3DA6" w:rsidP="00480EE1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XVIII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4D3DA6" w:rsidRPr="001400F0" w:rsidRDefault="004D3DA6" w:rsidP="00480EE1">
      <w:pPr>
        <w:jc w:val="both"/>
        <w:rPr>
          <w:sz w:val="28"/>
          <w:szCs w:val="28"/>
        </w:rPr>
      </w:pPr>
    </w:p>
    <w:p w:rsidR="004D3DA6" w:rsidRDefault="004D3DA6" w:rsidP="00480EE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4D3DA6" w:rsidRPr="001400F0" w:rsidRDefault="004D3DA6" w:rsidP="00480EE1">
      <w:pPr>
        <w:jc w:val="both"/>
        <w:rPr>
          <w:sz w:val="28"/>
          <w:szCs w:val="28"/>
        </w:rPr>
      </w:pPr>
    </w:p>
    <w:p w:rsidR="004D3DA6" w:rsidRPr="001400F0" w:rsidRDefault="004D3DA6" w:rsidP="00480EE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4D3DA6" w:rsidRPr="001400F0" w:rsidRDefault="004D3DA6" w:rsidP="00480EE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- 14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XVIII</w:t>
      </w:r>
      <w:r w:rsidRPr="001400F0">
        <w:rPr>
          <w:sz w:val="28"/>
          <w:szCs w:val="28"/>
        </w:rPr>
        <w:t xml:space="preserve">  posiedzenia Sesji Rady Gminy są prawomocne.</w:t>
      </w:r>
    </w:p>
    <w:p w:rsidR="004D3DA6" w:rsidRPr="001400F0" w:rsidRDefault="004D3DA6" w:rsidP="00480EE1">
      <w:pPr>
        <w:jc w:val="both"/>
        <w:rPr>
          <w:sz w:val="28"/>
          <w:szCs w:val="28"/>
        </w:rPr>
      </w:pPr>
    </w:p>
    <w:p w:rsidR="004D3DA6" w:rsidRPr="001400F0" w:rsidRDefault="004D3DA6" w:rsidP="00480EE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4D3DA6" w:rsidRDefault="004D3DA6" w:rsidP="00480EE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XVII/2020 z dnia  18 grudnia 2020</w:t>
      </w:r>
      <w:r w:rsidRPr="001400F0">
        <w:rPr>
          <w:sz w:val="28"/>
          <w:szCs w:val="28"/>
        </w:rPr>
        <w:t xml:space="preserve"> roku  nie zgłoszono.</w:t>
      </w:r>
    </w:p>
    <w:p w:rsidR="004D3DA6" w:rsidRPr="001400F0" w:rsidRDefault="004D3DA6" w:rsidP="00480EE1">
      <w:pPr>
        <w:jc w:val="both"/>
        <w:rPr>
          <w:sz w:val="28"/>
          <w:szCs w:val="28"/>
        </w:rPr>
      </w:pPr>
    </w:p>
    <w:p w:rsidR="004D3DA6" w:rsidRDefault="004D3DA6" w:rsidP="00480EE1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4D3DA6" w:rsidRPr="001400F0" w:rsidRDefault="004D3DA6" w:rsidP="00480EE1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XVII/2020 z dnia                       18 grudnia 2020 r.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 xml:space="preserve">Wyniki głosowania imiennego  w </w:t>
      </w:r>
      <w:r>
        <w:rPr>
          <w:sz w:val="28"/>
          <w:szCs w:val="28"/>
        </w:rPr>
        <w:t>sprawie przyjęcia protokołu Nr XVII/2020                    z dnia  18 grudnia 2020  roku.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D3DA6" w:rsidRPr="00B3458C" w:rsidRDefault="004D3DA6" w:rsidP="004D3DA6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D3DA6" w:rsidRDefault="004D3DA6" w:rsidP="004D3DA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D3DA6" w:rsidRDefault="004D3DA6" w:rsidP="004D3DA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</w:t>
      </w:r>
    </w:p>
    <w:p w:rsidR="004D3DA6" w:rsidRPr="001400F0" w:rsidRDefault="004D3DA6" w:rsidP="004D3DA6">
      <w:pPr>
        <w:rPr>
          <w:b/>
          <w:sz w:val="28"/>
          <w:szCs w:val="28"/>
        </w:rPr>
      </w:pPr>
    </w:p>
    <w:p w:rsidR="004D3DA6" w:rsidRPr="001400F0" w:rsidRDefault="004D3DA6" w:rsidP="004D3DA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4D3DA6" w:rsidRDefault="004D3DA6" w:rsidP="004D3DA6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4D3DA6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4D3DA6" w:rsidRDefault="004D3DA6" w:rsidP="004D3DA6">
      <w:pPr>
        <w:rPr>
          <w:bCs/>
          <w:sz w:val="28"/>
          <w:szCs w:val="28"/>
        </w:rPr>
      </w:pPr>
    </w:p>
    <w:p w:rsidR="004D3DA6" w:rsidRDefault="004D3DA6" w:rsidP="004D3DA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4D3DA6" w:rsidRDefault="004D3DA6" w:rsidP="004D3DA6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XVIII Sesji Rady Gminy, który przedstawia się następująco:</w:t>
      </w:r>
    </w:p>
    <w:p w:rsidR="004D3DA6" w:rsidRPr="00B3458C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3458C">
        <w:rPr>
          <w:sz w:val="28"/>
          <w:szCs w:val="28"/>
        </w:rPr>
        <w:t xml:space="preserve">Otwarcie Sesji, stwierdzenie prawomocności obrad, przyjęcie protokołu </w:t>
      </w:r>
      <w:r w:rsidR="00480EE1">
        <w:rPr>
          <w:sz w:val="28"/>
          <w:szCs w:val="28"/>
        </w:rPr>
        <w:t xml:space="preserve">                      </w:t>
      </w:r>
      <w:r w:rsidRPr="00B3458C">
        <w:rPr>
          <w:sz w:val="28"/>
          <w:szCs w:val="28"/>
        </w:rPr>
        <w:t>z poprzedniej Sesji  Rady Gminy Młynarze.</w:t>
      </w:r>
    </w:p>
    <w:p w:rsidR="004D3DA6" w:rsidRDefault="004D3DA6" w:rsidP="004D3DA6">
      <w:pPr>
        <w:pStyle w:val="Domynie"/>
        <w:spacing w:line="259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2.Podjęcie  uchwał w sprawach:</w:t>
      </w:r>
    </w:p>
    <w:p w:rsidR="004D3DA6" w:rsidRPr="00AE0821" w:rsidRDefault="004D3DA6" w:rsidP="004D3DA6">
      <w:pPr>
        <w:pStyle w:val="Standard"/>
        <w:spacing w:after="0" w:line="240" w:lineRule="auto"/>
        <w:ind w:right="42"/>
        <w:rPr>
          <w:rFonts w:ascii="Times New Roman" w:hAnsi="Times New Roman" w:cs="Times New Roman"/>
          <w:sz w:val="28"/>
          <w:szCs w:val="28"/>
        </w:rPr>
      </w:pPr>
      <w:r w:rsidRPr="00AE0821">
        <w:rPr>
          <w:rFonts w:ascii="Times New Roman" w:hAnsi="Times New Roman" w:cs="Times New Roman"/>
          <w:bCs/>
          <w:sz w:val="28"/>
          <w:szCs w:val="28"/>
        </w:rPr>
        <w:t>a</w:t>
      </w:r>
      <w:r w:rsidRPr="00AE0821">
        <w:rPr>
          <w:rFonts w:ascii="Times New Roman" w:hAnsi="Times New Roman" w:cs="Times New Roman"/>
          <w:sz w:val="28"/>
          <w:szCs w:val="28"/>
        </w:rPr>
        <w:t>)  określenia warunków i trybu składania deklaracji o wysokości opłaty za gospodarowanie odpadami komunalnymi za pomocą środków komunikacji elektronicznej,</w:t>
      </w:r>
    </w:p>
    <w:p w:rsidR="004D3DA6" w:rsidRPr="00AE0821" w:rsidRDefault="004D3DA6" w:rsidP="004D3DA6">
      <w:pPr>
        <w:pStyle w:val="Standard"/>
        <w:spacing w:after="0" w:line="240" w:lineRule="auto"/>
        <w:ind w:right="42"/>
        <w:rPr>
          <w:rFonts w:ascii="Times New Roman" w:hAnsi="Times New Roman" w:cs="Times New Roman"/>
          <w:sz w:val="28"/>
          <w:szCs w:val="28"/>
        </w:rPr>
      </w:pPr>
      <w:r w:rsidRPr="00AE0821">
        <w:rPr>
          <w:rFonts w:ascii="Times New Roman" w:hAnsi="Times New Roman" w:cs="Times New Roman"/>
          <w:sz w:val="28"/>
          <w:szCs w:val="28"/>
        </w:rPr>
        <w:t xml:space="preserve">b) zmieniająca uchwałę w sprawie uchwalenia Gminnego  Programu Narkomanii na 2021 </w:t>
      </w:r>
      <w:proofErr w:type="spellStart"/>
      <w:r w:rsidRPr="00AE0821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AE0821">
        <w:rPr>
          <w:rFonts w:ascii="Times New Roman" w:hAnsi="Times New Roman" w:cs="Times New Roman"/>
          <w:sz w:val="28"/>
          <w:szCs w:val="28"/>
        </w:rPr>
        <w:t>,</w:t>
      </w:r>
    </w:p>
    <w:p w:rsidR="004D3DA6" w:rsidRPr="00AE0821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E0821">
        <w:rPr>
          <w:rFonts w:ascii="Times New Roman" w:hAnsi="Times New Roman" w:cs="Times New Roman"/>
          <w:sz w:val="28"/>
          <w:szCs w:val="28"/>
        </w:rPr>
        <w:t xml:space="preserve">c) </w:t>
      </w:r>
      <w:r w:rsidRPr="00AE0821">
        <w:rPr>
          <w:rFonts w:ascii="Times New Roman" w:hAnsi="Times New Roman" w:cs="Times New Roman"/>
          <w:bCs/>
          <w:sz w:val="28"/>
          <w:szCs w:val="28"/>
        </w:rPr>
        <w:t>rozpatrzenia petycji,</w:t>
      </w:r>
    </w:p>
    <w:p w:rsidR="004D3DA6" w:rsidRPr="00AE0821" w:rsidRDefault="004D3DA6" w:rsidP="004D3DA6">
      <w:pPr>
        <w:jc w:val="both"/>
        <w:rPr>
          <w:sz w:val="28"/>
          <w:szCs w:val="28"/>
        </w:rPr>
      </w:pPr>
      <w:r w:rsidRPr="00AE0821">
        <w:rPr>
          <w:bCs/>
          <w:sz w:val="28"/>
          <w:szCs w:val="28"/>
        </w:rPr>
        <w:t xml:space="preserve">d) </w:t>
      </w:r>
      <w:r w:rsidRPr="00AE0821">
        <w:rPr>
          <w:sz w:val="28"/>
          <w:szCs w:val="28"/>
        </w:rPr>
        <w:t xml:space="preserve">planu dofinansowania form doskonalenia zawodowego nauczycieli, ustalenia maksymalnej kwoty dofinansowania opłat za kształcenie nauczycieli oraz form </w:t>
      </w:r>
      <w:r>
        <w:rPr>
          <w:sz w:val="28"/>
          <w:szCs w:val="28"/>
        </w:rPr>
        <w:t xml:space="preserve">     </w:t>
      </w:r>
      <w:r w:rsidRPr="00AE0821">
        <w:rPr>
          <w:sz w:val="28"/>
          <w:szCs w:val="28"/>
        </w:rPr>
        <w:t>i specjalności kształcenia,</w:t>
      </w:r>
      <w:r>
        <w:rPr>
          <w:sz w:val="28"/>
          <w:szCs w:val="28"/>
        </w:rPr>
        <w:t xml:space="preserve"> </w:t>
      </w:r>
      <w:r w:rsidRPr="00AE0821">
        <w:rPr>
          <w:sz w:val="28"/>
          <w:szCs w:val="28"/>
        </w:rPr>
        <w:t>na które w roku 2021 dofinansowanie jest przyznawane.</w:t>
      </w:r>
    </w:p>
    <w:p w:rsidR="004D3DA6" w:rsidRPr="00AE0821" w:rsidRDefault="004D3DA6" w:rsidP="004D3DA6">
      <w:pPr>
        <w:rPr>
          <w:sz w:val="28"/>
          <w:szCs w:val="28"/>
        </w:rPr>
      </w:pPr>
      <w:r w:rsidRPr="00AE0821">
        <w:rPr>
          <w:sz w:val="28"/>
          <w:szCs w:val="28"/>
        </w:rPr>
        <w:t>3. Sprawozdanie z działalności Komisji Rewizyjnej za 2020 rok.</w:t>
      </w:r>
    </w:p>
    <w:p w:rsidR="004D3DA6" w:rsidRPr="00AE0821" w:rsidRDefault="004D3DA6" w:rsidP="004D3DA6">
      <w:pPr>
        <w:rPr>
          <w:sz w:val="28"/>
          <w:szCs w:val="28"/>
        </w:rPr>
      </w:pPr>
      <w:r w:rsidRPr="00AE0821">
        <w:rPr>
          <w:sz w:val="28"/>
          <w:szCs w:val="28"/>
        </w:rPr>
        <w:t xml:space="preserve">4. Sprawozdanie z działalności Komisji Rolnictwa, Leśnictwa, Handlu, Usług </w:t>
      </w:r>
      <w:r>
        <w:rPr>
          <w:sz w:val="28"/>
          <w:szCs w:val="28"/>
        </w:rPr>
        <w:t xml:space="preserve">                      </w:t>
      </w:r>
      <w:r w:rsidRPr="00AE0821">
        <w:rPr>
          <w:sz w:val="28"/>
          <w:szCs w:val="28"/>
        </w:rPr>
        <w:t>i Ochrony Środowiska za 2020 r.</w:t>
      </w:r>
    </w:p>
    <w:p w:rsidR="004D3DA6" w:rsidRPr="00AE0821" w:rsidRDefault="004D3DA6" w:rsidP="004D3DA6">
      <w:pPr>
        <w:rPr>
          <w:sz w:val="28"/>
          <w:szCs w:val="28"/>
        </w:rPr>
      </w:pPr>
      <w:r w:rsidRPr="00AE0821">
        <w:rPr>
          <w:sz w:val="28"/>
          <w:szCs w:val="28"/>
        </w:rPr>
        <w:t>5. Sprawozdanie z działalności Komisji Oświaty, Kultury, Zdrowia, Sportu,  Opieki Społecznej, Prawa   i Porządku za 2020 rok.</w:t>
      </w:r>
    </w:p>
    <w:p w:rsidR="004D3DA6" w:rsidRPr="00AE0821" w:rsidRDefault="004D3DA6" w:rsidP="004D3DA6">
      <w:pPr>
        <w:rPr>
          <w:sz w:val="28"/>
          <w:szCs w:val="28"/>
        </w:rPr>
      </w:pPr>
      <w:r w:rsidRPr="00AE0821">
        <w:rPr>
          <w:sz w:val="28"/>
          <w:szCs w:val="28"/>
        </w:rPr>
        <w:t>6. Sprawozdanie z działalności Komisji Rozwoju Przestrzennego, Gospodarczego i Finansów za 2020 rok.</w:t>
      </w:r>
    </w:p>
    <w:p w:rsidR="004D3DA6" w:rsidRPr="00AE0821" w:rsidRDefault="004D3DA6" w:rsidP="004D3DA6">
      <w:pPr>
        <w:rPr>
          <w:sz w:val="28"/>
          <w:szCs w:val="28"/>
        </w:rPr>
      </w:pPr>
      <w:r w:rsidRPr="00AE0821">
        <w:rPr>
          <w:sz w:val="28"/>
          <w:szCs w:val="28"/>
        </w:rPr>
        <w:lastRenderedPageBreak/>
        <w:t>7. Sprawozdanie z działalności Komisji, Skarg, wniosków i Petycji za 2020 rok.</w:t>
      </w:r>
    </w:p>
    <w:p w:rsidR="004D3DA6" w:rsidRPr="00AE0821" w:rsidRDefault="004D3DA6" w:rsidP="004D3DA6">
      <w:pPr>
        <w:pStyle w:val="Standard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E0821">
        <w:rPr>
          <w:rFonts w:ascii="Times New Roman" w:hAnsi="Times New Roman" w:cs="Times New Roman"/>
          <w:bCs/>
          <w:sz w:val="28"/>
          <w:szCs w:val="28"/>
        </w:rPr>
        <w:t xml:space="preserve">8.  Sprawozdanie z wysokości średnich wynagrodzeń nauczycieli na poszczególnych  stopniach awansu zawodowego w szkołach prowadzonych przez jednostkę samorządu terytorialnego. </w:t>
      </w:r>
    </w:p>
    <w:p w:rsidR="004D3DA6" w:rsidRPr="00AE0821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0821">
        <w:rPr>
          <w:rFonts w:ascii="Times New Roman" w:hAnsi="Times New Roman" w:cs="Times New Roman"/>
          <w:sz w:val="28"/>
          <w:szCs w:val="28"/>
        </w:rPr>
        <w:t>9. Sprawozdanie z działalności Wójta w okresie międzysesyjnym.</w:t>
      </w:r>
    </w:p>
    <w:p w:rsidR="004D3DA6" w:rsidRPr="00AE0821" w:rsidRDefault="004D3DA6" w:rsidP="004D3DA6">
      <w:pPr>
        <w:jc w:val="both"/>
        <w:rPr>
          <w:sz w:val="28"/>
          <w:szCs w:val="28"/>
        </w:rPr>
      </w:pPr>
      <w:r w:rsidRPr="00AE0821">
        <w:rPr>
          <w:sz w:val="28"/>
          <w:szCs w:val="28"/>
        </w:rPr>
        <w:t>10 .  Interpelacje i zapytania radnych.</w:t>
      </w:r>
    </w:p>
    <w:p w:rsidR="004D3DA6" w:rsidRPr="00AE0821" w:rsidRDefault="004D3DA6" w:rsidP="004D3DA6">
      <w:pPr>
        <w:jc w:val="both"/>
        <w:rPr>
          <w:sz w:val="28"/>
          <w:szCs w:val="28"/>
        </w:rPr>
      </w:pPr>
      <w:r w:rsidRPr="00AE0821">
        <w:rPr>
          <w:sz w:val="28"/>
          <w:szCs w:val="28"/>
        </w:rPr>
        <w:t>11.  Wolne wnioski .</w:t>
      </w:r>
    </w:p>
    <w:p w:rsidR="004D3DA6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XVIII Sesji Rady Gminy Młynarze:</w:t>
      </w:r>
    </w:p>
    <w:p w:rsidR="004D3DA6" w:rsidRDefault="004D3DA6" w:rsidP="004D3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D3DA6" w:rsidRPr="00B3458C" w:rsidRDefault="004D3DA6" w:rsidP="004D3DA6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D3DA6" w:rsidRDefault="004D3DA6" w:rsidP="004D3DA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D3DA6" w:rsidRDefault="004D3DA6" w:rsidP="004D3DA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</w:t>
      </w:r>
    </w:p>
    <w:p w:rsidR="004D3DA6" w:rsidRPr="0076094A" w:rsidRDefault="004D3DA6" w:rsidP="004D3DA6">
      <w:pPr>
        <w:jc w:val="both"/>
        <w:rPr>
          <w:b/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4D3DA6" w:rsidRPr="00264735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AE0821">
        <w:rPr>
          <w:sz w:val="28"/>
          <w:szCs w:val="28"/>
        </w:rPr>
        <w:t xml:space="preserve">określenia warunków i trybu składania deklaracji </w:t>
      </w:r>
      <w:r w:rsidR="00480EE1">
        <w:rPr>
          <w:sz w:val="28"/>
          <w:szCs w:val="28"/>
        </w:rPr>
        <w:t xml:space="preserve">        </w:t>
      </w:r>
      <w:r w:rsidRPr="00AE0821">
        <w:rPr>
          <w:sz w:val="28"/>
          <w:szCs w:val="28"/>
        </w:rPr>
        <w:t>o wysokości opłaty za gospodarowanie odpadami komunalnymi za pomocą środków komunikacji elektronicznej</w:t>
      </w:r>
      <w:r>
        <w:rPr>
          <w:sz w:val="28"/>
          <w:szCs w:val="28"/>
        </w:rPr>
        <w:t>.</w:t>
      </w:r>
    </w:p>
    <w:p w:rsidR="004D3DA6" w:rsidRPr="001400F0" w:rsidRDefault="004D3DA6" w:rsidP="004D3DA6">
      <w:pPr>
        <w:jc w:val="both"/>
        <w:rPr>
          <w:sz w:val="28"/>
          <w:szCs w:val="28"/>
        </w:rPr>
      </w:pPr>
    </w:p>
    <w:p w:rsidR="004D3DA6" w:rsidRPr="001400F0" w:rsidRDefault="004D3DA6" w:rsidP="004D3DA6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4D3DA6" w:rsidRPr="00DF080D" w:rsidRDefault="004D3DA6" w:rsidP="004D3DA6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4D3DA6" w:rsidRPr="00DF080D" w:rsidRDefault="004D3DA6" w:rsidP="004D3DA6">
      <w:pPr>
        <w:jc w:val="both"/>
        <w:rPr>
          <w:b/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projektu uchwały w sprawie  </w:t>
      </w:r>
      <w:r w:rsidRPr="00AE0821">
        <w:rPr>
          <w:sz w:val="28"/>
          <w:szCs w:val="28"/>
        </w:rPr>
        <w:t>określenia warunków</w:t>
      </w:r>
      <w:r w:rsidR="00480EE1">
        <w:rPr>
          <w:sz w:val="28"/>
          <w:szCs w:val="28"/>
        </w:rPr>
        <w:t xml:space="preserve">                     </w:t>
      </w:r>
      <w:r w:rsidRPr="00AE0821">
        <w:rPr>
          <w:sz w:val="28"/>
          <w:szCs w:val="28"/>
        </w:rPr>
        <w:t xml:space="preserve"> i trybu składania deklaracji o wysokości opłaty za gospodarowanie odpadami komunalnymi za pomocą środków komunikacji elektronicznej</w:t>
      </w:r>
      <w:r>
        <w:rPr>
          <w:sz w:val="28"/>
          <w:szCs w:val="28"/>
        </w:rPr>
        <w:t>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Pr="001400F0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4D3DA6" w:rsidRPr="00DF080D" w:rsidRDefault="004D3DA6" w:rsidP="004D3DA6">
      <w:pPr>
        <w:jc w:val="both"/>
        <w:rPr>
          <w:b/>
          <w:sz w:val="28"/>
          <w:szCs w:val="28"/>
        </w:rPr>
      </w:pPr>
    </w:p>
    <w:p w:rsidR="004D3DA6" w:rsidRPr="00DF080D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4D3DA6" w:rsidRPr="001400F0" w:rsidRDefault="004D3DA6" w:rsidP="004D3DA6">
      <w:pPr>
        <w:pStyle w:val="Tytu"/>
        <w:jc w:val="both"/>
        <w:rPr>
          <w:szCs w:val="28"/>
        </w:rPr>
      </w:pPr>
      <w:r>
        <w:rPr>
          <w:szCs w:val="28"/>
        </w:rPr>
        <w:t xml:space="preserve">poddał pod głosowanie projekt Uchwały Nr XVIII/131/2021 w sprawie </w:t>
      </w:r>
      <w:r w:rsidRPr="00AE0821">
        <w:rPr>
          <w:szCs w:val="28"/>
        </w:rPr>
        <w:t xml:space="preserve">określenia warunków i trybu składania deklaracji o wysokości opłaty za </w:t>
      </w:r>
      <w:r w:rsidRPr="00AE0821">
        <w:rPr>
          <w:szCs w:val="28"/>
        </w:rPr>
        <w:lastRenderedPageBreak/>
        <w:t>gospodarowanie odpadami komunalnymi za pomocą środków komunikacji elektronicznej</w:t>
      </w:r>
      <w:r>
        <w:rPr>
          <w:szCs w:val="28"/>
        </w:rPr>
        <w:t>.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XVIII/131/2021  w sprawie  </w:t>
      </w:r>
      <w:r w:rsidRPr="00AE0821">
        <w:rPr>
          <w:szCs w:val="28"/>
        </w:rPr>
        <w:t xml:space="preserve">określenia warunków i trybu składania deklaracji </w:t>
      </w:r>
      <w:r w:rsidR="00480EE1">
        <w:rPr>
          <w:szCs w:val="28"/>
        </w:rPr>
        <w:t xml:space="preserve">                         </w:t>
      </w:r>
      <w:r w:rsidRPr="00AE0821">
        <w:rPr>
          <w:szCs w:val="28"/>
        </w:rPr>
        <w:t>o wysokości opłaty za gospodarowanie odpadami komunalnymi za pomocą środków komunikacji elektronicznej</w:t>
      </w:r>
      <w:r>
        <w:rPr>
          <w:szCs w:val="28"/>
        </w:rPr>
        <w:t>.: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D3DA6" w:rsidRPr="00B3458C" w:rsidRDefault="004D3DA6" w:rsidP="004D3DA6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D3DA6" w:rsidRDefault="004D3DA6" w:rsidP="004D3DA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D3DA6" w:rsidRPr="004038FF" w:rsidRDefault="004D3DA6" w:rsidP="004D3DA6">
      <w:pPr>
        <w:pStyle w:val="Tytu"/>
        <w:jc w:val="left"/>
        <w:rPr>
          <w:szCs w:val="28"/>
        </w:rPr>
      </w:pP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Marcin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Pr="00F710B1" w:rsidRDefault="004D3DA6" w:rsidP="004D3DA6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P o d p u n k t  „b”</w:t>
      </w:r>
    </w:p>
    <w:p w:rsidR="004D3DA6" w:rsidRPr="007015FE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4D3DA6" w:rsidRDefault="004D3DA6" w:rsidP="004D3DA6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>iż projekt uchwały zmieniającej</w:t>
      </w:r>
      <w:r w:rsidRPr="00AE0821">
        <w:rPr>
          <w:szCs w:val="28"/>
        </w:rPr>
        <w:t xml:space="preserve"> uchwałę w sprawie uchwalenia Gminnego  Programu Narkomanii na 2021 </w:t>
      </w:r>
      <w:proofErr w:type="spellStart"/>
      <w:r w:rsidRPr="00AE0821">
        <w:rPr>
          <w:szCs w:val="28"/>
        </w:rPr>
        <w:t>r</w:t>
      </w:r>
      <w:proofErr w:type="spellEnd"/>
      <w:r>
        <w:rPr>
          <w:szCs w:val="28"/>
        </w:rPr>
        <w:t xml:space="preserve"> był szczegółowo omawiany  na posiedzeniach  komisji stałych Rady Gminy . Komisje pozytywnie zaopiniowały w/w projekt.</w:t>
      </w:r>
    </w:p>
    <w:p w:rsidR="004D3DA6" w:rsidRPr="00E90B89" w:rsidRDefault="004D3DA6" w:rsidP="004D3DA6">
      <w:pPr>
        <w:pStyle w:val="Tytu"/>
        <w:jc w:val="left"/>
        <w:rPr>
          <w:szCs w:val="28"/>
        </w:rPr>
      </w:pPr>
    </w:p>
    <w:p w:rsidR="004D3DA6" w:rsidRPr="00E90B89" w:rsidRDefault="004D3DA6" w:rsidP="004D3DA6">
      <w:pPr>
        <w:jc w:val="both"/>
        <w:rPr>
          <w:sz w:val="28"/>
          <w:szCs w:val="28"/>
        </w:rPr>
      </w:pPr>
      <w:r w:rsidRPr="00E90B89">
        <w:rPr>
          <w:sz w:val="28"/>
          <w:szCs w:val="28"/>
        </w:rPr>
        <w:t>Następnie  zapytał czy są uwagi bądź zapytania w sprawie  projektu  uchwały zmieniającej uchwałę w sprawie uchwalenia Gminnego  Programu Narkomanii na 2021 r</w:t>
      </w:r>
      <w:r>
        <w:rPr>
          <w:sz w:val="28"/>
          <w:szCs w:val="28"/>
        </w:rPr>
        <w:t>.</w:t>
      </w:r>
    </w:p>
    <w:p w:rsidR="004D3DA6" w:rsidRPr="001400F0" w:rsidRDefault="004D3DA6" w:rsidP="004D3DA6">
      <w:pPr>
        <w:pStyle w:val="Tytu"/>
        <w:jc w:val="both"/>
        <w:rPr>
          <w:szCs w:val="28"/>
        </w:rPr>
      </w:pPr>
    </w:p>
    <w:p w:rsidR="004D3DA6" w:rsidRPr="001400F0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4D3DA6" w:rsidRDefault="004D3DA6" w:rsidP="004D3DA6">
      <w:pPr>
        <w:pStyle w:val="Tytu"/>
        <w:jc w:val="both"/>
        <w:rPr>
          <w:szCs w:val="28"/>
        </w:rPr>
      </w:pPr>
    </w:p>
    <w:p w:rsidR="004D3DA6" w:rsidRPr="001400F0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4D3DA6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XVIII/132/2021</w:t>
      </w:r>
      <w:r w:rsidRPr="001400F0">
        <w:rPr>
          <w:szCs w:val="28"/>
        </w:rPr>
        <w:t xml:space="preserve"> </w:t>
      </w:r>
      <w:r>
        <w:rPr>
          <w:szCs w:val="28"/>
        </w:rPr>
        <w:t>zmieniającej</w:t>
      </w:r>
      <w:r w:rsidRPr="00AE0821">
        <w:rPr>
          <w:szCs w:val="28"/>
        </w:rPr>
        <w:t xml:space="preserve"> uchwałę w sprawie uchwalenia Gminnego  Programu Narkomanii na 2021 r</w:t>
      </w:r>
      <w:r>
        <w:rPr>
          <w:szCs w:val="28"/>
        </w:rPr>
        <w:t>.</w:t>
      </w:r>
    </w:p>
    <w:p w:rsidR="004D3DA6" w:rsidRPr="001400F0" w:rsidRDefault="004D3DA6" w:rsidP="004D3DA6">
      <w:pPr>
        <w:pStyle w:val="Tytu"/>
        <w:jc w:val="both"/>
        <w:rPr>
          <w:szCs w:val="28"/>
        </w:rPr>
      </w:pPr>
    </w:p>
    <w:p w:rsidR="004D3DA6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XVIII/132/2021</w:t>
      </w:r>
      <w:r w:rsidRPr="00E90B89">
        <w:rPr>
          <w:szCs w:val="28"/>
        </w:rPr>
        <w:t xml:space="preserve"> </w:t>
      </w:r>
      <w:r>
        <w:rPr>
          <w:szCs w:val="28"/>
        </w:rPr>
        <w:t>zmieniającej</w:t>
      </w:r>
      <w:r w:rsidRPr="00AE0821">
        <w:rPr>
          <w:szCs w:val="28"/>
        </w:rPr>
        <w:t xml:space="preserve"> uchwałę w sprawie uchwalenia Gminnego  Programu Narkomanii na 2021 </w:t>
      </w:r>
      <w:proofErr w:type="spellStart"/>
      <w:r w:rsidRPr="00AE0821">
        <w:rPr>
          <w:szCs w:val="28"/>
        </w:rPr>
        <w:t>r</w:t>
      </w:r>
      <w:proofErr w:type="spellEnd"/>
      <w:r>
        <w:rPr>
          <w:szCs w:val="28"/>
        </w:rPr>
        <w:t xml:space="preserve"> :</w:t>
      </w:r>
    </w:p>
    <w:p w:rsidR="004D3DA6" w:rsidRDefault="004D3DA6" w:rsidP="004D3DA6">
      <w:pPr>
        <w:pStyle w:val="Tytu"/>
        <w:jc w:val="both"/>
        <w:rPr>
          <w:szCs w:val="28"/>
        </w:rPr>
      </w:pPr>
    </w:p>
    <w:p w:rsidR="004D3DA6" w:rsidRDefault="004D3DA6" w:rsidP="004D3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D3DA6" w:rsidRPr="00B3458C" w:rsidRDefault="004D3DA6" w:rsidP="004D3DA6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D3DA6" w:rsidRDefault="004D3DA6" w:rsidP="004D3DA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D3DA6" w:rsidRDefault="004D3DA6" w:rsidP="004D3DA6">
      <w:pPr>
        <w:pStyle w:val="Tytu"/>
        <w:jc w:val="both"/>
        <w:rPr>
          <w:szCs w:val="28"/>
        </w:rPr>
      </w:pP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Marcin</w:t>
      </w:r>
    </w:p>
    <w:p w:rsidR="004D3DA6" w:rsidRDefault="004D3DA6" w:rsidP="004D3DA6">
      <w:pPr>
        <w:pStyle w:val="Tytu"/>
        <w:jc w:val="both"/>
        <w:rPr>
          <w:szCs w:val="28"/>
        </w:rPr>
      </w:pPr>
    </w:p>
    <w:p w:rsidR="004D3DA6" w:rsidRDefault="004D3DA6" w:rsidP="004D3DA6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4D3DA6" w:rsidRPr="00F710B1" w:rsidRDefault="004D3DA6" w:rsidP="004D3DA6">
      <w:pPr>
        <w:pStyle w:val="Tytu"/>
        <w:jc w:val="both"/>
        <w:rPr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„c”</w:t>
      </w:r>
    </w:p>
    <w:p w:rsidR="004D3DA6" w:rsidRDefault="004D3DA6" w:rsidP="004D3DA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AE0821">
        <w:rPr>
          <w:bCs/>
          <w:sz w:val="28"/>
          <w:szCs w:val="28"/>
        </w:rPr>
        <w:t>rozpatrzenia petycji</w:t>
      </w:r>
      <w:r>
        <w:rPr>
          <w:bCs/>
          <w:sz w:val="28"/>
          <w:szCs w:val="28"/>
        </w:rPr>
        <w:t>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  <w:r w:rsidRPr="00315780">
        <w:rPr>
          <w:szCs w:val="28"/>
        </w:rPr>
        <w:t>Pan  Łukasz Suski – Przewodniczący Rady Gminy</w:t>
      </w: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  Radnych iż petycja  z dnia 20 grudnia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wniesiona do Rady Gminy Młynarze przez Tymczasową Radę Stanu Narodu Polskiego Społeczny Komitet Konstytucyjny </w:t>
      </w:r>
      <w:r w:rsidRPr="00FB7AF9">
        <w:rPr>
          <w:sz w:val="28"/>
          <w:szCs w:val="28"/>
        </w:rPr>
        <w:t>w której  wnoszący domaga się podjęcia przez Radę Gminy Młynarze uchwały, na podstawie której zniesione byłyby „na terenie naszej Gminy wszelkie wprowadzone obostr</w:t>
      </w:r>
      <w:r>
        <w:rPr>
          <w:sz w:val="28"/>
          <w:szCs w:val="28"/>
        </w:rPr>
        <w:t>zenia związane z tzw. „pandemią</w:t>
      </w:r>
      <w:r w:rsidRPr="00FB7AF9">
        <w:rPr>
          <w:sz w:val="28"/>
          <w:szCs w:val="28"/>
        </w:rPr>
        <w:t xml:space="preserve"> </w:t>
      </w:r>
      <w:proofErr w:type="spellStart"/>
      <w:r w:rsidRPr="00FB7AF9">
        <w:rPr>
          <w:sz w:val="28"/>
          <w:szCs w:val="28"/>
        </w:rPr>
        <w:t>koronawirusa</w:t>
      </w:r>
      <w:proofErr w:type="spellEnd"/>
      <w:r w:rsidRPr="00FB7AF9">
        <w:rPr>
          <w:sz w:val="28"/>
          <w:szCs w:val="28"/>
        </w:rPr>
        <w:t>” oraz  zakazane byłoby realizowanie „dalszych obostrzeń zakazujących ludziom pracować”</w:t>
      </w:r>
      <w:r>
        <w:rPr>
          <w:sz w:val="28"/>
          <w:szCs w:val="28"/>
        </w:rPr>
        <w:t xml:space="preserve"> zgodnie ze Statutem Gminy Młynarze była przekazana Komisji Skarg, Wniosków i Petycji.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Komisja przedstawiła swoje stanowisko Przewodniczącemu Rady Gminy.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 projekt   uchwały Rady Gminy  podzielający stanowisko Komisji Skarg, Wniosków i Petycji był  omawiany</w:t>
      </w:r>
      <w:r w:rsidRPr="007E1665">
        <w:rPr>
          <w:sz w:val="28"/>
          <w:szCs w:val="28"/>
        </w:rPr>
        <w:t xml:space="preserve"> na posiedzeniach stałych komisji rady gminy. Komisje pozytywnie zaopiniowały w/w projekt.</w:t>
      </w:r>
    </w:p>
    <w:p w:rsidR="004D3DA6" w:rsidRPr="001252F7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 zapytał czy są  uwagi w w/w sprawie.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Pr="001400F0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4D3DA6" w:rsidRPr="00157732" w:rsidRDefault="004D3DA6" w:rsidP="004D3DA6">
      <w:pPr>
        <w:jc w:val="both"/>
        <w:rPr>
          <w:sz w:val="28"/>
          <w:szCs w:val="28"/>
        </w:rPr>
      </w:pPr>
      <w:r w:rsidRPr="00157732">
        <w:rPr>
          <w:sz w:val="28"/>
          <w:szCs w:val="28"/>
        </w:rPr>
        <w:t>poddał pod głosowanie projekt uchwały Nr XV</w:t>
      </w:r>
      <w:r>
        <w:rPr>
          <w:sz w:val="28"/>
          <w:szCs w:val="28"/>
        </w:rPr>
        <w:t>III/133/2021</w:t>
      </w:r>
      <w:r w:rsidRPr="00157732">
        <w:rPr>
          <w:sz w:val="28"/>
          <w:szCs w:val="28"/>
        </w:rPr>
        <w:t xml:space="preserve"> w sprawie </w:t>
      </w:r>
      <w:r>
        <w:rPr>
          <w:sz w:val="28"/>
          <w:szCs w:val="28"/>
        </w:rPr>
        <w:t>rozpatrzenia petycji.</w:t>
      </w:r>
    </w:p>
    <w:p w:rsidR="004D3DA6" w:rsidRPr="001400F0" w:rsidRDefault="004D3DA6" w:rsidP="004D3DA6">
      <w:pPr>
        <w:pStyle w:val="Tytu"/>
        <w:jc w:val="both"/>
        <w:rPr>
          <w:szCs w:val="28"/>
        </w:rPr>
      </w:pPr>
    </w:p>
    <w:p w:rsidR="004D3DA6" w:rsidRDefault="004D3DA6" w:rsidP="004D3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D3DA6" w:rsidRPr="00B3458C" w:rsidRDefault="004D3DA6" w:rsidP="004D3DA6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D3DA6" w:rsidRDefault="004D3DA6" w:rsidP="004D3DA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D3DA6" w:rsidRDefault="004D3DA6" w:rsidP="004D3DA6">
      <w:pPr>
        <w:pStyle w:val="Tytu"/>
        <w:jc w:val="both"/>
        <w:rPr>
          <w:szCs w:val="28"/>
        </w:rPr>
      </w:pP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Marcin</w:t>
      </w:r>
    </w:p>
    <w:p w:rsidR="004D3DA6" w:rsidRDefault="004D3DA6" w:rsidP="004D3DA6">
      <w:pPr>
        <w:pStyle w:val="Tytu"/>
        <w:jc w:val="both"/>
        <w:rPr>
          <w:szCs w:val="28"/>
        </w:rPr>
      </w:pPr>
    </w:p>
    <w:p w:rsidR="004D3DA6" w:rsidRPr="00F710B1" w:rsidRDefault="004D3DA6" w:rsidP="004D3DA6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4D3DA6" w:rsidRPr="009B04CE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4D3DA6" w:rsidRPr="00AE0821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AE0821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</w:t>
      </w:r>
      <w:r>
        <w:rPr>
          <w:sz w:val="28"/>
          <w:szCs w:val="28"/>
        </w:rPr>
        <w:t xml:space="preserve"> </w:t>
      </w:r>
      <w:r w:rsidRPr="00AE0821">
        <w:rPr>
          <w:sz w:val="28"/>
          <w:szCs w:val="28"/>
        </w:rPr>
        <w:t>na które w roku 2021 dofinansowanie jest przyznawane.</w:t>
      </w:r>
    </w:p>
    <w:p w:rsidR="004D3DA6" w:rsidRPr="009B04CE" w:rsidRDefault="004D3DA6" w:rsidP="004D3DA6">
      <w:pPr>
        <w:jc w:val="both"/>
        <w:rPr>
          <w:sz w:val="28"/>
          <w:szCs w:val="28"/>
        </w:rPr>
      </w:pPr>
    </w:p>
    <w:p w:rsidR="004D3DA6" w:rsidRPr="00157732" w:rsidRDefault="004D3DA6" w:rsidP="004D3DA6">
      <w:pPr>
        <w:pStyle w:val="Tytu"/>
        <w:jc w:val="left"/>
        <w:rPr>
          <w:szCs w:val="28"/>
        </w:rPr>
      </w:pPr>
      <w:r w:rsidRPr="00157732">
        <w:rPr>
          <w:szCs w:val="28"/>
        </w:rPr>
        <w:t>Pan  Łukasz Suski – Przewodniczący Rady Gminy</w:t>
      </w:r>
    </w:p>
    <w:p w:rsidR="004D3DA6" w:rsidRPr="00AE0821" w:rsidRDefault="004D3DA6" w:rsidP="004D3DA6">
      <w:pPr>
        <w:jc w:val="both"/>
        <w:rPr>
          <w:sz w:val="28"/>
          <w:szCs w:val="28"/>
        </w:rPr>
      </w:pPr>
      <w:r w:rsidRPr="00157732">
        <w:rPr>
          <w:sz w:val="28"/>
          <w:szCs w:val="28"/>
        </w:rPr>
        <w:t>poinformował, iż  projekt uchwały</w:t>
      </w:r>
      <w:r>
        <w:rPr>
          <w:sz w:val="28"/>
          <w:szCs w:val="28"/>
        </w:rPr>
        <w:t xml:space="preserve"> w sprawie </w:t>
      </w:r>
      <w:r w:rsidRPr="00157732">
        <w:rPr>
          <w:sz w:val="28"/>
          <w:szCs w:val="28"/>
        </w:rPr>
        <w:t xml:space="preserve"> </w:t>
      </w:r>
      <w:r w:rsidRPr="00AE0821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</w:t>
      </w:r>
      <w:r>
        <w:rPr>
          <w:sz w:val="28"/>
          <w:szCs w:val="28"/>
        </w:rPr>
        <w:t xml:space="preserve"> </w:t>
      </w:r>
      <w:r w:rsidRPr="00AE0821">
        <w:rPr>
          <w:sz w:val="28"/>
          <w:szCs w:val="28"/>
        </w:rPr>
        <w:t>na które w roku 2021 dofinansowanie jest przyznawane.</w:t>
      </w:r>
    </w:p>
    <w:p w:rsidR="004D3DA6" w:rsidRPr="00157732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był jednym z tematów obrad Komisji stałych Rady Gminy Młynarze.</w:t>
      </w:r>
      <w:r w:rsidRPr="00157732">
        <w:rPr>
          <w:rFonts w:ascii="Times New Roman" w:hAnsi="Times New Roman" w:cs="Times New Roman"/>
          <w:sz w:val="28"/>
          <w:szCs w:val="28"/>
        </w:rPr>
        <w:t xml:space="preserve"> Komisje pozytywnie zaopiniowały w/w  projekt.</w:t>
      </w:r>
    </w:p>
    <w:p w:rsidR="004D3DA6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DA6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4D3DA6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3DA6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4D3DA6" w:rsidRDefault="004D3DA6" w:rsidP="004D3DA6">
      <w:pPr>
        <w:pStyle w:val="Standard"/>
        <w:spacing w:after="0" w:line="240" w:lineRule="auto"/>
        <w:rPr>
          <w:sz w:val="28"/>
          <w:szCs w:val="28"/>
        </w:rPr>
      </w:pPr>
    </w:p>
    <w:p w:rsidR="004D3DA6" w:rsidRPr="001400F0" w:rsidRDefault="004D3DA6" w:rsidP="004D3DA6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4D3DA6" w:rsidRPr="00AE0821" w:rsidRDefault="004D3DA6" w:rsidP="004D3DA6">
      <w:pPr>
        <w:jc w:val="both"/>
        <w:rPr>
          <w:sz w:val="28"/>
          <w:szCs w:val="28"/>
        </w:rPr>
      </w:pPr>
      <w:r w:rsidRPr="00C27110">
        <w:rPr>
          <w:sz w:val="28"/>
          <w:szCs w:val="28"/>
        </w:rPr>
        <w:t>poddał pod głosowanie projekt uchwały Nr XVIII/134/2021 w sprawie</w:t>
      </w:r>
      <w:r w:rsidRPr="001400F0">
        <w:rPr>
          <w:szCs w:val="28"/>
        </w:rPr>
        <w:t xml:space="preserve"> </w:t>
      </w:r>
      <w:r w:rsidRPr="00AE0821">
        <w:rPr>
          <w:sz w:val="28"/>
          <w:szCs w:val="28"/>
        </w:rPr>
        <w:t xml:space="preserve">planu dofinansowania form doskonalenia zawodowego nauczycieli, ustalenia maksymalnej kwoty dofinansowania opłat za kształcenie nauczycieli oraz form </w:t>
      </w:r>
      <w:r w:rsidR="00480EE1">
        <w:rPr>
          <w:sz w:val="28"/>
          <w:szCs w:val="28"/>
        </w:rPr>
        <w:t xml:space="preserve">         </w:t>
      </w:r>
      <w:r w:rsidRPr="00AE0821">
        <w:rPr>
          <w:sz w:val="28"/>
          <w:szCs w:val="28"/>
        </w:rPr>
        <w:t>i specjalności kształcenia,</w:t>
      </w:r>
      <w:r>
        <w:rPr>
          <w:sz w:val="28"/>
          <w:szCs w:val="28"/>
        </w:rPr>
        <w:t xml:space="preserve"> </w:t>
      </w:r>
      <w:r w:rsidRPr="00AE0821">
        <w:rPr>
          <w:sz w:val="28"/>
          <w:szCs w:val="28"/>
        </w:rPr>
        <w:t>na które w roku 2021 dofinansowanie jest przyznawane.</w:t>
      </w:r>
    </w:p>
    <w:p w:rsidR="004D3DA6" w:rsidRDefault="004D3DA6" w:rsidP="004D3DA6">
      <w:pPr>
        <w:pStyle w:val="Tytu"/>
        <w:jc w:val="both"/>
        <w:rPr>
          <w:szCs w:val="28"/>
        </w:rPr>
      </w:pPr>
    </w:p>
    <w:p w:rsidR="004D3DA6" w:rsidRPr="00C27110" w:rsidRDefault="004D3DA6" w:rsidP="004D3DA6">
      <w:pPr>
        <w:jc w:val="both"/>
        <w:rPr>
          <w:sz w:val="28"/>
          <w:szCs w:val="28"/>
        </w:rPr>
      </w:pPr>
      <w:r w:rsidRPr="00C27110">
        <w:rPr>
          <w:sz w:val="28"/>
          <w:szCs w:val="28"/>
        </w:rPr>
        <w:t>Wyniki głosowania imiennego  w sprawie przyjęcia uchwały Nr XV</w:t>
      </w:r>
      <w:r>
        <w:rPr>
          <w:sz w:val="28"/>
          <w:szCs w:val="28"/>
        </w:rPr>
        <w:t>III/134</w:t>
      </w:r>
      <w:r w:rsidRPr="00C27110">
        <w:rPr>
          <w:sz w:val="28"/>
          <w:szCs w:val="28"/>
        </w:rPr>
        <w:t>/2021</w:t>
      </w:r>
      <w:r>
        <w:rPr>
          <w:sz w:val="28"/>
          <w:szCs w:val="28"/>
        </w:rPr>
        <w:t xml:space="preserve"> </w:t>
      </w:r>
      <w:r w:rsidRPr="00C27110">
        <w:rPr>
          <w:sz w:val="28"/>
          <w:szCs w:val="28"/>
        </w:rPr>
        <w:t xml:space="preserve">w sprawie planu dofinansowania form doskonalenia zawodowego nauczycieli, ustalenia maksymalnej kwoty dofinansowania opłat </w:t>
      </w:r>
      <w:r w:rsidRPr="00C27110">
        <w:rPr>
          <w:sz w:val="28"/>
          <w:szCs w:val="28"/>
        </w:rPr>
        <w:lastRenderedPageBreak/>
        <w:t>za kształcenie nauczycieli oraz form i specjalności kształcenia,</w:t>
      </w:r>
      <w:r>
        <w:rPr>
          <w:sz w:val="28"/>
          <w:szCs w:val="28"/>
        </w:rPr>
        <w:t xml:space="preserve"> </w:t>
      </w:r>
      <w:r w:rsidRPr="00C27110">
        <w:rPr>
          <w:sz w:val="28"/>
          <w:szCs w:val="28"/>
        </w:rPr>
        <w:t>na które w roku 2021 dofinansowanie jest przyznawane:</w:t>
      </w:r>
    </w:p>
    <w:p w:rsidR="004D3DA6" w:rsidRDefault="004D3DA6" w:rsidP="004D3DA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4D3DA6" w:rsidRPr="00B3458C" w:rsidRDefault="004D3DA6" w:rsidP="004D3DA6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00F0">
        <w:rPr>
          <w:sz w:val="28"/>
          <w:szCs w:val="28"/>
        </w:rPr>
        <w:t>Suski Łukasz; Wójcik Adam; Zabiels</w:t>
      </w:r>
      <w:r>
        <w:rPr>
          <w:sz w:val="28"/>
          <w:szCs w:val="28"/>
        </w:rPr>
        <w:t>ki Stanisław, Załęski Kazimierz.</w:t>
      </w:r>
    </w:p>
    <w:p w:rsidR="004D3DA6" w:rsidRPr="001400F0" w:rsidRDefault="004D3DA6" w:rsidP="004D3DA6">
      <w:pPr>
        <w:rPr>
          <w:sz w:val="28"/>
          <w:szCs w:val="28"/>
        </w:rPr>
      </w:pP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4D3DA6" w:rsidRPr="001400F0" w:rsidRDefault="004D3DA6" w:rsidP="004D3DA6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4D3DA6" w:rsidRDefault="004D3DA6" w:rsidP="004D3DA6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4D3DA6" w:rsidRPr="001400F0" w:rsidRDefault="004D3DA6" w:rsidP="004D3DA6">
      <w:pPr>
        <w:pStyle w:val="Tytu"/>
        <w:jc w:val="both"/>
        <w:rPr>
          <w:szCs w:val="28"/>
        </w:rPr>
      </w:pP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Marcin</w:t>
      </w:r>
    </w:p>
    <w:p w:rsidR="004D3DA6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4D3DA6" w:rsidRPr="00943E41" w:rsidRDefault="004D3DA6" w:rsidP="004D3DA6">
      <w:pPr>
        <w:pStyle w:val="Tytu"/>
        <w:jc w:val="both"/>
        <w:rPr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Sprawozdanie z działalności Komisji Rewizyjnej za 2020 r.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 Radni otrzymali  w/w sprawozdanie wraz z zawiadomieniem o zwołaniu Sesji. Czy są  zapytania w w/w sprawie.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4D3DA6" w:rsidRDefault="004D3DA6" w:rsidP="004D3DA6">
      <w:pPr>
        <w:rPr>
          <w:sz w:val="28"/>
          <w:szCs w:val="28"/>
        </w:rPr>
      </w:pPr>
      <w:r w:rsidRPr="00AE0821">
        <w:rPr>
          <w:sz w:val="28"/>
          <w:szCs w:val="28"/>
        </w:rPr>
        <w:t>Sprawozdanie z działalności Komisji Rolnictwa, Leśnictwa, Handlu, Usług i Ochrony Środowiska za 2020 r.</w:t>
      </w:r>
    </w:p>
    <w:p w:rsidR="004D3DA6" w:rsidRDefault="004D3DA6" w:rsidP="004D3DA6">
      <w:pPr>
        <w:rPr>
          <w:sz w:val="28"/>
          <w:szCs w:val="28"/>
        </w:rPr>
      </w:pPr>
    </w:p>
    <w:p w:rsidR="004D3DA6" w:rsidRPr="00AE0821" w:rsidRDefault="004D3DA6" w:rsidP="004D3DA6">
      <w:pPr>
        <w:rPr>
          <w:sz w:val="28"/>
          <w:szCs w:val="28"/>
        </w:rPr>
      </w:pPr>
      <w:r>
        <w:rPr>
          <w:sz w:val="28"/>
          <w:szCs w:val="28"/>
        </w:rPr>
        <w:t>Pan Łukasz Suski - Przewodniczący  Rady Gminy</w:t>
      </w: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że Komisje stałe Rady  przedstawiły sprawozdanie ze swojej  pracy za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na posiedzeniach  w dniu 8 luty 2021.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</w:t>
      </w:r>
    </w:p>
    <w:p w:rsidR="004D3DA6" w:rsidRDefault="004D3DA6" w:rsidP="004D3DA6"/>
    <w:p w:rsidR="004D3DA6" w:rsidRPr="00B330CB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</w:t>
      </w:r>
    </w:p>
    <w:p w:rsidR="004D3DA6" w:rsidRDefault="004D3DA6" w:rsidP="004D3DA6">
      <w:pPr>
        <w:rPr>
          <w:sz w:val="28"/>
          <w:szCs w:val="28"/>
        </w:rPr>
      </w:pPr>
      <w:r w:rsidRPr="00B330CB">
        <w:rPr>
          <w:sz w:val="28"/>
          <w:szCs w:val="28"/>
        </w:rPr>
        <w:t>Sprawozdanie z działalności Komisji Oświaty, Kultury, Zdrowia, Sportu,  Opieki Społecznej, Prawa   i Porządku za 2020 rok.</w:t>
      </w:r>
    </w:p>
    <w:p w:rsidR="004D3DA6" w:rsidRPr="00B330CB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nie zgłoszono.</w:t>
      </w:r>
    </w:p>
    <w:p w:rsidR="004D3DA6" w:rsidRDefault="004D3DA6" w:rsidP="004D3DA6"/>
    <w:p w:rsidR="004D3DA6" w:rsidRDefault="004D3DA6" w:rsidP="004D3DA6"/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4D3DA6" w:rsidRPr="00B330CB" w:rsidRDefault="004D3DA6" w:rsidP="004D3DA6">
      <w:pPr>
        <w:rPr>
          <w:sz w:val="28"/>
          <w:szCs w:val="28"/>
        </w:rPr>
      </w:pPr>
    </w:p>
    <w:p w:rsidR="004D3DA6" w:rsidRPr="00B330CB" w:rsidRDefault="004D3DA6" w:rsidP="004D3DA6">
      <w:pPr>
        <w:rPr>
          <w:sz w:val="28"/>
          <w:szCs w:val="28"/>
        </w:rPr>
      </w:pPr>
      <w:r w:rsidRPr="00B330CB">
        <w:rPr>
          <w:sz w:val="28"/>
          <w:szCs w:val="28"/>
        </w:rPr>
        <w:t>Sprawozdanie z działalności Komisji Rozwoju Przestrzennego, Gospodarczego</w:t>
      </w:r>
      <w:r w:rsidR="00480EE1">
        <w:rPr>
          <w:sz w:val="28"/>
          <w:szCs w:val="28"/>
        </w:rPr>
        <w:t xml:space="preserve">  </w:t>
      </w:r>
      <w:r w:rsidRPr="00B330CB">
        <w:rPr>
          <w:sz w:val="28"/>
          <w:szCs w:val="28"/>
        </w:rPr>
        <w:t xml:space="preserve"> i Finansów za 2020 rok.</w:t>
      </w:r>
    </w:p>
    <w:p w:rsidR="004D3DA6" w:rsidRDefault="004D3DA6" w:rsidP="004D3DA6"/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nie zgłoszono.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7.</w:t>
      </w:r>
    </w:p>
    <w:p w:rsidR="004D3DA6" w:rsidRPr="00B330CB" w:rsidRDefault="004D3DA6" w:rsidP="004D3DA6">
      <w:pPr>
        <w:rPr>
          <w:sz w:val="28"/>
          <w:szCs w:val="28"/>
        </w:rPr>
      </w:pPr>
    </w:p>
    <w:p w:rsidR="004D3DA6" w:rsidRPr="00B330CB" w:rsidRDefault="004D3DA6" w:rsidP="004D3DA6">
      <w:pPr>
        <w:rPr>
          <w:sz w:val="28"/>
          <w:szCs w:val="28"/>
        </w:rPr>
      </w:pPr>
      <w:r w:rsidRPr="00B330CB">
        <w:rPr>
          <w:sz w:val="28"/>
          <w:szCs w:val="28"/>
        </w:rPr>
        <w:t>Sprawozdanie z działalności Komisji, Skarg, wniosków i Petycji za 2020 rok.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Komisja  opracowała sprawozdanie ze swojej pracy za 2020 r.</w:t>
      </w:r>
    </w:p>
    <w:p w:rsidR="004D3DA6" w:rsidRDefault="004D3DA6" w:rsidP="004D3DA6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nie zgłoszono.</w:t>
      </w:r>
    </w:p>
    <w:p w:rsidR="004D3DA6" w:rsidRDefault="004D3DA6" w:rsidP="004D3DA6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8.</w:t>
      </w:r>
    </w:p>
    <w:p w:rsidR="004D3DA6" w:rsidRDefault="004D3DA6" w:rsidP="004D3DA6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4D3DA6" w:rsidRPr="00B330CB" w:rsidRDefault="004D3DA6" w:rsidP="004D3DA6">
      <w:pPr>
        <w:pStyle w:val="Standard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330CB">
        <w:rPr>
          <w:rFonts w:ascii="Times New Roman" w:hAnsi="Times New Roman" w:cs="Times New Roman"/>
          <w:bCs/>
          <w:sz w:val="28"/>
          <w:szCs w:val="28"/>
        </w:rPr>
        <w:t xml:space="preserve">Sprawozdanie z wysokości średnich wynagrodzeń nauczycieli na poszczególnych  stopniach awansu zawodowego w szkołach prowadzonych przez jednostkę samorządu terytorialnego. 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w/w sprawozdanie  Państwo Radni  omawiali na posiedzeniach komisji stałych Rady Gminy, czy są zapytania w tej sprawie.</w:t>
      </w: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4D3DA6" w:rsidRDefault="004D3DA6" w:rsidP="004D3DA6">
      <w:pPr>
        <w:rPr>
          <w:sz w:val="28"/>
          <w:szCs w:val="28"/>
        </w:rPr>
      </w:pPr>
    </w:p>
    <w:p w:rsidR="004D3DA6" w:rsidRDefault="004D3DA6" w:rsidP="004D3DA6">
      <w:pPr>
        <w:rPr>
          <w:sz w:val="28"/>
          <w:szCs w:val="28"/>
        </w:rPr>
      </w:pPr>
      <w:r>
        <w:rPr>
          <w:sz w:val="28"/>
          <w:szCs w:val="28"/>
        </w:rPr>
        <w:t>Do  p u n k t u   nr 9.</w:t>
      </w: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sprawozdanie z działalności Wójta  za okres od  </w:t>
      </w:r>
    </w:p>
    <w:p w:rsidR="004D3DA6" w:rsidRPr="0005513A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 xml:space="preserve">18 grudnia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9 lutego 2021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, </w:t>
      </w:r>
      <w:r w:rsidRPr="0005513A">
        <w:rPr>
          <w:szCs w:val="28"/>
        </w:rPr>
        <w:t>które obejmuje m.in.:</w:t>
      </w:r>
    </w:p>
    <w:p w:rsidR="004D3DA6" w:rsidRPr="0005513A" w:rsidRDefault="004D3DA6" w:rsidP="004D3DA6">
      <w:pPr>
        <w:pStyle w:val="Tytu"/>
        <w:jc w:val="left"/>
        <w:rPr>
          <w:szCs w:val="28"/>
        </w:rPr>
      </w:pPr>
      <w:r w:rsidRPr="0005513A">
        <w:rPr>
          <w:szCs w:val="28"/>
        </w:rPr>
        <w:t>wydanie zarządzeń:</w:t>
      </w:r>
    </w:p>
    <w:p w:rsidR="004D3DA6" w:rsidRPr="00C27110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110">
        <w:rPr>
          <w:rFonts w:ascii="Times New Roman" w:hAnsi="Times New Roman" w:cs="Times New Roman"/>
          <w:sz w:val="28"/>
          <w:szCs w:val="28"/>
        </w:rPr>
        <w:t xml:space="preserve">- Nr 1/2021 w sprawie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wyznaczenia zastępcy gminnego komisarza spisowego</w:t>
      </w:r>
      <w:r w:rsidR="00480EE1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 xml:space="preserve"> i</w:t>
      </w:r>
      <w:r w:rsidRPr="00C27110">
        <w:rPr>
          <w:rFonts w:ascii="Times New Roman" w:hAnsi="Times New Roman" w:cs="Times New Roman"/>
          <w:sz w:val="28"/>
          <w:szCs w:val="28"/>
        </w:rPr>
        <w:t xml:space="preserve">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utworzenia</w:t>
      </w:r>
      <w:r w:rsidRPr="00C27110">
        <w:rPr>
          <w:rFonts w:ascii="Times New Roman" w:hAnsi="Times New Roman" w:cs="Times New Roman"/>
          <w:sz w:val="28"/>
          <w:szCs w:val="28"/>
        </w:rPr>
        <w:t xml:space="preserve"> Gminnego Biura Spisowego dla przeprowadzenia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n</w:t>
      </w:r>
      <w:r w:rsidRPr="00C27110">
        <w:rPr>
          <w:rFonts w:ascii="Times New Roman" w:hAnsi="Times New Roman" w:cs="Times New Roman"/>
          <w:sz w:val="28"/>
          <w:szCs w:val="28"/>
        </w:rPr>
        <w:t xml:space="preserve">arodowego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s</w:t>
      </w:r>
      <w:r w:rsidRPr="00C27110">
        <w:rPr>
          <w:rFonts w:ascii="Times New Roman" w:hAnsi="Times New Roman" w:cs="Times New Roman"/>
          <w:sz w:val="28"/>
          <w:szCs w:val="28"/>
        </w:rPr>
        <w:t xml:space="preserve">pisu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p</w:t>
      </w:r>
      <w:r w:rsidRPr="00C27110">
        <w:rPr>
          <w:rFonts w:ascii="Times New Roman" w:hAnsi="Times New Roman" w:cs="Times New Roman"/>
          <w:sz w:val="28"/>
          <w:szCs w:val="28"/>
        </w:rPr>
        <w:t xml:space="preserve">owszechnego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w</w:t>
      </w:r>
      <w:r w:rsidRPr="00C27110">
        <w:rPr>
          <w:rFonts w:ascii="Times New Roman" w:hAnsi="Times New Roman" w:cs="Times New Roman"/>
          <w:sz w:val="28"/>
          <w:szCs w:val="28"/>
        </w:rPr>
        <w:t xml:space="preserve"> 2021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r.</w:t>
      </w:r>
    </w:p>
    <w:p w:rsidR="004D3DA6" w:rsidRPr="00C27110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110">
        <w:rPr>
          <w:rFonts w:ascii="Times New Roman" w:hAnsi="Times New Roman" w:cs="Times New Roman"/>
          <w:sz w:val="28"/>
          <w:szCs w:val="28"/>
        </w:rPr>
        <w:t xml:space="preserve">- Nr 2/2021 w  sprawie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C27110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C27110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dokumentów na rok szkolny 2021/2022 do publicznego przedszkola i oddziału przedszkolnego w publicznej szkole podstawowej dla których   Gmina Młynarze jest organem prowadzącym.</w:t>
      </w:r>
    </w:p>
    <w:p w:rsidR="004D3DA6" w:rsidRPr="00C27110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110">
        <w:rPr>
          <w:rFonts w:ascii="Times New Roman" w:hAnsi="Times New Roman" w:cs="Times New Roman"/>
          <w:sz w:val="28"/>
          <w:szCs w:val="28"/>
        </w:rPr>
        <w:t xml:space="preserve">- Nr 3/2021 w  sprawie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C27110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C27110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C27110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</w:t>
      </w:r>
      <w:r w:rsidRPr="00C27110">
        <w:rPr>
          <w:rFonts w:ascii="Times New Roman" w:hAnsi="Times New Roman" w:cs="Times New Roman"/>
          <w:sz w:val="28"/>
          <w:szCs w:val="28"/>
        </w:rPr>
        <w:lastRenderedPageBreak/>
        <w:t>dokumentów na rok szkolny 2021/2022 do  klas I szkoły podstawowej, dla której Gmina Mł</w:t>
      </w:r>
      <w:r>
        <w:rPr>
          <w:rFonts w:ascii="Times New Roman" w:hAnsi="Times New Roman" w:cs="Times New Roman"/>
          <w:sz w:val="28"/>
          <w:szCs w:val="28"/>
        </w:rPr>
        <w:t>ynarze jest organem prowadzącym</w:t>
      </w:r>
    </w:p>
    <w:p w:rsidR="004D3DA6" w:rsidRPr="00C27110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110">
        <w:rPr>
          <w:rFonts w:ascii="Times New Roman" w:hAnsi="Times New Roman" w:cs="Times New Roman"/>
          <w:sz w:val="28"/>
          <w:szCs w:val="28"/>
        </w:rPr>
        <w:t>- Nr 4/2021 w  sprawie podania do publicznej wiadomości  kryteriów branych pod uwagę w postępowaniu rekrutacyjnym  i postępowaniu uzupełniającego oraz dokumentów niezbędnych do potwierdzenia tych kryteriów, a także liczbę punktów możliwą do uzysk</w:t>
      </w:r>
      <w:r>
        <w:rPr>
          <w:rFonts w:ascii="Times New Roman" w:hAnsi="Times New Roman" w:cs="Times New Roman"/>
          <w:sz w:val="28"/>
          <w:szCs w:val="28"/>
        </w:rPr>
        <w:t xml:space="preserve">ania za poszczególne kryteria. </w:t>
      </w:r>
    </w:p>
    <w:p w:rsidR="004D3DA6" w:rsidRPr="00C27110" w:rsidRDefault="004D3DA6" w:rsidP="004D3DA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110">
        <w:rPr>
          <w:rFonts w:ascii="Times New Roman" w:hAnsi="Times New Roman" w:cs="Times New Roman"/>
          <w:sz w:val="28"/>
          <w:szCs w:val="28"/>
        </w:rPr>
        <w:t>- Nr 5/2021 w  sprawie podania do publicznej wiadomości  kryteriów branych pod uwagę w postępowaniu rekrutacyjnym  i postępowaniu uzupełniającego oraz dokumentów niezbędnych do potwierdzenia tych kryteriów, a także liczbę punktów możliwą do uzysk</w:t>
      </w:r>
      <w:r>
        <w:rPr>
          <w:rFonts w:ascii="Times New Roman" w:hAnsi="Times New Roman" w:cs="Times New Roman"/>
          <w:sz w:val="28"/>
          <w:szCs w:val="28"/>
        </w:rPr>
        <w:t xml:space="preserve">ania za poszczególne kryteria. </w:t>
      </w:r>
    </w:p>
    <w:p w:rsidR="004D3DA6" w:rsidRPr="00315554" w:rsidRDefault="004D3DA6" w:rsidP="004D3DA6">
      <w:pPr>
        <w:rPr>
          <w:sz w:val="28"/>
          <w:szCs w:val="28"/>
        </w:rPr>
      </w:pPr>
      <w:r w:rsidRPr="00C27110">
        <w:rPr>
          <w:sz w:val="28"/>
          <w:szCs w:val="28"/>
        </w:rPr>
        <w:t xml:space="preserve">- Nr 6/2021 w sprawie zmian w budżecie Gminy Młynarze na 2021 </w:t>
      </w:r>
    </w:p>
    <w:p w:rsidR="004D3DA6" w:rsidRPr="00315554" w:rsidRDefault="004D3DA6" w:rsidP="004D3DA6">
      <w:pPr>
        <w:jc w:val="both"/>
        <w:rPr>
          <w:sz w:val="28"/>
          <w:szCs w:val="28"/>
        </w:rPr>
      </w:pPr>
      <w:r w:rsidRPr="00315554">
        <w:rPr>
          <w:sz w:val="28"/>
          <w:szCs w:val="28"/>
        </w:rPr>
        <w:t>- przygotowanie materiałów na dzisiejszą Sesję,</w:t>
      </w:r>
    </w:p>
    <w:p w:rsidR="004D3DA6" w:rsidRPr="00315554" w:rsidRDefault="004D3DA6" w:rsidP="004D3DA6">
      <w:pPr>
        <w:jc w:val="both"/>
        <w:rPr>
          <w:sz w:val="28"/>
          <w:szCs w:val="28"/>
        </w:rPr>
      </w:pPr>
      <w:r w:rsidRPr="00315554">
        <w:rPr>
          <w:sz w:val="28"/>
          <w:szCs w:val="28"/>
        </w:rPr>
        <w:t>- załatwianie indywidualnych spraw mieszkańców.</w:t>
      </w:r>
    </w:p>
    <w:p w:rsidR="004D3DA6" w:rsidRDefault="004D3DA6" w:rsidP="004D3DA6">
      <w:pPr>
        <w:jc w:val="center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</w:p>
    <w:p w:rsidR="004D3DA6" w:rsidRDefault="004D3DA6" w:rsidP="004D3DA6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10.</w:t>
      </w: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Do  p u n k t u   nr 11.</w:t>
      </w: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Wolne wnioski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zamknął obrady  XVIII Sesji Rady Gminy Młynarze, dziękując wszystkim za przybycie.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4D3DA6" w:rsidRDefault="004D3DA6" w:rsidP="004D3DA6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4D3DA6" w:rsidRDefault="00480EE1" w:rsidP="004D3DA6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</w:t>
      </w:r>
      <w:r w:rsidR="004D3DA6">
        <w:rPr>
          <w:szCs w:val="28"/>
        </w:rPr>
        <w:t>Łukasz Suski</w:t>
      </w:r>
    </w:p>
    <w:p w:rsidR="004D3DA6" w:rsidRDefault="004D3DA6" w:rsidP="004D3DA6">
      <w:pPr>
        <w:pStyle w:val="Tytu"/>
        <w:jc w:val="left"/>
        <w:rPr>
          <w:szCs w:val="28"/>
        </w:rPr>
      </w:pPr>
    </w:p>
    <w:p w:rsidR="004D3DA6" w:rsidRDefault="004D3DA6" w:rsidP="004D3DA6">
      <w:pPr>
        <w:pStyle w:val="Tytu"/>
        <w:jc w:val="left"/>
        <w:rPr>
          <w:szCs w:val="28"/>
        </w:rPr>
      </w:pPr>
    </w:p>
    <w:p w:rsidR="003E5430" w:rsidRDefault="003E5430"/>
    <w:sectPr w:rsidR="003E5430" w:rsidSect="003E5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D3DA6"/>
    <w:rsid w:val="003E5430"/>
    <w:rsid w:val="00480EE1"/>
    <w:rsid w:val="004D3DA6"/>
    <w:rsid w:val="00E8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D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D3DA6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4D3DA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4D3D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4D3DA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D3DA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2073</Words>
  <Characters>12438</Characters>
  <Application>Microsoft Office Word</Application>
  <DocSecurity>0</DocSecurity>
  <Lines>103</Lines>
  <Paragraphs>28</Paragraphs>
  <ScaleCrop>false</ScaleCrop>
  <Company/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2021-06-14T07:00:00Z</dcterms:created>
  <dcterms:modified xsi:type="dcterms:W3CDTF">2021-06-14T07:38:00Z</dcterms:modified>
</cp:coreProperties>
</file>