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15B" w:rsidRPr="00B8154D" w:rsidRDefault="006A215B" w:rsidP="006A215B">
      <w:pPr>
        <w:jc w:val="center"/>
      </w:pPr>
      <w:r w:rsidRPr="00B8154D">
        <w:t>U</w:t>
      </w:r>
      <w:r>
        <w:t xml:space="preserve"> C H W A Ł A   Nr   XX/146/2021</w:t>
      </w:r>
    </w:p>
    <w:p w:rsidR="006A215B" w:rsidRPr="00B8154D" w:rsidRDefault="006A215B" w:rsidP="006A215B">
      <w:pPr>
        <w:jc w:val="center"/>
      </w:pPr>
      <w:r w:rsidRPr="00B8154D">
        <w:t xml:space="preserve">Rady Gminy Młynarze </w:t>
      </w:r>
    </w:p>
    <w:p w:rsidR="006A215B" w:rsidRPr="00B8154D" w:rsidRDefault="006A215B" w:rsidP="006A215B">
      <w:pPr>
        <w:jc w:val="center"/>
      </w:pPr>
      <w:r>
        <w:t xml:space="preserve">z dnia  30 czerwca 2021 </w:t>
      </w:r>
      <w:r w:rsidRPr="00B8154D">
        <w:t xml:space="preserve">  roku</w:t>
      </w:r>
    </w:p>
    <w:p w:rsidR="006A215B" w:rsidRDefault="006A215B" w:rsidP="006A215B"/>
    <w:p w:rsidR="006A215B" w:rsidRPr="00D67777" w:rsidRDefault="006A215B" w:rsidP="006A215B">
      <w:pPr>
        <w:jc w:val="center"/>
      </w:pPr>
    </w:p>
    <w:p w:rsidR="006A215B" w:rsidRDefault="006A215B" w:rsidP="006A215B">
      <w:pPr>
        <w:jc w:val="both"/>
      </w:pPr>
      <w:r w:rsidRPr="00D67777">
        <w:t>w sprawie zaciągnięcia długoterminowego kredytu</w:t>
      </w:r>
    </w:p>
    <w:p w:rsidR="006A215B" w:rsidRPr="00D67777" w:rsidRDefault="006A215B" w:rsidP="006A215B">
      <w:pPr>
        <w:jc w:val="both"/>
      </w:pPr>
    </w:p>
    <w:p w:rsidR="006A215B" w:rsidRDefault="006A215B" w:rsidP="006A215B">
      <w:pPr>
        <w:ind w:firstLine="708"/>
        <w:jc w:val="both"/>
      </w:pPr>
      <w:r>
        <w:t xml:space="preserve">Na podstawie art. 18 ust. 2 </w:t>
      </w:r>
      <w:proofErr w:type="spellStart"/>
      <w:r>
        <w:t>pkt</w:t>
      </w:r>
      <w:proofErr w:type="spellEnd"/>
      <w:r>
        <w:t xml:space="preserve"> 9 lit. c i art. 58 ustawy z dnia 8 marca 1990 r.                            o samorządzie gminnym ( Dz. U. z 2020 r. poz. </w:t>
      </w:r>
      <w:bookmarkStart w:id="0" w:name="_GoBack"/>
      <w:bookmarkEnd w:id="0"/>
      <w:r>
        <w:t xml:space="preserve">713 z </w:t>
      </w:r>
      <w:proofErr w:type="spellStart"/>
      <w:r>
        <w:t>późn</w:t>
      </w:r>
      <w:proofErr w:type="spellEnd"/>
      <w:r>
        <w:t>. zm.) oraz art. 89 ust. 1 pkt.                    2 ustawy z dnia 27 sierpnia 2009 r. o finansach publicznych (</w:t>
      </w:r>
      <w:proofErr w:type="spellStart"/>
      <w:r>
        <w:t>Dz.U</w:t>
      </w:r>
      <w:proofErr w:type="spellEnd"/>
      <w:r>
        <w:t>. z 2021 r. poz. 305/ – Rada Gminy Młynarze uchwala, co następuje:</w:t>
      </w:r>
    </w:p>
    <w:p w:rsidR="006A215B" w:rsidRDefault="006A215B" w:rsidP="006A215B">
      <w:pPr>
        <w:jc w:val="center"/>
        <w:rPr>
          <w:rFonts w:cs="Calibri"/>
          <w:b/>
        </w:rPr>
      </w:pPr>
    </w:p>
    <w:p w:rsidR="006A215B" w:rsidRDefault="006A215B" w:rsidP="006A215B">
      <w:pPr>
        <w:jc w:val="center"/>
        <w:rPr>
          <w:b/>
        </w:rPr>
      </w:pPr>
      <w:r>
        <w:rPr>
          <w:rFonts w:cs="Calibri"/>
          <w:b/>
        </w:rPr>
        <w:t>§</w:t>
      </w:r>
      <w:r>
        <w:rPr>
          <w:b/>
        </w:rPr>
        <w:t xml:space="preserve"> 1.</w:t>
      </w:r>
    </w:p>
    <w:p w:rsidR="006A215B" w:rsidRDefault="006A215B" w:rsidP="006A215B">
      <w:pPr>
        <w:jc w:val="center"/>
        <w:rPr>
          <w:b/>
        </w:rPr>
      </w:pPr>
    </w:p>
    <w:p w:rsidR="006A215B" w:rsidRDefault="006A215B" w:rsidP="006A215B">
      <w:r>
        <w:t>Zaciągnąć kredyt długoterminowy w wysokości  1.000.000,00 zł ( słownie : jeden milion złotych) z przeznaczeniem na sfinansowanie planowanego deficytu budżetu.</w:t>
      </w:r>
    </w:p>
    <w:p w:rsidR="006A215B" w:rsidRDefault="006A215B" w:rsidP="006A215B"/>
    <w:p w:rsidR="006A215B" w:rsidRDefault="006A215B" w:rsidP="006A215B">
      <w:pPr>
        <w:jc w:val="center"/>
        <w:rPr>
          <w:b/>
        </w:rPr>
      </w:pPr>
      <w:r>
        <w:rPr>
          <w:rFonts w:cs="Calibri"/>
          <w:b/>
        </w:rPr>
        <w:t>§</w:t>
      </w:r>
      <w:r>
        <w:rPr>
          <w:b/>
        </w:rPr>
        <w:t xml:space="preserve"> 2.</w:t>
      </w:r>
    </w:p>
    <w:p w:rsidR="006A215B" w:rsidRDefault="006A215B" w:rsidP="006A215B">
      <w:pPr>
        <w:jc w:val="center"/>
        <w:rPr>
          <w:b/>
        </w:rPr>
      </w:pPr>
    </w:p>
    <w:p w:rsidR="006A215B" w:rsidRDefault="006A215B" w:rsidP="006A215B">
      <w:r w:rsidRPr="0070742C">
        <w:t>Źródłem spłaty kredytu, o którym mowa</w:t>
      </w:r>
      <w:r>
        <w:rPr>
          <w:b/>
        </w:rPr>
        <w:t xml:space="preserve"> </w:t>
      </w:r>
      <w:r w:rsidRPr="0070742C">
        <w:t>w</w:t>
      </w:r>
      <w:r>
        <w:t xml:space="preserve"> § 1 będą wpływy z podatku od nieruchomości.</w:t>
      </w:r>
    </w:p>
    <w:p w:rsidR="006A215B" w:rsidRDefault="006A215B" w:rsidP="006A215B"/>
    <w:p w:rsidR="006A215B" w:rsidRDefault="006A215B" w:rsidP="006A215B">
      <w:pPr>
        <w:jc w:val="center"/>
        <w:rPr>
          <w:b/>
        </w:rPr>
      </w:pPr>
      <w:r w:rsidRPr="001F43BA">
        <w:rPr>
          <w:b/>
        </w:rPr>
        <w:t>§ 3.</w:t>
      </w:r>
    </w:p>
    <w:p w:rsidR="006A215B" w:rsidRPr="001F43BA" w:rsidRDefault="006A215B" w:rsidP="006A215B">
      <w:pPr>
        <w:jc w:val="center"/>
        <w:rPr>
          <w:b/>
        </w:rPr>
      </w:pPr>
    </w:p>
    <w:p w:rsidR="006A215B" w:rsidRDefault="006A215B" w:rsidP="006A215B">
      <w:r>
        <w:t>Spłata kredytu nastąpi w okresie 10 lat począwszy od 2021 roku.</w:t>
      </w:r>
    </w:p>
    <w:p w:rsidR="006A215B" w:rsidRDefault="006A215B" w:rsidP="006A215B"/>
    <w:p w:rsidR="006A215B" w:rsidRDefault="006A215B" w:rsidP="006A215B">
      <w:pPr>
        <w:jc w:val="center"/>
        <w:rPr>
          <w:b/>
        </w:rPr>
      </w:pPr>
      <w:r w:rsidRPr="001F43BA">
        <w:rPr>
          <w:b/>
        </w:rPr>
        <w:t>§ 4.</w:t>
      </w:r>
    </w:p>
    <w:p w:rsidR="006A215B" w:rsidRPr="001F43BA" w:rsidRDefault="006A215B" w:rsidP="006A215B">
      <w:pPr>
        <w:jc w:val="center"/>
        <w:rPr>
          <w:b/>
        </w:rPr>
      </w:pPr>
    </w:p>
    <w:p w:rsidR="006A215B" w:rsidRDefault="006A215B" w:rsidP="006A215B">
      <w:r>
        <w:t xml:space="preserve">Zabezpieczenie kredytu stanowić będzie weksel   własny </w:t>
      </w:r>
      <w:proofErr w:type="spellStart"/>
      <w:r>
        <w:t>"i</w:t>
      </w:r>
      <w:proofErr w:type="spellEnd"/>
      <w:r>
        <w:t>n blanco" wraz z deklaracja wekslową.</w:t>
      </w:r>
    </w:p>
    <w:p w:rsidR="006A215B" w:rsidRDefault="006A215B" w:rsidP="006A215B">
      <w:pPr>
        <w:jc w:val="center"/>
        <w:rPr>
          <w:b/>
        </w:rPr>
      </w:pPr>
      <w:r>
        <w:rPr>
          <w:rFonts w:cs="Calibri"/>
          <w:b/>
        </w:rPr>
        <w:t xml:space="preserve">§ </w:t>
      </w:r>
      <w:r>
        <w:rPr>
          <w:b/>
        </w:rPr>
        <w:t>5.</w:t>
      </w:r>
    </w:p>
    <w:p w:rsidR="006A215B" w:rsidRDefault="006A215B" w:rsidP="006A215B">
      <w:pPr>
        <w:jc w:val="center"/>
        <w:rPr>
          <w:b/>
        </w:rPr>
      </w:pPr>
    </w:p>
    <w:p w:rsidR="006A215B" w:rsidRDefault="006A215B" w:rsidP="006A215B">
      <w:pPr>
        <w:jc w:val="both"/>
      </w:pPr>
      <w:r>
        <w:t>Wykonanie uchwały powierza się Wójtowi Gminy.</w:t>
      </w:r>
    </w:p>
    <w:p w:rsidR="006A215B" w:rsidRDefault="006A215B" w:rsidP="006A215B">
      <w:pPr>
        <w:jc w:val="both"/>
      </w:pPr>
    </w:p>
    <w:p w:rsidR="006A215B" w:rsidRDefault="006A215B" w:rsidP="006A215B">
      <w:pPr>
        <w:jc w:val="center"/>
        <w:rPr>
          <w:b/>
        </w:rPr>
      </w:pPr>
      <w:r>
        <w:rPr>
          <w:rFonts w:cs="Calibri"/>
          <w:b/>
        </w:rPr>
        <w:t>§</w:t>
      </w:r>
      <w:r>
        <w:rPr>
          <w:b/>
        </w:rPr>
        <w:t xml:space="preserve"> 6.</w:t>
      </w:r>
    </w:p>
    <w:p w:rsidR="006A215B" w:rsidRDefault="006A215B" w:rsidP="006A215B">
      <w:pPr>
        <w:jc w:val="center"/>
        <w:rPr>
          <w:b/>
        </w:rPr>
      </w:pPr>
    </w:p>
    <w:p w:rsidR="006A215B" w:rsidRDefault="006A215B" w:rsidP="006A215B">
      <w:pPr>
        <w:jc w:val="both"/>
      </w:pPr>
      <w:r>
        <w:t>Uchwała wchodzi w życie z dniem podjęcia.</w:t>
      </w:r>
    </w:p>
    <w:p w:rsidR="006A215B" w:rsidRDefault="006A215B" w:rsidP="006A215B"/>
    <w:p w:rsidR="006A215B" w:rsidRPr="003C213D" w:rsidRDefault="006A215B" w:rsidP="006A215B">
      <w:pPr>
        <w:ind w:left="424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C213D">
        <w:t>PRZEWODNICZĄCY</w:t>
      </w:r>
    </w:p>
    <w:p w:rsidR="006A215B" w:rsidRPr="003C213D" w:rsidRDefault="006A215B" w:rsidP="006A215B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Rady Gminy</w:t>
      </w:r>
    </w:p>
    <w:p w:rsidR="006A215B" w:rsidRDefault="006A215B" w:rsidP="006A215B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>
        <w:t>/-/</w:t>
      </w:r>
      <w:r w:rsidRPr="003C213D">
        <w:t xml:space="preserve">Łukasz Suski </w:t>
      </w:r>
    </w:p>
    <w:p w:rsidR="006A215B" w:rsidRDefault="006A215B" w:rsidP="006A215B"/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A215B"/>
    <w:rsid w:val="006A215B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15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926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2021-07-01T12:12:00Z</dcterms:created>
  <dcterms:modified xsi:type="dcterms:W3CDTF">2021-07-01T12:12:00Z</dcterms:modified>
</cp:coreProperties>
</file>