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D62" w:rsidRDefault="00876D62" w:rsidP="00876D62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C H W A Ł A   Nr XX/149/2021</w:t>
      </w:r>
    </w:p>
    <w:p w:rsidR="00876D62" w:rsidRDefault="00876D62" w:rsidP="00876D62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Rady Gminy Młynarze</w:t>
      </w:r>
    </w:p>
    <w:p w:rsidR="00876D62" w:rsidRDefault="00876D62" w:rsidP="00876D62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 30 czerwca 2021 roku</w:t>
      </w:r>
    </w:p>
    <w:p w:rsidR="00876D62" w:rsidRDefault="00876D62" w:rsidP="00876D62">
      <w:pPr>
        <w:pStyle w:val="Standard"/>
        <w:spacing w:after="100" w:afterAutospacing="1"/>
        <w:rPr>
          <w:rFonts w:hint="eastAsia"/>
          <w:b/>
          <w:bCs/>
          <w:sz w:val="28"/>
          <w:szCs w:val="28"/>
        </w:rPr>
      </w:pPr>
    </w:p>
    <w:p w:rsidR="00876D62" w:rsidRPr="004A6F4B" w:rsidRDefault="00876D62" w:rsidP="00876D62">
      <w:pPr>
        <w:pStyle w:val="Standard"/>
        <w:spacing w:after="100" w:afterAutospacing="1"/>
        <w:rPr>
          <w:rFonts w:ascii="Times New Roman" w:hAnsi="Times New Roman" w:cs="Times New Roman"/>
          <w:bCs/>
        </w:rPr>
      </w:pPr>
      <w:r w:rsidRPr="004A6F4B">
        <w:rPr>
          <w:rFonts w:ascii="Times New Roman" w:hAnsi="Times New Roman" w:cs="Times New Roman"/>
          <w:bCs/>
        </w:rPr>
        <w:t>w sprawie określenia średniej ceny jednostki paliwa</w:t>
      </w:r>
    </w:p>
    <w:p w:rsidR="00876D62" w:rsidRPr="004A6F4B" w:rsidRDefault="00876D62" w:rsidP="00876D62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 xml:space="preserve">       Na podstawie art. 39a ust. 3 ustawy z dnia 14 grudnia 2016 r. - Prawo oświatowe</w:t>
      </w:r>
      <w:r>
        <w:rPr>
          <w:rFonts w:ascii="Times New Roman" w:hAnsi="Times New Roman" w:cs="Times New Roman"/>
        </w:rPr>
        <w:t xml:space="preserve">                                   ( Dz. U. z 2021 r. Nr 1082</w:t>
      </w:r>
      <w:r w:rsidRPr="004A6F4B">
        <w:rPr>
          <w:rFonts w:ascii="Times New Roman" w:hAnsi="Times New Roman" w:cs="Times New Roman"/>
        </w:rPr>
        <w:t xml:space="preserve"> ) uchwala się, co następuje:</w:t>
      </w:r>
    </w:p>
    <w:p w:rsidR="00876D62" w:rsidRPr="004A6F4B" w:rsidRDefault="00876D62" w:rsidP="00876D62">
      <w:pPr>
        <w:pStyle w:val="Standard"/>
        <w:spacing w:after="100" w:afterAutospacing="1"/>
        <w:jc w:val="center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§ 1.</w:t>
      </w:r>
    </w:p>
    <w:p w:rsidR="00876D62" w:rsidRPr="004A6F4B" w:rsidRDefault="00876D62" w:rsidP="00876D62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Określa się średnią cenę jednostki paliwa na terenie Gminy Młynarze:</w:t>
      </w:r>
    </w:p>
    <w:p w:rsidR="00876D62" w:rsidRPr="004A6F4B" w:rsidRDefault="00876D62" w:rsidP="00876D62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1/ za jeden litr:</w:t>
      </w:r>
    </w:p>
    <w:p w:rsidR="00876D62" w:rsidRPr="004A6F4B" w:rsidRDefault="00876D62" w:rsidP="00876D62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 xml:space="preserve">    a/ benzyny bezołowiowej</w:t>
      </w:r>
      <w:r>
        <w:rPr>
          <w:rFonts w:ascii="Times New Roman" w:hAnsi="Times New Roman" w:cs="Times New Roman"/>
        </w:rPr>
        <w:t xml:space="preserve"> 95            - 5,37 </w:t>
      </w:r>
      <w:r w:rsidRPr="004A6F4B">
        <w:rPr>
          <w:rFonts w:ascii="Times New Roman" w:hAnsi="Times New Roman" w:cs="Times New Roman"/>
        </w:rPr>
        <w:t>zł;</w:t>
      </w:r>
    </w:p>
    <w:p w:rsidR="00876D62" w:rsidRPr="004A6F4B" w:rsidRDefault="00876D62" w:rsidP="00876D62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 xml:space="preserve">    b/ benzyny bezołowiowej</w:t>
      </w:r>
      <w:r>
        <w:rPr>
          <w:rFonts w:ascii="Times New Roman" w:hAnsi="Times New Roman" w:cs="Times New Roman"/>
        </w:rPr>
        <w:t xml:space="preserve"> 98            - 5,56 </w:t>
      </w:r>
      <w:r w:rsidRPr="004A6F4B">
        <w:rPr>
          <w:rFonts w:ascii="Times New Roman" w:hAnsi="Times New Roman" w:cs="Times New Roman"/>
        </w:rPr>
        <w:t>zł;</w:t>
      </w:r>
    </w:p>
    <w:p w:rsidR="00876D62" w:rsidRPr="004A6F4B" w:rsidRDefault="00876D62" w:rsidP="00876D62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2/ za jeden litr oleju nap</w:t>
      </w:r>
      <w:r>
        <w:rPr>
          <w:rFonts w:ascii="Times New Roman" w:hAnsi="Times New Roman" w:cs="Times New Roman"/>
        </w:rPr>
        <w:t xml:space="preserve">ędowego         - 5,34 </w:t>
      </w:r>
      <w:r w:rsidRPr="004A6F4B">
        <w:rPr>
          <w:rFonts w:ascii="Times New Roman" w:hAnsi="Times New Roman" w:cs="Times New Roman"/>
        </w:rPr>
        <w:t>zł;</w:t>
      </w:r>
    </w:p>
    <w:p w:rsidR="00876D62" w:rsidRPr="004A6F4B" w:rsidRDefault="00876D62" w:rsidP="00876D62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 xml:space="preserve">3/ za jeden litr LPG                               - </w:t>
      </w:r>
      <w:r>
        <w:rPr>
          <w:rFonts w:ascii="Times New Roman" w:hAnsi="Times New Roman" w:cs="Times New Roman"/>
        </w:rPr>
        <w:t>2,24</w:t>
      </w:r>
      <w:r w:rsidRPr="004A6F4B">
        <w:rPr>
          <w:rFonts w:ascii="Times New Roman" w:hAnsi="Times New Roman" w:cs="Times New Roman"/>
        </w:rPr>
        <w:t xml:space="preserve"> zł.</w:t>
      </w:r>
    </w:p>
    <w:p w:rsidR="00876D62" w:rsidRPr="004A6F4B" w:rsidRDefault="00876D62" w:rsidP="00876D62">
      <w:pPr>
        <w:pStyle w:val="Standard"/>
        <w:spacing w:after="100" w:afterAutospacing="1"/>
        <w:rPr>
          <w:rFonts w:ascii="Times New Roman" w:hAnsi="Times New Roman" w:cs="Times New Roman"/>
        </w:rPr>
      </w:pPr>
    </w:p>
    <w:p w:rsidR="00876D62" w:rsidRPr="004A6F4B" w:rsidRDefault="00876D62" w:rsidP="00876D62">
      <w:pPr>
        <w:pStyle w:val="Standard"/>
        <w:spacing w:after="100" w:afterAutospacing="1"/>
        <w:jc w:val="center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§ 2.</w:t>
      </w:r>
    </w:p>
    <w:p w:rsidR="00876D62" w:rsidRPr="004A6F4B" w:rsidRDefault="00876D62" w:rsidP="00876D62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Wykonanie Uchwały powierza się Wójtowi Gminy Młynarze.</w:t>
      </w:r>
    </w:p>
    <w:p w:rsidR="00876D62" w:rsidRPr="004A6F4B" w:rsidRDefault="00876D62" w:rsidP="00876D62">
      <w:pPr>
        <w:pStyle w:val="Standard"/>
        <w:spacing w:after="100" w:afterAutospacing="1"/>
        <w:jc w:val="center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§ 3.</w:t>
      </w:r>
    </w:p>
    <w:p w:rsidR="00876D62" w:rsidRPr="004A6F4B" w:rsidRDefault="00876D62" w:rsidP="00876D62">
      <w:pPr>
        <w:pStyle w:val="Standard"/>
        <w:spacing w:after="100" w:afterAutospacing="1"/>
        <w:rPr>
          <w:rFonts w:ascii="Times New Roman" w:hAnsi="Times New Roman" w:cs="Times New Roman"/>
        </w:rPr>
      </w:pPr>
      <w:r w:rsidRPr="004A6F4B">
        <w:rPr>
          <w:rFonts w:ascii="Times New Roman" w:hAnsi="Times New Roman" w:cs="Times New Roman"/>
        </w:rPr>
        <w:t>Uchwała wchodzi w życie po upływie 14 dni od dnia ogłoszenia w Dzienniku Urzędowym Województwa Mazowieckiego z mocą obowiązu</w:t>
      </w:r>
      <w:r>
        <w:rPr>
          <w:rFonts w:ascii="Times New Roman" w:hAnsi="Times New Roman" w:cs="Times New Roman"/>
        </w:rPr>
        <w:t>jącą   w  roku szkolnym 2021/2022</w:t>
      </w:r>
      <w:r w:rsidRPr="004A6F4B">
        <w:rPr>
          <w:rFonts w:ascii="Times New Roman" w:hAnsi="Times New Roman" w:cs="Times New Roman"/>
        </w:rPr>
        <w:t>.</w:t>
      </w:r>
    </w:p>
    <w:p w:rsidR="00876D62" w:rsidRPr="004A6F4B" w:rsidRDefault="00876D62" w:rsidP="00876D62">
      <w:pPr>
        <w:pStyle w:val="Standard"/>
        <w:jc w:val="center"/>
        <w:rPr>
          <w:rFonts w:ascii="Times New Roman" w:hAnsi="Times New Roman" w:cs="Times New Roman"/>
        </w:rPr>
      </w:pPr>
    </w:p>
    <w:p w:rsidR="00876D62" w:rsidRDefault="00876D62" w:rsidP="00876D62">
      <w:pPr>
        <w:pStyle w:val="Standard"/>
        <w:rPr>
          <w:rFonts w:ascii="Times New Roman" w:hAnsi="Times New Roman" w:cs="Times New Roman"/>
        </w:rPr>
      </w:pPr>
    </w:p>
    <w:p w:rsidR="00876D62" w:rsidRDefault="00876D62" w:rsidP="00876D62">
      <w:pPr>
        <w:pStyle w:val="Standard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PRZEWODNICZĄCY</w:t>
      </w:r>
    </w:p>
    <w:p w:rsidR="00876D62" w:rsidRDefault="00876D62" w:rsidP="00876D62">
      <w:pPr>
        <w:pStyle w:val="Standard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</w:t>
      </w:r>
    </w:p>
    <w:p w:rsidR="00876D62" w:rsidRDefault="00876D62" w:rsidP="00876D62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/-/Łukasz Suski</w:t>
      </w:r>
    </w:p>
    <w:p w:rsidR="00876D62" w:rsidRDefault="00876D62" w:rsidP="00876D62"/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876D62"/>
    <w:rsid w:val="00876D62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6D6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76D6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785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2021-07-01T12:10:00Z</dcterms:created>
  <dcterms:modified xsi:type="dcterms:W3CDTF">2021-07-01T12:10:00Z</dcterms:modified>
</cp:coreProperties>
</file>