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1D" w:rsidRPr="00C153E3" w:rsidRDefault="00481D1D" w:rsidP="00481D1D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Imienny wykaz głosowań Radnych</w:t>
      </w:r>
    </w:p>
    <w:p w:rsidR="00481D1D" w:rsidRPr="00C153E3" w:rsidRDefault="00481D1D" w:rsidP="00481D1D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Rady Gminy Młynarze</w:t>
      </w:r>
    </w:p>
    <w:p w:rsidR="00481D1D" w:rsidRPr="00D341C4" w:rsidRDefault="00481D1D" w:rsidP="00481D1D">
      <w:pPr>
        <w:jc w:val="center"/>
        <w:rPr>
          <w:sz w:val="24"/>
          <w:szCs w:val="24"/>
        </w:rPr>
      </w:pPr>
      <w:r w:rsidRPr="00D341C4">
        <w:rPr>
          <w:sz w:val="24"/>
          <w:szCs w:val="24"/>
        </w:rPr>
        <w:t xml:space="preserve">na XX Sesji z dnia 30 czerwca  2021  </w:t>
      </w:r>
      <w:proofErr w:type="spellStart"/>
      <w:r w:rsidRPr="00D341C4">
        <w:rPr>
          <w:sz w:val="24"/>
          <w:szCs w:val="24"/>
        </w:rPr>
        <w:t>r</w:t>
      </w:r>
      <w:proofErr w:type="spellEnd"/>
    </w:p>
    <w:p w:rsidR="00481D1D" w:rsidRPr="00D341C4" w:rsidRDefault="00481D1D" w:rsidP="00481D1D">
      <w:pPr>
        <w:rPr>
          <w:sz w:val="24"/>
          <w:szCs w:val="24"/>
        </w:rPr>
      </w:pPr>
    </w:p>
    <w:p w:rsidR="00481D1D" w:rsidRDefault="00481D1D" w:rsidP="00481D1D">
      <w:pPr>
        <w:rPr>
          <w:sz w:val="24"/>
          <w:szCs w:val="24"/>
        </w:rPr>
      </w:pPr>
      <w:r w:rsidRPr="001F695E">
        <w:rPr>
          <w:sz w:val="24"/>
          <w:szCs w:val="24"/>
        </w:rPr>
        <w:t xml:space="preserve">Uchwała w sprawie </w:t>
      </w:r>
      <w:r w:rsidRPr="00EC1074">
        <w:rPr>
          <w:sz w:val="24"/>
          <w:szCs w:val="24"/>
        </w:rPr>
        <w:t>przyjęcia Gminnej Strategii Rozwiązywania Problemów Społecznych</w:t>
      </w:r>
      <w:r>
        <w:rPr>
          <w:sz w:val="24"/>
          <w:szCs w:val="24"/>
        </w:rPr>
        <w:t xml:space="preserve">                     </w:t>
      </w:r>
      <w:r w:rsidRPr="00EC1074">
        <w:rPr>
          <w:sz w:val="24"/>
          <w:szCs w:val="24"/>
        </w:rPr>
        <w:t xml:space="preserve"> w Gminie 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Młynarze</w:t>
      </w:r>
      <w:r>
        <w:rPr>
          <w:sz w:val="24"/>
          <w:szCs w:val="24"/>
        </w:rPr>
        <w:t xml:space="preserve">  </w:t>
      </w:r>
      <w:r w:rsidRPr="00EC1074">
        <w:rPr>
          <w:sz w:val="24"/>
          <w:szCs w:val="24"/>
        </w:rPr>
        <w:t>na lata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2021-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2025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81D1D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Obecność</w:t>
            </w: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</w:t>
            </w: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„wstrzymujący się”</w:t>
            </w:r>
          </w:p>
        </w:tc>
      </w:tr>
      <w:tr w:rsidR="00481D1D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</w:tr>
      <w:tr w:rsidR="00481D1D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481D1D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D1D" w:rsidRDefault="00481D1D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481D1D" w:rsidRDefault="00481D1D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</w:tbl>
    <w:p w:rsidR="00481D1D" w:rsidRDefault="00481D1D" w:rsidP="00481D1D">
      <w:pPr>
        <w:rPr>
          <w:sz w:val="24"/>
          <w:szCs w:val="24"/>
        </w:rPr>
      </w:pPr>
    </w:p>
    <w:p w:rsidR="00481D1D" w:rsidRDefault="00481D1D" w:rsidP="00481D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„za” - 15</w:t>
      </w:r>
      <w:r>
        <w:rPr>
          <w:sz w:val="24"/>
          <w:szCs w:val="24"/>
        </w:rPr>
        <w:tab/>
      </w:r>
    </w:p>
    <w:p w:rsidR="00481D1D" w:rsidRDefault="00481D1D" w:rsidP="00481D1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„przeciw”  - 0</w:t>
      </w:r>
    </w:p>
    <w:p w:rsidR="00481D1D" w:rsidRPr="005225E9" w:rsidRDefault="00481D1D" w:rsidP="00481D1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„wstrzymujących się” - 0</w:t>
      </w:r>
    </w:p>
    <w:p w:rsidR="00CF26A2" w:rsidRDefault="00CF26A2" w:rsidP="00481D1D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481D1D"/>
    <w:rsid w:val="00481D1D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1D1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2021-07-01T12:37:00Z</dcterms:created>
  <dcterms:modified xsi:type="dcterms:W3CDTF">2021-07-01T12:39:00Z</dcterms:modified>
</cp:coreProperties>
</file>