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748" w:rsidRDefault="00206748" w:rsidP="00206748">
      <w:pPr>
        <w:pStyle w:val="Standard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 C H W A Ł A    Nr XXI/157/2021</w:t>
      </w:r>
    </w:p>
    <w:p w:rsidR="00206748" w:rsidRDefault="00206748" w:rsidP="00206748">
      <w:pPr>
        <w:pStyle w:val="Standard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Rady Gminy Młynarze</w:t>
      </w:r>
    </w:p>
    <w:p w:rsidR="00206748" w:rsidRDefault="00206748" w:rsidP="00206748">
      <w:pPr>
        <w:pStyle w:val="Standard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 dnia  26 sierpnia  2021 roku</w:t>
      </w:r>
    </w:p>
    <w:p w:rsidR="00206748" w:rsidRDefault="00206748" w:rsidP="00206748">
      <w:pPr>
        <w:pStyle w:val="Standard"/>
        <w:jc w:val="center"/>
        <w:rPr>
          <w:rFonts w:ascii="Times New Roman" w:hAnsi="Times New Roman" w:cs="Times New Roman"/>
        </w:rPr>
      </w:pPr>
    </w:p>
    <w:p w:rsidR="00206748" w:rsidRDefault="00206748" w:rsidP="00206748">
      <w:pPr>
        <w:pStyle w:val="Standard"/>
        <w:rPr>
          <w:rFonts w:ascii="Times New Roman" w:hAnsi="Times New Roman" w:cs="Times New Roman"/>
        </w:rPr>
      </w:pPr>
    </w:p>
    <w:p w:rsidR="00206748" w:rsidRDefault="00206748" w:rsidP="00206748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zmieniająca uchwałę w sprawie określenia wzoru wniosku o przyznanie dodatku mieszkaniowego oraz wzoru deklaracji o dochodach gospodarstwa domowego</w:t>
      </w:r>
    </w:p>
    <w:p w:rsidR="00206748" w:rsidRDefault="00206748" w:rsidP="00206748">
      <w:pPr>
        <w:pStyle w:val="Standard"/>
        <w:jc w:val="both"/>
        <w:rPr>
          <w:rFonts w:ascii="Times New Roman" w:hAnsi="Times New Roman" w:cs="Times New Roman"/>
        </w:rPr>
      </w:pPr>
    </w:p>
    <w:p w:rsidR="00206748" w:rsidRDefault="00206748" w:rsidP="00206748">
      <w:pPr>
        <w:pStyle w:val="Standard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Na podstawie art. 18 ust. 2 pkt 15 ustawy z dnia 8 marca 1990 roku o samorządzie gminnym (Dz. U. z 2020 r, poz. 713 z późn. zm.) oraz art. 7 ust. 1e ustawy z dnia 21 czerwca 2001 r.                        o dodatkach mieszkaniowych (Dz. U. z 2019 r, poz. 2133 z późn. zm.) w związku z art. 38 ustawy       z dnia 10 grudnia 2020 r. o zmianie niektórych ustaw wspierających rozwój mieszkalnictwa (Dz. U. z 2021 r. poz. 11) uchwala się co następuje:</w:t>
      </w:r>
    </w:p>
    <w:p w:rsidR="00206748" w:rsidRDefault="00206748" w:rsidP="00206748">
      <w:pPr>
        <w:pStyle w:val="Standard"/>
        <w:rPr>
          <w:rFonts w:ascii="Times New Roman" w:hAnsi="Times New Roman" w:cs="Times New Roman"/>
        </w:rPr>
      </w:pPr>
    </w:p>
    <w:p w:rsidR="00206748" w:rsidRDefault="00206748" w:rsidP="00206748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§  1.</w:t>
      </w:r>
    </w:p>
    <w:p w:rsidR="00206748" w:rsidRDefault="00206748" w:rsidP="00206748">
      <w:pPr>
        <w:suppressAutoHyphens/>
        <w:textAlignment w:val="baseline"/>
        <w:rPr>
          <w:kern w:val="3"/>
          <w:lang w:eastAsia="zh-CN" w:bidi="hi-IN"/>
        </w:rPr>
      </w:pPr>
    </w:p>
    <w:p w:rsidR="00206748" w:rsidRDefault="00206748" w:rsidP="00206748">
      <w:pPr>
        <w:suppressAutoHyphens/>
        <w:jc w:val="both"/>
        <w:textAlignment w:val="baseline"/>
      </w:pPr>
      <w:r>
        <w:t>Wzór wniosku o przyznanie dodatku mieszkaniowego stanowiący załącznik Nr 1 do Uchwały                    Nr XX/152/2021 Rady Gminy Młynarze z dnia 20 czerwca 2021 r w sprawie określenia wzoru wniosku o przyznanie dodatku mieszkaniowego oraz wzoru deklaracji o dochodach gospodarstwa domowego (Dziennik  Urzędowy Województwa Mazowieckiego  z 2021 r., poz, 6319) otrzymuje brzmienie zgodnie z załącznikiem do niniejszej uchwały.</w:t>
      </w:r>
    </w:p>
    <w:p w:rsidR="00206748" w:rsidRDefault="00206748" w:rsidP="00206748">
      <w:pPr>
        <w:pStyle w:val="Akapitzlist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06748" w:rsidRDefault="00206748" w:rsidP="00206748">
      <w:pPr>
        <w:pStyle w:val="Standard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  2.</w:t>
      </w:r>
    </w:p>
    <w:p w:rsidR="00206748" w:rsidRDefault="00206748" w:rsidP="00206748">
      <w:pPr>
        <w:pStyle w:val="Standard"/>
        <w:jc w:val="center"/>
        <w:rPr>
          <w:rFonts w:ascii="Times New Roman" w:hAnsi="Times New Roman" w:cs="Times New Roman"/>
        </w:rPr>
      </w:pPr>
    </w:p>
    <w:p w:rsidR="00206748" w:rsidRDefault="00206748" w:rsidP="00206748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Wykonanie Uchwały powierza się Wójtowi Gminy Młynarze.</w:t>
      </w:r>
    </w:p>
    <w:p w:rsidR="00206748" w:rsidRDefault="00206748" w:rsidP="00206748">
      <w:pPr>
        <w:pStyle w:val="Standard"/>
        <w:jc w:val="center"/>
        <w:rPr>
          <w:rFonts w:ascii="Times New Roman" w:hAnsi="Times New Roman" w:cs="Times New Roman"/>
        </w:rPr>
      </w:pPr>
    </w:p>
    <w:p w:rsidR="00206748" w:rsidRDefault="00206748" w:rsidP="00206748">
      <w:pPr>
        <w:pStyle w:val="Standard"/>
        <w:jc w:val="center"/>
        <w:rPr>
          <w:rFonts w:ascii="Times New Roman" w:hAnsi="Times New Roman" w:cs="Times New Roman"/>
        </w:rPr>
      </w:pPr>
    </w:p>
    <w:p w:rsidR="00206748" w:rsidRDefault="00206748" w:rsidP="00206748">
      <w:pPr>
        <w:pStyle w:val="Standard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  3.</w:t>
      </w:r>
    </w:p>
    <w:p w:rsidR="00206748" w:rsidRDefault="00206748" w:rsidP="00206748">
      <w:pPr>
        <w:pStyle w:val="Standard"/>
      </w:pPr>
      <w:r>
        <w:rPr>
          <w:rFonts w:ascii="Times New Roman" w:hAnsi="Times New Roman" w:cs="Times New Roman"/>
        </w:rPr>
        <w:t>Uchwała  wchodzi w życie po  upływie 14 dni od dnia ogłoszenia w Dzienniku Urzędowym Województwa Mazowieckiego</w:t>
      </w:r>
      <w:r>
        <w:rPr>
          <w:rFonts w:ascii="Times New Roman" w:hAnsi="Times New Roman" w:cs="Times New Roman"/>
          <w:b/>
        </w:rPr>
        <w:t>.</w:t>
      </w:r>
    </w:p>
    <w:p w:rsidR="00206748" w:rsidRDefault="00206748" w:rsidP="00206748">
      <w:pPr>
        <w:pStyle w:val="Standard"/>
        <w:rPr>
          <w:rFonts w:ascii="Times New Roman" w:hAnsi="Times New Roman" w:cs="Times New Roman"/>
        </w:rPr>
      </w:pPr>
    </w:p>
    <w:p w:rsidR="00206748" w:rsidRDefault="00206748" w:rsidP="00206748">
      <w:pPr>
        <w:pStyle w:val="Standard"/>
        <w:rPr>
          <w:rFonts w:ascii="Times New Roman" w:hAnsi="Times New Roman" w:cs="Times New Roman"/>
        </w:rPr>
      </w:pPr>
    </w:p>
    <w:p w:rsidR="00206748" w:rsidRDefault="00206748" w:rsidP="00206748">
      <w:pPr>
        <w:pStyle w:val="Standard"/>
        <w:ind w:left="5664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PRZEWODNICZĄCY</w:t>
      </w:r>
    </w:p>
    <w:p w:rsidR="00206748" w:rsidRDefault="00206748" w:rsidP="00206748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Rady Gminy</w:t>
      </w:r>
    </w:p>
    <w:p w:rsidR="00206748" w:rsidRDefault="00206748" w:rsidP="00206748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Łukasz Suski</w:t>
      </w:r>
    </w:p>
    <w:p w:rsidR="00206748" w:rsidRDefault="00206748" w:rsidP="00206748"/>
    <w:p w:rsidR="00206748" w:rsidRDefault="00206748" w:rsidP="00206748"/>
    <w:p w:rsidR="00206748" w:rsidRDefault="00206748" w:rsidP="00206748"/>
    <w:p w:rsidR="00206748" w:rsidRDefault="00206748" w:rsidP="00206748"/>
    <w:p w:rsidR="00206748" w:rsidRDefault="00206748" w:rsidP="00206748"/>
    <w:p w:rsidR="00206748" w:rsidRDefault="00206748" w:rsidP="00206748"/>
    <w:p w:rsidR="00206748" w:rsidRDefault="00206748" w:rsidP="00206748"/>
    <w:p w:rsidR="00206748" w:rsidRDefault="00206748" w:rsidP="00206748"/>
    <w:p w:rsidR="00206748" w:rsidRDefault="00206748" w:rsidP="00206748"/>
    <w:p w:rsidR="00206748" w:rsidRDefault="00206748" w:rsidP="00206748"/>
    <w:p w:rsidR="00206748" w:rsidRDefault="00206748" w:rsidP="00206748"/>
    <w:p w:rsidR="00206748" w:rsidRDefault="00206748" w:rsidP="00206748"/>
    <w:p w:rsidR="00206748" w:rsidRDefault="00206748" w:rsidP="00206748"/>
    <w:p w:rsidR="00206748" w:rsidRDefault="00206748" w:rsidP="00206748"/>
    <w:p w:rsidR="00206748" w:rsidRDefault="00206748" w:rsidP="00206748"/>
    <w:p w:rsidR="00206748" w:rsidRDefault="00206748" w:rsidP="00206748"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Załącznik </w:t>
      </w:r>
    </w:p>
    <w:p w:rsidR="00206748" w:rsidRDefault="00206748" w:rsidP="0020674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do Uchwały Nr XXI/157/2021</w:t>
      </w:r>
    </w:p>
    <w:p w:rsidR="00206748" w:rsidRDefault="00206748" w:rsidP="0020674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Rady Gminy Młynarze</w:t>
      </w:r>
    </w:p>
    <w:p w:rsidR="00206748" w:rsidRDefault="00206748" w:rsidP="0020674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r>
        <w:tab/>
        <w:t>z dnia  26  sierpnia 2021 r.</w:t>
      </w:r>
    </w:p>
    <w:p w:rsidR="00206748" w:rsidRDefault="00206748" w:rsidP="00206748"/>
    <w:p w:rsidR="00206748" w:rsidRDefault="00206748" w:rsidP="00206748">
      <w:pPr>
        <w:ind w:left="4956" w:firstLine="708"/>
      </w:pPr>
      <w:r>
        <w:t>„Załącznik Nr 1</w:t>
      </w:r>
    </w:p>
    <w:p w:rsidR="00206748" w:rsidRDefault="00206748" w:rsidP="0020674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do Uchwały Nr XX/152/2021</w:t>
      </w:r>
    </w:p>
    <w:p w:rsidR="00206748" w:rsidRDefault="00206748" w:rsidP="0020674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Rady Gminy Młynarze</w:t>
      </w:r>
    </w:p>
    <w:p w:rsidR="00206748" w:rsidRDefault="00206748" w:rsidP="0020674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r>
        <w:tab/>
        <w:t>z dnia  20 czerwca  2021 r.</w:t>
      </w:r>
    </w:p>
    <w:p w:rsidR="00206748" w:rsidRDefault="00206748" w:rsidP="00206748">
      <w:r>
        <w:t>Wójt Gminy Młynarze</w:t>
      </w:r>
    </w:p>
    <w:p w:rsidR="00206748" w:rsidRDefault="00206748" w:rsidP="0020674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Nr wniosku ………………………………</w:t>
      </w:r>
    </w:p>
    <w:p w:rsidR="00206748" w:rsidRDefault="00206748" w:rsidP="0020674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Data złożenia …………………………….</w:t>
      </w:r>
    </w:p>
    <w:p w:rsidR="00206748" w:rsidRDefault="00206748" w:rsidP="00206748">
      <w:pPr>
        <w:rPr>
          <w:sz w:val="20"/>
          <w:szCs w:val="2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</w:t>
      </w:r>
      <w:r>
        <w:tab/>
        <w:t xml:space="preserve">                        </w:t>
      </w:r>
      <w:r>
        <w:rPr>
          <w:sz w:val="20"/>
          <w:szCs w:val="20"/>
        </w:rPr>
        <w:t>(wypełnia pracownik)</w:t>
      </w:r>
    </w:p>
    <w:p w:rsidR="00206748" w:rsidRDefault="00206748" w:rsidP="00206748">
      <w:pPr>
        <w:jc w:val="center"/>
      </w:pPr>
      <w:r>
        <w:rPr>
          <w:b/>
        </w:rPr>
        <w:t>WNIOSEK O PRZYZNANIE DODATKU MIESZKANIOWEGO</w:t>
      </w:r>
    </w:p>
    <w:tbl>
      <w:tblPr>
        <w:tblStyle w:val="Tabela-Siatka"/>
        <w:tblW w:w="0" w:type="auto"/>
        <w:tblInd w:w="0" w:type="dxa"/>
        <w:tblLook w:val="04A0"/>
      </w:tblPr>
      <w:tblGrid>
        <w:gridCol w:w="9288"/>
      </w:tblGrid>
      <w:tr w:rsidR="00206748" w:rsidTr="00206748">
        <w:tc>
          <w:tcPr>
            <w:tcW w:w="9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748" w:rsidRDefault="00206748">
            <w:pPr>
              <w:jc w:val="center"/>
              <w:rPr>
                <w:sz w:val="24"/>
                <w:szCs w:val="24"/>
                <w:lang w:eastAsia="en-US"/>
              </w:rPr>
            </w:pPr>
          </w:p>
          <w:p w:rsidR="00206748" w:rsidRDefault="00206748" w:rsidP="00D41C85">
            <w:pPr>
              <w:pStyle w:val="Akapitzlist"/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Wnioskodawca:</w:t>
            </w:r>
          </w:p>
          <w:p w:rsidR="00206748" w:rsidRDefault="00206748">
            <w:pPr>
              <w:pStyle w:val="Akapitzlis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...…………………………………………………………………………………………</w:t>
            </w:r>
          </w:p>
          <w:p w:rsidR="00206748" w:rsidRDefault="00206748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(imię i nazwisko, numer PESEL albo numer dokumentu potwierdzającego tożsamość wnioskodawcy w przypadku braku numeru PESEL)</w:t>
            </w:r>
          </w:p>
        </w:tc>
      </w:tr>
      <w:tr w:rsidR="00206748" w:rsidTr="00206748">
        <w:tc>
          <w:tcPr>
            <w:tcW w:w="9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748" w:rsidRDefault="00206748" w:rsidP="00D41C85">
            <w:pPr>
              <w:pStyle w:val="Akapitzlist"/>
              <w:numPr>
                <w:ilvl w:val="0"/>
                <w:numId w:val="1"/>
              </w:numPr>
              <w:spacing w:after="100" w:afterAutospacing="1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Adres zamieszkania wnioskodawcy:</w:t>
            </w:r>
          </w:p>
          <w:p w:rsidR="00206748" w:rsidRDefault="00206748">
            <w:pPr>
              <w:pStyle w:val="Akapitzlist"/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…………………………………………………………………………………………………………………………………………………………………tel:……………………………...</w:t>
            </w:r>
          </w:p>
        </w:tc>
      </w:tr>
      <w:tr w:rsidR="00206748" w:rsidTr="00206748">
        <w:tc>
          <w:tcPr>
            <w:tcW w:w="9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748" w:rsidRDefault="00206748" w:rsidP="00D41C85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567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Nazwa i adres zarządcy budynku albo innej osoby uprawnionej do pobierania należności za lokal mieszkalny: 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  <w:tr w:rsidR="00206748" w:rsidTr="00206748">
        <w:trPr>
          <w:trHeight w:val="111"/>
        </w:trPr>
        <w:tc>
          <w:tcPr>
            <w:tcW w:w="9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748" w:rsidRDefault="00206748" w:rsidP="00D41C85">
            <w:pPr>
              <w:pStyle w:val="Akapitzlist"/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Tytuł prawny do zajmowanego lokalu: </w:t>
            </w:r>
          </w:p>
          <w:p w:rsidR="00206748" w:rsidRDefault="00206748">
            <w:pPr>
              <w:pStyle w:val="Akapitzlist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a) najem poprzez zamieszkiwanie w tym lokalu                                                     □ </w:t>
            </w:r>
          </w:p>
          <w:p w:rsidR="00206748" w:rsidRDefault="00206748">
            <w:pPr>
              <w:pStyle w:val="Akapitzlist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b) podnajem poprzez zamieszkiwanie w tym lokalu                                               □ </w:t>
            </w:r>
          </w:p>
          <w:p w:rsidR="00206748" w:rsidRDefault="00206748">
            <w:pPr>
              <w:pStyle w:val="Akapitzlist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c) spółdzielcze prawo do lokalu (lokatorskie lub własnościowe)                           □ </w:t>
            </w:r>
          </w:p>
          <w:p w:rsidR="00206748" w:rsidRDefault="00206748">
            <w:pPr>
              <w:pStyle w:val="Akapitzlist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d) własność lokalu w spółdzielni mieszkaniowej                                                    □ </w:t>
            </w:r>
          </w:p>
          <w:p w:rsidR="00206748" w:rsidRDefault="00206748">
            <w:pPr>
              <w:pStyle w:val="Akapitzlist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e) własność innego lokalu mieszkalnego                                                                □ </w:t>
            </w:r>
          </w:p>
          <w:p w:rsidR="00206748" w:rsidRDefault="00206748">
            <w:pPr>
              <w:pStyle w:val="Akapitzlist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f) własność domu jednorodzinnego                                                                        □ </w:t>
            </w:r>
          </w:p>
          <w:p w:rsidR="00206748" w:rsidRDefault="00206748">
            <w:pPr>
              <w:pStyle w:val="Akapitzlist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g) własność budynku wielorodzinnego, w którym zajmuje lokal                           □</w:t>
            </w:r>
          </w:p>
          <w:p w:rsidR="00206748" w:rsidRDefault="00206748">
            <w:pPr>
              <w:pStyle w:val="Akapitzlist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h) inny tytuł prawny                                                                                               □ </w:t>
            </w:r>
          </w:p>
          <w:p w:rsidR="00206748" w:rsidRDefault="00206748">
            <w:pPr>
              <w:pStyle w:val="Akapitzlis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i) bez tytułu prawnego, ale oczekujący na dostarczenie na przysługujący im lokal zamienny lub najem socjalny lokalu                                                                                       □</w:t>
            </w:r>
          </w:p>
        </w:tc>
      </w:tr>
      <w:tr w:rsidR="00206748" w:rsidTr="00206748">
        <w:trPr>
          <w:trHeight w:val="150"/>
        </w:trPr>
        <w:tc>
          <w:tcPr>
            <w:tcW w:w="9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748" w:rsidRDefault="00206748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5.   Powierzchnia użytkowa lokalu: ……………………………., w tym:</w:t>
            </w:r>
          </w:p>
          <w:p w:rsidR="00206748" w:rsidRDefault="00206748">
            <w:pPr>
              <w:pStyle w:val="Akapitzlist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a) łączna powierzchnia pokoi i kuchni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) ……………..…………</w:t>
            </w:r>
          </w:p>
          <w:p w:rsidR="00206748" w:rsidRDefault="00206748">
            <w:pPr>
              <w:pStyle w:val="Akapitzlist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b) powierzchnia zajmowana przez wnioskodawcę w przypadku najmu albo podnajmu części lokalu..................................................................................</w:t>
            </w:r>
          </w:p>
        </w:tc>
      </w:tr>
      <w:tr w:rsidR="00206748" w:rsidTr="00206748">
        <w:trPr>
          <w:trHeight w:val="150"/>
        </w:trPr>
        <w:tc>
          <w:tcPr>
            <w:tcW w:w="9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748" w:rsidRDefault="00206748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6.  Liczba osób niepełnosprawnych: </w:t>
            </w:r>
          </w:p>
          <w:p w:rsidR="00206748" w:rsidRDefault="00206748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a) liczba osób niepełnosprawnych poruszających się na wózku inwalidzkim:………………….</w:t>
            </w:r>
          </w:p>
          <w:p w:rsidR="00206748" w:rsidRDefault="00206748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b) liczba innych osób niepełnosprawnych, których niepełnosprawność wymaga zamieszkiwania w oddzielnym pokoju (warunkiem spełnienia tego punktu jest posiadanie orzeczenia wydanego przez Powiatowy Zespół ds. Orzekania o Niepełnosprawności (pkt 10 ww orzeczenia): ……………………………………………………………………………….</w:t>
            </w:r>
          </w:p>
        </w:tc>
      </w:tr>
      <w:tr w:rsidR="00206748" w:rsidTr="00206748">
        <w:trPr>
          <w:trHeight w:val="111"/>
        </w:trPr>
        <w:tc>
          <w:tcPr>
            <w:tcW w:w="9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748" w:rsidRDefault="00206748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lastRenderedPageBreak/>
              <w:t xml:space="preserve">7. Techniczne wyposażenie zajmowanego lokalu mieszkalnego: </w:t>
            </w:r>
          </w:p>
          <w:p w:rsidR="00206748" w:rsidRDefault="00206748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a) sposób ogrzewania lokalu (wyposażenie w centralne ogrzewanie):            a) jest □ b) brak □ </w:t>
            </w:r>
          </w:p>
          <w:p w:rsidR="00206748" w:rsidRDefault="00206748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b) sposób przygotowywania ciepłej wody użytkowej (wyposażenie w centralną instalację ciepłej wody):                                                                                                              a) jest □ b) brak □ </w:t>
            </w:r>
          </w:p>
          <w:p w:rsidR="00206748" w:rsidRDefault="00206748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c) instalacja gazu przewodowego:                                                                   a) jest □ b) brak □</w:t>
            </w:r>
          </w:p>
        </w:tc>
      </w:tr>
      <w:tr w:rsidR="00206748" w:rsidTr="00206748">
        <w:trPr>
          <w:trHeight w:val="324"/>
        </w:trPr>
        <w:tc>
          <w:tcPr>
            <w:tcW w:w="9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748" w:rsidRDefault="00206748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8. Liczba osób wchodzących w skład gospodarstwa domowego</w:t>
            </w:r>
            <w:r>
              <w:rPr>
                <w:sz w:val="24"/>
                <w:szCs w:val="24"/>
                <w:vertAlign w:val="superscript"/>
                <w:lang w:eastAsia="en-US"/>
              </w:rPr>
              <w:t>2</w:t>
            </w:r>
            <w:r>
              <w:rPr>
                <w:sz w:val="24"/>
                <w:szCs w:val="24"/>
                <w:lang w:eastAsia="en-US"/>
              </w:rPr>
              <w:t>) : ................................................</w:t>
            </w:r>
          </w:p>
          <w:p w:rsidR="00206748" w:rsidRDefault="00206748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Łączne dochody członków gospodarstwa domowego: ..............................................................</w:t>
            </w:r>
          </w:p>
          <w:p w:rsidR="00206748" w:rsidRDefault="00206748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                                                                                                       (według deklaracji o wysokości dochodów)</w:t>
            </w:r>
          </w:p>
        </w:tc>
      </w:tr>
      <w:tr w:rsidR="00206748" w:rsidTr="00206748">
        <w:trPr>
          <w:trHeight w:val="3200"/>
        </w:trPr>
        <w:tc>
          <w:tcPr>
            <w:tcW w:w="9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748" w:rsidRDefault="00206748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9. Łączna kwota wydatków na lokal mieszkalny za ostatni miesiąc</w:t>
            </w:r>
            <w:r>
              <w:rPr>
                <w:sz w:val="24"/>
                <w:szCs w:val="24"/>
                <w:vertAlign w:val="superscript"/>
                <w:lang w:eastAsia="en-US"/>
              </w:rPr>
              <w:t>3</w:t>
            </w:r>
            <w:r>
              <w:rPr>
                <w:sz w:val="24"/>
                <w:szCs w:val="24"/>
                <w:lang w:eastAsia="en-US"/>
              </w:rPr>
              <w:t xml:space="preserve">) : ...............................… Czynsz/odszkodowanie/eksploatacja + fundusz remontowy* ( z wyłączeniem ubezpieczenia podatku od nieruchomości i opłat za wieczyste użytkowanie gruntu) …………………. </w:t>
            </w:r>
          </w:p>
          <w:p w:rsidR="00206748" w:rsidRDefault="00206748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Zimna woda                                                                                          …………………. </w:t>
            </w:r>
          </w:p>
          <w:p w:rsidR="00206748" w:rsidRDefault="00206748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Odprowadzenie ścieków                                                                       …………………. </w:t>
            </w:r>
          </w:p>
          <w:p w:rsidR="00206748" w:rsidRDefault="00206748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Centralne ogrzewanie                                                                           ………………….. </w:t>
            </w:r>
          </w:p>
          <w:p w:rsidR="00206748" w:rsidRDefault="00206748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Ciepła woda                                                                                          ………………….. </w:t>
            </w:r>
          </w:p>
          <w:p w:rsidR="00206748" w:rsidRDefault="00206748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Wywóz nieczystości stałych                                                                 ..………………....</w:t>
            </w:r>
          </w:p>
          <w:p w:rsidR="00206748" w:rsidRDefault="00206748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Zimna woda + ścieki (jeśli zużycie jest liczone razem)                       …………………..</w:t>
            </w:r>
          </w:p>
          <w:p w:rsidR="00206748" w:rsidRDefault="00206748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Inne (jakie?)                                                                                         ………………......</w:t>
            </w:r>
          </w:p>
          <w:p w:rsidR="00206748" w:rsidRDefault="00206748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                                                                                                                                                     (według okazanych dokumentów)</w:t>
            </w:r>
          </w:p>
        </w:tc>
      </w:tr>
    </w:tbl>
    <w:p w:rsidR="00206748" w:rsidRDefault="00206748" w:rsidP="00206748"/>
    <w:p w:rsidR="00206748" w:rsidRDefault="00206748" w:rsidP="00206748">
      <w:r>
        <w:t>Potwierdza zarządca budynku albo inna osoba uprawniona do pobierania należności za lokal mieszkalny pkt 2-5 oraz 7 i 9.</w:t>
      </w:r>
    </w:p>
    <w:p w:rsidR="00206748" w:rsidRDefault="00206748" w:rsidP="00206748"/>
    <w:p w:rsidR="00206748" w:rsidRDefault="00206748" w:rsidP="00206748">
      <w:r>
        <w:tab/>
      </w:r>
      <w:r>
        <w:tab/>
      </w:r>
      <w:r>
        <w:tab/>
      </w:r>
      <w:r>
        <w:tab/>
        <w:t>………………………………………………………………………….</w:t>
      </w:r>
    </w:p>
    <w:p w:rsidR="00206748" w:rsidRDefault="00206748" w:rsidP="00206748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(podpis zarządcy budynku lub innej osoby uprawnionej do pobierania  należności za lokal mieszkalny)</w:t>
      </w:r>
    </w:p>
    <w:p w:rsidR="00206748" w:rsidRDefault="00206748" w:rsidP="00206748"/>
    <w:p w:rsidR="00206748" w:rsidRDefault="00206748" w:rsidP="00206748">
      <w:r>
        <w:rPr>
          <w:vertAlign w:val="superscript"/>
        </w:rPr>
        <w:t>1)</w:t>
      </w:r>
      <w:r>
        <w:rPr>
          <w:sz w:val="20"/>
          <w:szCs w:val="20"/>
        </w:rPr>
        <w:t>W przypadku przekroczenia powierzchni normatywnej o 30%, ale nie więcej niż o 50% pod warunkiem, że udział powierzchni pokoi i kuchni w powierzchni użytkowej lokalu nie przekracza 60%.</w:t>
      </w:r>
      <w:r>
        <w:t xml:space="preserve"> </w:t>
      </w:r>
    </w:p>
    <w:p w:rsidR="00206748" w:rsidRDefault="00206748" w:rsidP="00206748">
      <w:r>
        <w:rPr>
          <w:vertAlign w:val="superscript"/>
        </w:rPr>
        <w:t>2)</w:t>
      </w:r>
      <w:r>
        <w:rPr>
          <w:sz w:val="20"/>
          <w:szCs w:val="20"/>
        </w:rPr>
        <w:t>Liczbę członków gospodarstwa domowego ustala się na dzień składania wniosku</w:t>
      </w:r>
      <w:r>
        <w:t xml:space="preserve"> </w:t>
      </w:r>
    </w:p>
    <w:p w:rsidR="00206748" w:rsidRDefault="00206748" w:rsidP="00206748">
      <w:pPr>
        <w:rPr>
          <w:sz w:val="20"/>
          <w:szCs w:val="20"/>
        </w:rPr>
      </w:pPr>
      <w:r>
        <w:rPr>
          <w:vertAlign w:val="superscript"/>
        </w:rPr>
        <w:t>3)</w:t>
      </w:r>
      <w:r>
        <w:rPr>
          <w:sz w:val="20"/>
          <w:szCs w:val="20"/>
        </w:rPr>
        <w:t>Miesiąc poprzedzający miesiąc, w którym składany jest wniosek</w:t>
      </w:r>
    </w:p>
    <w:p w:rsidR="00206748" w:rsidRDefault="00206748" w:rsidP="00206748"/>
    <w:p w:rsidR="00206748" w:rsidRDefault="00206748" w:rsidP="00206748">
      <w:pPr>
        <w:rPr>
          <w:sz w:val="20"/>
          <w:szCs w:val="20"/>
        </w:rPr>
      </w:pPr>
      <w:r>
        <w:t xml:space="preserve">* </w:t>
      </w:r>
      <w:r>
        <w:rPr>
          <w:sz w:val="20"/>
          <w:szCs w:val="20"/>
        </w:rPr>
        <w:t>niepotrzebne skreślić</w:t>
      </w:r>
    </w:p>
    <w:p w:rsidR="00206748" w:rsidRDefault="00206748" w:rsidP="00206748">
      <w:pPr>
        <w:rPr>
          <w:sz w:val="20"/>
          <w:szCs w:val="20"/>
        </w:rPr>
      </w:pPr>
    </w:p>
    <w:p w:rsidR="00206748" w:rsidRDefault="00206748" w:rsidP="00206748"/>
    <w:p w:rsidR="00206748" w:rsidRDefault="00206748" w:rsidP="00206748"/>
    <w:p w:rsidR="00206748" w:rsidRDefault="00206748" w:rsidP="00206748">
      <w:r>
        <w:t>…………………………………………                         ………………………………………</w:t>
      </w:r>
    </w:p>
    <w:p w:rsidR="00206748" w:rsidRDefault="00206748" w:rsidP="00206748">
      <w:pPr>
        <w:rPr>
          <w:sz w:val="20"/>
          <w:szCs w:val="20"/>
        </w:rPr>
      </w:pPr>
      <w:r>
        <w:rPr>
          <w:sz w:val="20"/>
          <w:szCs w:val="20"/>
        </w:rPr>
        <w:t xml:space="preserve">Data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(Podpis wnioskodawcy) .”.</w:t>
      </w:r>
    </w:p>
    <w:p w:rsidR="00206748" w:rsidRDefault="00206748" w:rsidP="00206748">
      <w:pPr>
        <w:jc w:val="center"/>
      </w:pPr>
    </w:p>
    <w:p w:rsidR="00206748" w:rsidRDefault="00206748" w:rsidP="00206748"/>
    <w:p w:rsidR="00206748" w:rsidRDefault="00206748" w:rsidP="00206748"/>
    <w:p w:rsidR="00206748" w:rsidRDefault="00206748" w:rsidP="00206748"/>
    <w:p w:rsidR="00206748" w:rsidRDefault="00206748" w:rsidP="00206748"/>
    <w:p w:rsidR="00206748" w:rsidRDefault="00206748" w:rsidP="00206748"/>
    <w:p w:rsidR="00206748" w:rsidRDefault="00206748" w:rsidP="00206748"/>
    <w:p w:rsidR="00206748" w:rsidRDefault="00206748" w:rsidP="00206748"/>
    <w:p w:rsidR="00206748" w:rsidRDefault="00206748" w:rsidP="00206748"/>
    <w:p w:rsidR="00972357" w:rsidRDefault="00972357"/>
    <w:sectPr w:rsidR="00972357" w:rsidSect="009723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Serif">
    <w:altName w:val="Times New Roman"/>
    <w:charset w:val="EE"/>
    <w:family w:val="roman"/>
    <w:pitch w:val="variable"/>
    <w:sig w:usb0="00000000" w:usb1="00000000" w:usb2="00000000" w:usb3="00000000" w:csb0="0000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120DB4"/>
    <w:multiLevelType w:val="hybridMultilevel"/>
    <w:tmpl w:val="D91475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hyphenationZone w:val="425"/>
  <w:characterSpacingControl w:val="doNotCompress"/>
  <w:compat/>
  <w:rsids>
    <w:rsidRoot w:val="00206748"/>
    <w:rsid w:val="00206748"/>
    <w:rsid w:val="009723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06748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206748"/>
    <w:pPr>
      <w:autoSpaceDN w:val="0"/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206748"/>
    <w:pPr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59"/>
    <w:rsid w:val="002067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394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984</Words>
  <Characters>5905</Characters>
  <Application>Microsoft Office Word</Application>
  <DocSecurity>0</DocSecurity>
  <Lines>49</Lines>
  <Paragraphs>13</Paragraphs>
  <ScaleCrop>false</ScaleCrop>
  <Company/>
  <LinksUpToDate>false</LinksUpToDate>
  <CharactersWithSpaces>6876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2021-08-26T08:09:00Z</dcterms:created>
  <dcterms:modified xsi:type="dcterms:W3CDTF">2021-08-26T08:09:00Z</dcterms:modified>
</cp:coreProperties>
</file>