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419" w:rsidRPr="00CA6547" w:rsidRDefault="00563419" w:rsidP="00563419">
      <w:pPr>
        <w:spacing w:after="0"/>
        <w:ind w:left="2124" w:firstLine="708"/>
        <w:rPr>
          <w:rFonts w:ascii="Times New Roman" w:hAnsi="Times New Roman" w:cs="Times New Roman"/>
          <w:sz w:val="24"/>
          <w:szCs w:val="24"/>
        </w:rPr>
      </w:pPr>
      <w:r>
        <w:rPr>
          <w:rFonts w:ascii="Times New Roman" w:hAnsi="Times New Roman" w:cs="Times New Roman"/>
          <w:sz w:val="24"/>
          <w:szCs w:val="24"/>
        </w:rPr>
        <w:t>U C H W A Ł A     Nr  XXV/187/2022</w:t>
      </w:r>
    </w:p>
    <w:p w:rsidR="00563419" w:rsidRPr="00CA6547" w:rsidRDefault="00563419" w:rsidP="00563419">
      <w:pPr>
        <w:spacing w:after="0"/>
        <w:jc w:val="center"/>
        <w:rPr>
          <w:rFonts w:ascii="Times New Roman" w:hAnsi="Times New Roman" w:cs="Times New Roman"/>
          <w:sz w:val="24"/>
          <w:szCs w:val="24"/>
        </w:rPr>
      </w:pPr>
      <w:r w:rsidRPr="00CA6547">
        <w:rPr>
          <w:rFonts w:ascii="Times New Roman" w:hAnsi="Times New Roman" w:cs="Times New Roman"/>
          <w:sz w:val="24"/>
          <w:szCs w:val="24"/>
        </w:rPr>
        <w:t>Rady Gminy Młynarze</w:t>
      </w:r>
    </w:p>
    <w:p w:rsidR="00563419" w:rsidRPr="00CA6547" w:rsidRDefault="00563419" w:rsidP="00563419">
      <w:pPr>
        <w:spacing w:after="0"/>
        <w:jc w:val="center"/>
        <w:rPr>
          <w:rFonts w:ascii="Times New Roman" w:hAnsi="Times New Roman" w:cs="Times New Roman"/>
          <w:sz w:val="24"/>
          <w:szCs w:val="24"/>
        </w:rPr>
      </w:pPr>
      <w:r>
        <w:rPr>
          <w:rFonts w:ascii="Times New Roman" w:hAnsi="Times New Roman" w:cs="Times New Roman"/>
          <w:sz w:val="24"/>
          <w:szCs w:val="24"/>
        </w:rPr>
        <w:t xml:space="preserve">z dnia 25 </w:t>
      </w:r>
      <w:r w:rsidRPr="00CA6547">
        <w:rPr>
          <w:rFonts w:ascii="Times New Roman" w:hAnsi="Times New Roman" w:cs="Times New Roman"/>
          <w:sz w:val="24"/>
          <w:szCs w:val="24"/>
        </w:rPr>
        <w:t xml:space="preserve"> lutego 2022  roku</w:t>
      </w:r>
    </w:p>
    <w:p w:rsidR="00563419" w:rsidRPr="00CC26AC" w:rsidRDefault="00563419" w:rsidP="00563419">
      <w:pPr>
        <w:jc w:val="both"/>
        <w:rPr>
          <w:rFonts w:ascii="Times New Roman" w:hAnsi="Times New Roman" w:cs="Times New Roman"/>
          <w:bCs/>
          <w:sz w:val="24"/>
          <w:szCs w:val="24"/>
        </w:rPr>
      </w:pPr>
      <w:r w:rsidRPr="00CC26AC">
        <w:rPr>
          <w:rFonts w:ascii="Times New Roman" w:hAnsi="Times New Roman" w:cs="Times New Roman"/>
          <w:bCs/>
          <w:sz w:val="24"/>
          <w:szCs w:val="24"/>
        </w:rPr>
        <w:t xml:space="preserve">w sprawie </w:t>
      </w:r>
      <w:r>
        <w:rPr>
          <w:rFonts w:ascii="Times New Roman" w:hAnsi="Times New Roman" w:cs="Times New Roman"/>
          <w:bCs/>
          <w:sz w:val="24"/>
          <w:szCs w:val="24"/>
        </w:rPr>
        <w:t>rozpatrzenia petycji</w:t>
      </w:r>
    </w:p>
    <w:p w:rsidR="00563419" w:rsidRPr="00CC26AC" w:rsidRDefault="00563419" w:rsidP="00563419">
      <w:pPr>
        <w:ind w:firstLine="708"/>
        <w:jc w:val="both"/>
        <w:rPr>
          <w:rFonts w:ascii="Times New Roman" w:hAnsi="Times New Roman" w:cs="Times New Roman"/>
          <w:sz w:val="24"/>
          <w:szCs w:val="24"/>
        </w:rPr>
      </w:pPr>
      <w:r w:rsidRPr="00CC26AC">
        <w:rPr>
          <w:rFonts w:ascii="Times New Roman" w:hAnsi="Times New Roman" w:cs="Times New Roman"/>
          <w:sz w:val="24"/>
          <w:szCs w:val="24"/>
        </w:rPr>
        <w:t xml:space="preserve">Na podstawie art. 18 ust. 2 </w:t>
      </w:r>
      <w:proofErr w:type="spellStart"/>
      <w:r w:rsidRPr="00CC26AC">
        <w:rPr>
          <w:rFonts w:ascii="Times New Roman" w:hAnsi="Times New Roman" w:cs="Times New Roman"/>
          <w:sz w:val="24"/>
          <w:szCs w:val="24"/>
        </w:rPr>
        <w:t>pkt</w:t>
      </w:r>
      <w:proofErr w:type="spellEnd"/>
      <w:r w:rsidRPr="00CC26AC">
        <w:rPr>
          <w:rFonts w:ascii="Times New Roman" w:hAnsi="Times New Roman" w:cs="Times New Roman"/>
          <w:sz w:val="24"/>
          <w:szCs w:val="24"/>
        </w:rPr>
        <w:t xml:space="preserve"> 15 ustawy z dnia 8 marca 1990 r. o samorządzie gminnym (Dz. U. z 2021 r., poz.1372</w:t>
      </w:r>
      <w:r>
        <w:rPr>
          <w:rFonts w:ascii="Times New Roman" w:hAnsi="Times New Roman" w:cs="Times New Roman"/>
          <w:sz w:val="24"/>
          <w:szCs w:val="24"/>
        </w:rPr>
        <w:t xml:space="preserve">, z </w:t>
      </w:r>
      <w:proofErr w:type="spellStart"/>
      <w:r>
        <w:rPr>
          <w:rFonts w:ascii="Times New Roman" w:hAnsi="Times New Roman" w:cs="Times New Roman"/>
          <w:sz w:val="24"/>
          <w:szCs w:val="24"/>
        </w:rPr>
        <w:t>późn.zm</w:t>
      </w:r>
      <w:proofErr w:type="spellEnd"/>
      <w:r>
        <w:rPr>
          <w:rFonts w:ascii="Times New Roman" w:hAnsi="Times New Roman" w:cs="Times New Roman"/>
          <w:sz w:val="24"/>
          <w:szCs w:val="24"/>
        </w:rPr>
        <w:t>.) w związku z art. 9</w:t>
      </w:r>
      <w:r w:rsidRPr="00CC26AC">
        <w:rPr>
          <w:rFonts w:ascii="Times New Roman" w:hAnsi="Times New Roman" w:cs="Times New Roman"/>
          <w:sz w:val="24"/>
          <w:szCs w:val="24"/>
        </w:rPr>
        <w:t xml:space="preserve"> ust. 2 ustawy z dnia </w:t>
      </w:r>
      <w:r>
        <w:rPr>
          <w:rFonts w:ascii="Times New Roman" w:hAnsi="Times New Roman" w:cs="Times New Roman"/>
          <w:sz w:val="24"/>
          <w:szCs w:val="24"/>
        </w:rPr>
        <w:t xml:space="preserve">                 </w:t>
      </w:r>
      <w:r w:rsidRPr="00CC26AC">
        <w:rPr>
          <w:rFonts w:ascii="Times New Roman" w:hAnsi="Times New Roman" w:cs="Times New Roman"/>
          <w:sz w:val="24"/>
          <w:szCs w:val="24"/>
        </w:rPr>
        <w:t>11 lipca 2014 r. o petycjach (</w:t>
      </w:r>
      <w:proofErr w:type="spellStart"/>
      <w:r w:rsidRPr="00CC26AC">
        <w:rPr>
          <w:rFonts w:ascii="Times New Roman" w:hAnsi="Times New Roman" w:cs="Times New Roman"/>
          <w:sz w:val="24"/>
          <w:szCs w:val="24"/>
        </w:rPr>
        <w:t>Dz.U</w:t>
      </w:r>
      <w:proofErr w:type="spellEnd"/>
      <w:r w:rsidRPr="00CC26AC">
        <w:rPr>
          <w:rFonts w:ascii="Times New Roman" w:hAnsi="Times New Roman" w:cs="Times New Roman"/>
          <w:sz w:val="24"/>
          <w:szCs w:val="24"/>
        </w:rPr>
        <w:t>. z 2018 r., poz. 870) uchwala się, co następuje:</w:t>
      </w:r>
    </w:p>
    <w:p w:rsidR="00563419" w:rsidRDefault="00563419" w:rsidP="00563419">
      <w:pPr>
        <w:jc w:val="center"/>
        <w:rPr>
          <w:rFonts w:ascii="Times New Roman" w:hAnsi="Times New Roman" w:cs="Times New Roman"/>
          <w:sz w:val="24"/>
          <w:szCs w:val="24"/>
        </w:rPr>
      </w:pPr>
      <w:r w:rsidRPr="00CC26AC">
        <w:rPr>
          <w:rFonts w:ascii="Times New Roman" w:hAnsi="Times New Roman" w:cs="Times New Roman"/>
          <w:sz w:val="24"/>
          <w:szCs w:val="24"/>
        </w:rPr>
        <w:t>§ 1.</w:t>
      </w:r>
    </w:p>
    <w:p w:rsidR="00563419" w:rsidRDefault="00563419" w:rsidP="00563419">
      <w:pPr>
        <w:rPr>
          <w:rFonts w:ascii="Times New Roman" w:hAnsi="Times New Roman" w:cs="Times New Roman"/>
          <w:sz w:val="24"/>
          <w:szCs w:val="24"/>
        </w:rPr>
      </w:pPr>
      <w:r w:rsidRPr="00CC26AC">
        <w:rPr>
          <w:rFonts w:ascii="Times New Roman" w:hAnsi="Times New Roman" w:cs="Times New Roman"/>
          <w:sz w:val="24"/>
          <w:szCs w:val="24"/>
        </w:rPr>
        <w:t>Petycję</w:t>
      </w:r>
      <w:r>
        <w:rPr>
          <w:rFonts w:ascii="Times New Roman" w:hAnsi="Times New Roman" w:cs="Times New Roman"/>
          <w:sz w:val="24"/>
          <w:szCs w:val="24"/>
        </w:rPr>
        <w:t xml:space="preserve"> wniesioną  w dniu 21.12.2021 </w:t>
      </w:r>
      <w:proofErr w:type="spellStart"/>
      <w:r>
        <w:rPr>
          <w:rFonts w:ascii="Times New Roman" w:hAnsi="Times New Roman" w:cs="Times New Roman"/>
          <w:sz w:val="24"/>
          <w:szCs w:val="24"/>
        </w:rPr>
        <w:t>r</w:t>
      </w:r>
      <w:proofErr w:type="spellEnd"/>
      <w:r>
        <w:rPr>
          <w:rFonts w:ascii="Times New Roman" w:hAnsi="Times New Roman" w:cs="Times New Roman"/>
          <w:sz w:val="24"/>
          <w:szCs w:val="24"/>
        </w:rPr>
        <w:t xml:space="preserve"> do Rady Gminy Młynarze  przez Fundację  im. Nikoli Tesli, ul.  Proletariacka 3/28, 15-449 Białystok uzupełnioną  w dniu 22.12.2021 </w:t>
      </w:r>
      <w:proofErr w:type="spellStart"/>
      <w:r>
        <w:rPr>
          <w:rFonts w:ascii="Times New Roman" w:hAnsi="Times New Roman" w:cs="Times New Roman"/>
          <w:sz w:val="24"/>
          <w:szCs w:val="24"/>
        </w:rPr>
        <w:t>r</w:t>
      </w:r>
      <w:proofErr w:type="spellEnd"/>
      <w:r>
        <w:rPr>
          <w:rFonts w:ascii="Times New Roman" w:hAnsi="Times New Roman" w:cs="Times New Roman"/>
          <w:sz w:val="24"/>
          <w:szCs w:val="24"/>
        </w:rPr>
        <w:t xml:space="preserve">  w części dotyczącej:</w:t>
      </w:r>
    </w:p>
    <w:p w:rsidR="00563419" w:rsidRDefault="00563419" w:rsidP="00563419">
      <w:pPr>
        <w:pStyle w:val="Akapitzlist"/>
        <w:numPr>
          <w:ilvl w:val="0"/>
          <w:numId w:val="1"/>
        </w:numPr>
        <w:jc w:val="both"/>
        <w:rPr>
          <w:rFonts w:ascii="Times New Roman" w:hAnsi="Times New Roman" w:cs="Times New Roman"/>
          <w:sz w:val="24"/>
          <w:szCs w:val="24"/>
        </w:rPr>
      </w:pP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xml:space="preserve"> 1 - wydania zakazu stosowania „maseczek ochronnych” na terenie podległych miejscowości ponieważ stanowią poważne zagrożenie dla życia zdrowia ludzi oraz wydanie komunikatów w Mediach o szkodliwości maseczek -przekazuje się  Sejmowi Rzeczypospolitej Polskiej, Senatowi Rzeczypospolitej Polskiej i Radzie Ministrów;</w:t>
      </w:r>
    </w:p>
    <w:p w:rsidR="00563419" w:rsidRDefault="00563419" w:rsidP="00563419">
      <w:pPr>
        <w:pStyle w:val="Akapitzlist"/>
        <w:numPr>
          <w:ilvl w:val="0"/>
          <w:numId w:val="1"/>
        </w:numPr>
        <w:jc w:val="both"/>
        <w:rPr>
          <w:rFonts w:ascii="Times New Roman" w:hAnsi="Times New Roman" w:cs="Times New Roman"/>
          <w:sz w:val="24"/>
          <w:szCs w:val="24"/>
        </w:rPr>
      </w:pP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xml:space="preserve"> 2 -wydania zakazu stosowania kwarantann i izolacji medycznej ponieważ są to działania  surowo karane przekazuje się Sejmowi Rzeczypospolitej Polskiej, Senatowi Rzeczypospolitej Polskiej i Ministrowi Zdrowia;</w:t>
      </w:r>
    </w:p>
    <w:p w:rsidR="00563419" w:rsidRPr="00A442C9" w:rsidRDefault="00563419" w:rsidP="00563419">
      <w:pPr>
        <w:pStyle w:val="Akapitzlist"/>
        <w:numPr>
          <w:ilvl w:val="0"/>
          <w:numId w:val="1"/>
        </w:numPr>
        <w:jc w:val="both"/>
        <w:rPr>
          <w:rFonts w:ascii="Times New Roman" w:hAnsi="Times New Roman" w:cs="Times New Roman"/>
          <w:sz w:val="24"/>
          <w:szCs w:val="24"/>
        </w:rPr>
      </w:pP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xml:space="preserve"> 3 – wydania zakazu stosowania „szczepionek” </w:t>
      </w:r>
      <w:proofErr w:type="spellStart"/>
      <w:r>
        <w:rPr>
          <w:rFonts w:ascii="Times New Roman" w:hAnsi="Times New Roman" w:cs="Times New Roman"/>
          <w:sz w:val="24"/>
          <w:szCs w:val="24"/>
        </w:rPr>
        <w:t>mRNA</w:t>
      </w:r>
      <w:proofErr w:type="spellEnd"/>
      <w:r>
        <w:rPr>
          <w:rFonts w:ascii="Times New Roman" w:hAnsi="Times New Roman" w:cs="Times New Roman"/>
          <w:sz w:val="24"/>
          <w:szCs w:val="24"/>
        </w:rPr>
        <w:t xml:space="preserve"> (wszystkich producentów) ponieważ te szczepionki są Bronią Biologiczno-Chemiczną a zaszczepione osoby bez pomocy medycznej umrą w  okresie najbliższych kilku lat … przekazuje się </w:t>
      </w:r>
      <w:r w:rsidRPr="00CC26AC">
        <w:rPr>
          <w:rFonts w:ascii="Times New Roman" w:hAnsi="Times New Roman" w:cs="Times New Roman"/>
          <w:sz w:val="24"/>
          <w:szCs w:val="24"/>
        </w:rPr>
        <w:t xml:space="preserve">Prezesowi Urzędu Produktów Leczniczych, Wyrobów Medycznych i Produktów </w:t>
      </w:r>
      <w:proofErr w:type="spellStart"/>
      <w:r w:rsidRPr="00CC26AC">
        <w:rPr>
          <w:rFonts w:ascii="Times New Roman" w:hAnsi="Times New Roman" w:cs="Times New Roman"/>
          <w:sz w:val="24"/>
          <w:szCs w:val="24"/>
        </w:rPr>
        <w:t>Biobójczych</w:t>
      </w:r>
      <w:proofErr w:type="spellEnd"/>
      <w:r>
        <w:rPr>
          <w:rFonts w:ascii="Times New Roman" w:hAnsi="Times New Roman" w:cs="Times New Roman"/>
          <w:sz w:val="24"/>
          <w:szCs w:val="24"/>
        </w:rPr>
        <w:t>.</w:t>
      </w:r>
    </w:p>
    <w:p w:rsidR="00563419" w:rsidRDefault="00563419" w:rsidP="00563419">
      <w:pPr>
        <w:jc w:val="center"/>
        <w:rPr>
          <w:rFonts w:ascii="Times New Roman" w:hAnsi="Times New Roman" w:cs="Times New Roman"/>
          <w:sz w:val="24"/>
          <w:szCs w:val="24"/>
        </w:rPr>
      </w:pPr>
      <w:r w:rsidRPr="00CC26AC">
        <w:rPr>
          <w:rFonts w:ascii="Times New Roman" w:hAnsi="Times New Roman" w:cs="Times New Roman"/>
          <w:sz w:val="24"/>
          <w:szCs w:val="24"/>
        </w:rPr>
        <w:t>§ 2.</w:t>
      </w:r>
    </w:p>
    <w:p w:rsidR="00563419" w:rsidRDefault="00563419" w:rsidP="00563419">
      <w:pPr>
        <w:rPr>
          <w:rFonts w:ascii="Times New Roman" w:hAnsi="Times New Roman" w:cs="Times New Roman"/>
          <w:sz w:val="24"/>
          <w:szCs w:val="24"/>
        </w:rPr>
      </w:pPr>
      <w:r>
        <w:rPr>
          <w:rFonts w:ascii="Times New Roman" w:hAnsi="Times New Roman" w:cs="Times New Roman"/>
          <w:sz w:val="24"/>
          <w:szCs w:val="24"/>
        </w:rPr>
        <w:t>Uzasadnienie sposobu rozpatrzenia petycji stanowi załącznik do Uchwały.</w:t>
      </w:r>
    </w:p>
    <w:p w:rsidR="00563419" w:rsidRDefault="00563419" w:rsidP="00563419">
      <w:pPr>
        <w:jc w:val="center"/>
        <w:rPr>
          <w:rFonts w:ascii="Times New Roman" w:hAnsi="Times New Roman" w:cs="Times New Roman"/>
          <w:sz w:val="24"/>
          <w:szCs w:val="24"/>
        </w:rPr>
      </w:pPr>
      <w:r>
        <w:rPr>
          <w:rFonts w:ascii="Times New Roman" w:hAnsi="Times New Roman" w:cs="Times New Roman"/>
          <w:sz w:val="24"/>
          <w:szCs w:val="24"/>
        </w:rPr>
        <w:t>§ 3</w:t>
      </w:r>
      <w:r w:rsidRPr="00CC26AC">
        <w:rPr>
          <w:rFonts w:ascii="Times New Roman" w:hAnsi="Times New Roman" w:cs="Times New Roman"/>
          <w:sz w:val="24"/>
          <w:szCs w:val="24"/>
        </w:rPr>
        <w:t>.</w:t>
      </w:r>
    </w:p>
    <w:p w:rsidR="00563419" w:rsidRDefault="00563419" w:rsidP="00563419">
      <w:pPr>
        <w:rPr>
          <w:rFonts w:ascii="Times New Roman" w:hAnsi="Times New Roman" w:cs="Times New Roman"/>
          <w:sz w:val="24"/>
          <w:szCs w:val="24"/>
        </w:rPr>
      </w:pPr>
      <w:r>
        <w:rPr>
          <w:rFonts w:ascii="Times New Roman" w:hAnsi="Times New Roman" w:cs="Times New Roman"/>
          <w:sz w:val="24"/>
          <w:szCs w:val="24"/>
        </w:rPr>
        <w:t>Przewodniczący Rady Gminy Młynarze powiadomi wnoszącego petycję o sposobie  rozpatrzenia petycji.</w:t>
      </w:r>
    </w:p>
    <w:p w:rsidR="00563419" w:rsidRDefault="00563419" w:rsidP="00563419">
      <w:pPr>
        <w:jc w:val="center"/>
        <w:rPr>
          <w:rFonts w:ascii="Times New Roman" w:hAnsi="Times New Roman" w:cs="Times New Roman"/>
          <w:sz w:val="24"/>
          <w:szCs w:val="24"/>
        </w:rPr>
      </w:pPr>
      <w:r>
        <w:rPr>
          <w:rFonts w:ascii="Times New Roman" w:hAnsi="Times New Roman" w:cs="Times New Roman"/>
          <w:sz w:val="24"/>
          <w:szCs w:val="24"/>
        </w:rPr>
        <w:t>§ 4</w:t>
      </w:r>
      <w:r w:rsidRPr="00CC26AC">
        <w:rPr>
          <w:rFonts w:ascii="Times New Roman" w:hAnsi="Times New Roman" w:cs="Times New Roman"/>
          <w:sz w:val="24"/>
          <w:szCs w:val="24"/>
        </w:rPr>
        <w:t>.</w:t>
      </w:r>
    </w:p>
    <w:p w:rsidR="00563419" w:rsidRPr="00CC26AC" w:rsidRDefault="00563419" w:rsidP="00563419">
      <w:pPr>
        <w:rPr>
          <w:rFonts w:ascii="Times New Roman" w:hAnsi="Times New Roman" w:cs="Times New Roman"/>
          <w:sz w:val="24"/>
          <w:szCs w:val="24"/>
        </w:rPr>
      </w:pPr>
      <w:r>
        <w:rPr>
          <w:rFonts w:ascii="Times New Roman" w:hAnsi="Times New Roman" w:cs="Times New Roman"/>
          <w:sz w:val="24"/>
          <w:szCs w:val="24"/>
        </w:rPr>
        <w:t>Wykonanie Uchwały powierza się Wójtowi Gminy Młynarze</w:t>
      </w:r>
    </w:p>
    <w:p w:rsidR="00563419" w:rsidRDefault="00563419" w:rsidP="00563419">
      <w:pPr>
        <w:ind w:left="3540" w:firstLine="708"/>
        <w:rPr>
          <w:rFonts w:ascii="Times New Roman" w:hAnsi="Times New Roman" w:cs="Times New Roman"/>
          <w:sz w:val="24"/>
          <w:szCs w:val="24"/>
        </w:rPr>
      </w:pPr>
      <w:r>
        <w:rPr>
          <w:rFonts w:ascii="Times New Roman" w:hAnsi="Times New Roman" w:cs="Times New Roman"/>
          <w:sz w:val="24"/>
          <w:szCs w:val="24"/>
        </w:rPr>
        <w:t>§ 5.</w:t>
      </w:r>
    </w:p>
    <w:p w:rsidR="00563419" w:rsidRDefault="00563419" w:rsidP="00563419">
      <w:pPr>
        <w:rPr>
          <w:rFonts w:ascii="Times New Roman" w:hAnsi="Times New Roman" w:cs="Times New Roman"/>
          <w:sz w:val="24"/>
          <w:szCs w:val="24"/>
        </w:rPr>
      </w:pPr>
      <w:r w:rsidRPr="00CC26AC">
        <w:rPr>
          <w:rFonts w:ascii="Times New Roman" w:hAnsi="Times New Roman" w:cs="Times New Roman"/>
          <w:sz w:val="24"/>
          <w:szCs w:val="24"/>
        </w:rPr>
        <w:t>Uchwała wchodzi w życie z dniem podjęcia.</w:t>
      </w:r>
    </w:p>
    <w:p w:rsidR="00563419" w:rsidRPr="00CA6547" w:rsidRDefault="00563419" w:rsidP="00563419">
      <w:pPr>
        <w:spacing w:after="0" w:line="240" w:lineRule="auto"/>
        <w:ind w:left="4248" w:firstLine="708"/>
        <w:rPr>
          <w:rFonts w:ascii="Times New Roman" w:hAnsi="Times New Roman" w:cs="Times New Roman"/>
          <w:sz w:val="24"/>
          <w:szCs w:val="24"/>
        </w:rPr>
      </w:pPr>
      <w:r w:rsidRPr="00CA6547">
        <w:rPr>
          <w:rFonts w:ascii="Times New Roman" w:hAnsi="Times New Roman" w:cs="Times New Roman"/>
          <w:sz w:val="24"/>
          <w:szCs w:val="24"/>
        </w:rPr>
        <w:t>PRZEWODNICZĄCY</w:t>
      </w:r>
    </w:p>
    <w:p w:rsidR="00563419" w:rsidRPr="00CA6547" w:rsidRDefault="00563419" w:rsidP="00563419">
      <w:pPr>
        <w:spacing w:after="0" w:line="240" w:lineRule="auto"/>
        <w:rPr>
          <w:rFonts w:ascii="Times New Roman" w:hAnsi="Times New Roman" w:cs="Times New Roman"/>
          <w:sz w:val="24"/>
          <w:szCs w:val="24"/>
        </w:rPr>
      </w:pP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t>Rady Gminy</w:t>
      </w:r>
    </w:p>
    <w:p w:rsidR="00563419" w:rsidRDefault="00563419" w:rsidP="00563419">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Łukasz Suski </w:t>
      </w:r>
    </w:p>
    <w:p w:rsidR="00563419" w:rsidRPr="00CC26AC" w:rsidRDefault="00563419" w:rsidP="00563419">
      <w:pPr>
        <w:spacing w:after="0" w:line="240" w:lineRule="auto"/>
        <w:rPr>
          <w:rFonts w:ascii="Times New Roman" w:hAnsi="Times New Roman" w:cs="Times New Roman"/>
          <w:sz w:val="24"/>
          <w:szCs w:val="24"/>
        </w:rPr>
      </w:pPr>
    </w:p>
    <w:p w:rsidR="00563419" w:rsidRPr="00CC26AC" w:rsidRDefault="00563419" w:rsidP="00563419">
      <w:pPr>
        <w:spacing w:after="0"/>
        <w:ind w:left="708" w:firstLine="708"/>
        <w:jc w:val="right"/>
        <w:rPr>
          <w:rFonts w:ascii="Times New Roman" w:hAnsi="Times New Roman" w:cs="Times New Roman"/>
          <w:sz w:val="24"/>
          <w:szCs w:val="24"/>
        </w:rPr>
      </w:pPr>
      <w:r>
        <w:rPr>
          <w:rFonts w:ascii="Times New Roman" w:hAnsi="Times New Roman" w:cs="Times New Roman"/>
          <w:sz w:val="24"/>
          <w:szCs w:val="24"/>
        </w:rPr>
        <w:lastRenderedPageBreak/>
        <w:t>Załącznik do uchwały Nr XXV/187/2022</w:t>
      </w:r>
    </w:p>
    <w:p w:rsidR="00563419" w:rsidRPr="00CC26AC" w:rsidRDefault="00563419" w:rsidP="00563419">
      <w:pPr>
        <w:spacing w:after="0"/>
        <w:ind w:left="4248" w:firstLine="708"/>
        <w:rPr>
          <w:rFonts w:ascii="Times New Roman" w:hAnsi="Times New Roman" w:cs="Times New Roman"/>
          <w:sz w:val="24"/>
          <w:szCs w:val="24"/>
        </w:rPr>
      </w:pPr>
      <w:r>
        <w:rPr>
          <w:rFonts w:ascii="Times New Roman" w:hAnsi="Times New Roman" w:cs="Times New Roman"/>
          <w:sz w:val="24"/>
          <w:szCs w:val="24"/>
        </w:rPr>
        <w:t xml:space="preserve">   Rady Gminy  Młynarze</w:t>
      </w:r>
    </w:p>
    <w:p w:rsidR="00563419" w:rsidRPr="00CC26AC" w:rsidRDefault="00563419" w:rsidP="00563419">
      <w:pPr>
        <w:spacing w:after="0"/>
        <w:ind w:left="4248" w:firstLine="708"/>
        <w:rPr>
          <w:rFonts w:ascii="Times New Roman" w:hAnsi="Times New Roman" w:cs="Times New Roman"/>
          <w:sz w:val="24"/>
          <w:szCs w:val="24"/>
        </w:rPr>
      </w:pPr>
      <w:r>
        <w:rPr>
          <w:rFonts w:ascii="Times New Roman" w:hAnsi="Times New Roman" w:cs="Times New Roman"/>
          <w:sz w:val="24"/>
          <w:szCs w:val="24"/>
        </w:rPr>
        <w:t xml:space="preserve">   z dnia 25 lutego 2022 </w:t>
      </w:r>
      <w:proofErr w:type="spellStart"/>
      <w:r>
        <w:rPr>
          <w:rFonts w:ascii="Times New Roman" w:hAnsi="Times New Roman" w:cs="Times New Roman"/>
          <w:sz w:val="24"/>
          <w:szCs w:val="24"/>
        </w:rPr>
        <w:t>r</w:t>
      </w:r>
      <w:proofErr w:type="spellEnd"/>
    </w:p>
    <w:p w:rsidR="00563419" w:rsidRPr="00CC26AC" w:rsidRDefault="00563419" w:rsidP="00563419">
      <w:pPr>
        <w:jc w:val="right"/>
        <w:rPr>
          <w:rFonts w:ascii="Times New Roman" w:hAnsi="Times New Roman" w:cs="Times New Roman"/>
          <w:sz w:val="24"/>
          <w:szCs w:val="24"/>
        </w:rPr>
      </w:pPr>
    </w:p>
    <w:p w:rsidR="00563419" w:rsidRPr="00CC26AC" w:rsidRDefault="00563419" w:rsidP="00563419">
      <w:pPr>
        <w:jc w:val="both"/>
        <w:rPr>
          <w:rFonts w:ascii="Times New Roman" w:hAnsi="Times New Roman" w:cs="Times New Roman"/>
          <w:sz w:val="24"/>
          <w:szCs w:val="24"/>
        </w:rPr>
      </w:pPr>
      <w:r>
        <w:rPr>
          <w:rFonts w:ascii="Times New Roman" w:hAnsi="Times New Roman" w:cs="Times New Roman"/>
          <w:sz w:val="24"/>
          <w:szCs w:val="24"/>
        </w:rPr>
        <w:t xml:space="preserve">Do Rady Gminy  Młynarze </w:t>
      </w:r>
      <w:r w:rsidRPr="00CC26AC">
        <w:rPr>
          <w:rFonts w:ascii="Times New Roman" w:hAnsi="Times New Roman" w:cs="Times New Roman"/>
          <w:sz w:val="24"/>
          <w:szCs w:val="24"/>
        </w:rPr>
        <w:t>wpłynęła petycja Fu</w:t>
      </w:r>
      <w:r>
        <w:rPr>
          <w:rFonts w:ascii="Times New Roman" w:hAnsi="Times New Roman" w:cs="Times New Roman"/>
          <w:sz w:val="24"/>
          <w:szCs w:val="24"/>
        </w:rPr>
        <w:t>ndacji im. Nikoli Tesli z 21.12.2021</w:t>
      </w:r>
      <w:r w:rsidRPr="00CC26AC">
        <w:rPr>
          <w:rFonts w:ascii="Times New Roman" w:hAnsi="Times New Roman" w:cs="Times New Roman"/>
          <w:sz w:val="24"/>
          <w:szCs w:val="24"/>
        </w:rPr>
        <w:t xml:space="preserve"> r.</w:t>
      </w:r>
      <w:r>
        <w:rPr>
          <w:rFonts w:ascii="Times New Roman" w:hAnsi="Times New Roman" w:cs="Times New Roman"/>
          <w:sz w:val="24"/>
          <w:szCs w:val="24"/>
        </w:rPr>
        <w:t xml:space="preserve">, uzupełniona w dniu 22.12.2021 </w:t>
      </w:r>
      <w:proofErr w:type="spellStart"/>
      <w:r>
        <w:rPr>
          <w:rFonts w:ascii="Times New Roman" w:hAnsi="Times New Roman" w:cs="Times New Roman"/>
          <w:sz w:val="24"/>
          <w:szCs w:val="24"/>
        </w:rPr>
        <w:t>r</w:t>
      </w:r>
      <w:proofErr w:type="spellEnd"/>
      <w:r>
        <w:rPr>
          <w:rFonts w:ascii="Times New Roman" w:hAnsi="Times New Roman" w:cs="Times New Roman"/>
          <w:sz w:val="24"/>
          <w:szCs w:val="24"/>
        </w:rPr>
        <w:t>,</w:t>
      </w:r>
      <w:r w:rsidRPr="00CC26AC">
        <w:rPr>
          <w:rFonts w:ascii="Times New Roman" w:hAnsi="Times New Roman" w:cs="Times New Roman"/>
          <w:sz w:val="24"/>
          <w:szCs w:val="24"/>
        </w:rPr>
        <w:t xml:space="preserve">  którą wnosi o nadzwyczajne zwołanie posiedzeń Rad Miejskich i Gminnych w Polsce w obliczu zaistnienia Stanu Kryzysowego w celu podjęcia uchwał umożliwiających podjęcie działań ratowniczych:</w:t>
      </w:r>
    </w:p>
    <w:p w:rsidR="00563419" w:rsidRPr="00CC26AC" w:rsidRDefault="00563419" w:rsidP="00563419">
      <w:pPr>
        <w:rPr>
          <w:rFonts w:ascii="Times New Roman" w:hAnsi="Times New Roman" w:cs="Times New Roman"/>
          <w:sz w:val="24"/>
          <w:szCs w:val="24"/>
        </w:rPr>
      </w:pPr>
      <w:r w:rsidRPr="00CC26AC">
        <w:rPr>
          <w:rFonts w:ascii="Times New Roman" w:hAnsi="Times New Roman" w:cs="Times New Roman"/>
          <w:sz w:val="24"/>
          <w:szCs w:val="24"/>
        </w:rPr>
        <w:t xml:space="preserve">1) uchwały w przedmiocie </w:t>
      </w:r>
      <w:r>
        <w:rPr>
          <w:rFonts w:ascii="Times New Roman" w:hAnsi="Times New Roman" w:cs="Times New Roman"/>
          <w:sz w:val="24"/>
          <w:szCs w:val="24"/>
        </w:rPr>
        <w:t xml:space="preserve"> wydania zakazu stosowania „maseczek ochronnych” na terenie podległych miejscowości ponieważ stanowią poważne zagrożenie dla życia zdrowia ludzi oraz wydanie komunikatów w Mediach o szkodliwości maseczek …;</w:t>
      </w:r>
    </w:p>
    <w:p w:rsidR="00563419" w:rsidRPr="00CC26AC" w:rsidRDefault="00563419" w:rsidP="00563419">
      <w:pPr>
        <w:jc w:val="both"/>
        <w:rPr>
          <w:rFonts w:ascii="Times New Roman" w:hAnsi="Times New Roman" w:cs="Times New Roman"/>
          <w:sz w:val="24"/>
          <w:szCs w:val="24"/>
        </w:rPr>
      </w:pPr>
      <w:r w:rsidRPr="00CC26AC">
        <w:rPr>
          <w:rFonts w:ascii="Times New Roman" w:hAnsi="Times New Roman" w:cs="Times New Roman"/>
          <w:sz w:val="24"/>
          <w:szCs w:val="24"/>
        </w:rPr>
        <w:t xml:space="preserve">2) uchwały w przedmiocie </w:t>
      </w:r>
      <w:r>
        <w:rPr>
          <w:rFonts w:ascii="Times New Roman" w:hAnsi="Times New Roman" w:cs="Times New Roman"/>
          <w:sz w:val="24"/>
          <w:szCs w:val="24"/>
        </w:rPr>
        <w:t>wydania zakazu stosowania kwarantann i izolacji medycznej ponieważ są to działania  surowo karane …</w:t>
      </w:r>
      <w:r w:rsidRPr="00CC26AC">
        <w:rPr>
          <w:rFonts w:ascii="Times New Roman" w:hAnsi="Times New Roman" w:cs="Times New Roman"/>
          <w:sz w:val="24"/>
          <w:szCs w:val="24"/>
        </w:rPr>
        <w:t>"</w:t>
      </w:r>
      <w:r>
        <w:rPr>
          <w:rFonts w:ascii="Times New Roman" w:hAnsi="Times New Roman" w:cs="Times New Roman"/>
          <w:sz w:val="24"/>
          <w:szCs w:val="24"/>
        </w:rPr>
        <w:t>;</w:t>
      </w:r>
    </w:p>
    <w:p w:rsidR="00563419" w:rsidRDefault="00563419" w:rsidP="00563419">
      <w:pPr>
        <w:jc w:val="both"/>
        <w:rPr>
          <w:rFonts w:ascii="Times New Roman" w:hAnsi="Times New Roman" w:cs="Times New Roman"/>
          <w:sz w:val="24"/>
          <w:szCs w:val="24"/>
        </w:rPr>
      </w:pPr>
      <w:r w:rsidRPr="00CC26AC">
        <w:rPr>
          <w:rFonts w:ascii="Times New Roman" w:hAnsi="Times New Roman" w:cs="Times New Roman"/>
          <w:sz w:val="24"/>
          <w:szCs w:val="24"/>
        </w:rPr>
        <w:t xml:space="preserve">3) </w:t>
      </w:r>
      <w:r>
        <w:rPr>
          <w:rFonts w:ascii="Times New Roman" w:hAnsi="Times New Roman" w:cs="Times New Roman"/>
          <w:sz w:val="24"/>
          <w:szCs w:val="24"/>
        </w:rPr>
        <w:t xml:space="preserve">wydania zakazu stosowania „szczepionek” </w:t>
      </w:r>
      <w:proofErr w:type="spellStart"/>
      <w:r>
        <w:rPr>
          <w:rFonts w:ascii="Times New Roman" w:hAnsi="Times New Roman" w:cs="Times New Roman"/>
          <w:sz w:val="24"/>
          <w:szCs w:val="24"/>
        </w:rPr>
        <w:t>mRNA</w:t>
      </w:r>
      <w:proofErr w:type="spellEnd"/>
      <w:r>
        <w:rPr>
          <w:rFonts w:ascii="Times New Roman" w:hAnsi="Times New Roman" w:cs="Times New Roman"/>
          <w:sz w:val="24"/>
          <w:szCs w:val="24"/>
        </w:rPr>
        <w:t xml:space="preserve"> (wszystkich producentów) ponieważ te szczepionki są Bronią Biologiczno-Chemiczną a zaszczepione osoby bez pomocy medycznej umrą w  okresie najbliższych kilku lat … .</w:t>
      </w:r>
    </w:p>
    <w:p w:rsidR="00563419" w:rsidRPr="0029712F" w:rsidRDefault="00563419" w:rsidP="00563419">
      <w:pPr>
        <w:pStyle w:val="Standard"/>
        <w:spacing w:after="0" w:line="240" w:lineRule="auto"/>
        <w:jc w:val="both"/>
        <w:rPr>
          <w:rFonts w:ascii="Times New Roman" w:hAnsi="Times New Roman" w:cs="Times New Roman"/>
          <w:sz w:val="24"/>
          <w:szCs w:val="24"/>
        </w:rPr>
      </w:pPr>
      <w:r w:rsidRPr="0029712F">
        <w:rPr>
          <w:rFonts w:ascii="Times New Roman" w:hAnsi="Times New Roman" w:cs="Times New Roman"/>
          <w:sz w:val="24"/>
          <w:szCs w:val="24"/>
        </w:rPr>
        <w:t xml:space="preserve">Zgodnie z § 56  Statutu Gminy Młynarze stanowiącym załącznik do Uchwały Nr  XXXI/177/2018 Rady Gminy Młynarze z dnia 26 września 2018 </w:t>
      </w:r>
      <w:proofErr w:type="spellStart"/>
      <w:r w:rsidRPr="0029712F">
        <w:rPr>
          <w:rFonts w:ascii="Times New Roman" w:hAnsi="Times New Roman" w:cs="Times New Roman"/>
          <w:sz w:val="24"/>
          <w:szCs w:val="24"/>
        </w:rPr>
        <w:t>r</w:t>
      </w:r>
      <w:proofErr w:type="spellEnd"/>
      <w:r w:rsidRPr="0029712F">
        <w:rPr>
          <w:rFonts w:ascii="Times New Roman" w:hAnsi="Times New Roman" w:cs="Times New Roman"/>
          <w:sz w:val="24"/>
          <w:szCs w:val="24"/>
        </w:rPr>
        <w:t xml:space="preserve">  w sprawie uchwalenia Statutu Gminy Młynarze  ( Dziennik  Urzędowy  Województwa Mazowieckiego  z 2018 </w:t>
      </w:r>
      <w:proofErr w:type="spellStart"/>
      <w:r w:rsidRPr="0029712F">
        <w:rPr>
          <w:rFonts w:ascii="Times New Roman" w:hAnsi="Times New Roman" w:cs="Times New Roman"/>
          <w:sz w:val="24"/>
          <w:szCs w:val="24"/>
        </w:rPr>
        <w:t>r</w:t>
      </w:r>
      <w:proofErr w:type="spellEnd"/>
      <w:r w:rsidRPr="0029712F">
        <w:rPr>
          <w:rFonts w:ascii="Times New Roman" w:hAnsi="Times New Roman" w:cs="Times New Roman"/>
          <w:sz w:val="24"/>
          <w:szCs w:val="24"/>
        </w:rPr>
        <w:t>, poz. 9203</w:t>
      </w:r>
      <w:r w:rsidRPr="0029712F">
        <w:rPr>
          <w:rFonts w:ascii="Times New Roman" w:hAnsi="Times New Roman" w:cs="Times New Roman"/>
          <w:i/>
          <w:iCs/>
          <w:sz w:val="24"/>
          <w:szCs w:val="24"/>
        </w:rPr>
        <w:t>,</w:t>
      </w:r>
      <w:r w:rsidRPr="0029712F">
        <w:rPr>
          <w:rFonts w:ascii="Times New Roman" w:hAnsi="Times New Roman" w:cs="Times New Roman"/>
          <w:b/>
          <w:bCs/>
          <w:i/>
          <w:iCs/>
          <w:sz w:val="24"/>
          <w:szCs w:val="24"/>
        </w:rPr>
        <w:t xml:space="preserve"> </w:t>
      </w:r>
      <w:r w:rsidRPr="009D121E">
        <w:rPr>
          <w:rFonts w:ascii="Times New Roman" w:hAnsi="Times New Roman" w:cs="Times New Roman"/>
          <w:bCs/>
          <w:iCs/>
          <w:sz w:val="24"/>
          <w:szCs w:val="24"/>
        </w:rPr>
        <w:t xml:space="preserve">z </w:t>
      </w:r>
      <w:proofErr w:type="spellStart"/>
      <w:r w:rsidRPr="009D121E">
        <w:rPr>
          <w:rFonts w:ascii="Times New Roman" w:hAnsi="Times New Roman" w:cs="Times New Roman"/>
          <w:bCs/>
          <w:iCs/>
          <w:sz w:val="24"/>
          <w:szCs w:val="24"/>
        </w:rPr>
        <w:t>późn</w:t>
      </w:r>
      <w:proofErr w:type="spellEnd"/>
      <w:r w:rsidRPr="009D121E">
        <w:rPr>
          <w:rFonts w:ascii="Times New Roman" w:hAnsi="Times New Roman" w:cs="Times New Roman"/>
          <w:bCs/>
          <w:iCs/>
          <w:sz w:val="24"/>
          <w:szCs w:val="24"/>
        </w:rPr>
        <w:t>. zm.</w:t>
      </w:r>
      <w:r w:rsidRPr="0029712F">
        <w:rPr>
          <w:rFonts w:ascii="Times New Roman" w:hAnsi="Times New Roman" w:cs="Times New Roman"/>
          <w:b/>
          <w:bCs/>
          <w:i/>
          <w:iCs/>
          <w:sz w:val="24"/>
          <w:szCs w:val="24"/>
        </w:rPr>
        <w:t xml:space="preserve"> </w:t>
      </w:r>
      <w:r w:rsidRPr="0029712F">
        <w:rPr>
          <w:rFonts w:ascii="Times New Roman" w:hAnsi="Times New Roman" w:cs="Times New Roman"/>
          <w:b/>
          <w:bCs/>
          <w:sz w:val="24"/>
          <w:szCs w:val="24"/>
        </w:rPr>
        <w:t>)</w:t>
      </w:r>
      <w:r w:rsidRPr="0029712F">
        <w:rPr>
          <w:rFonts w:ascii="Times New Roman" w:hAnsi="Times New Roman" w:cs="Times New Roman"/>
          <w:sz w:val="24"/>
          <w:szCs w:val="24"/>
        </w:rPr>
        <w:t xml:space="preserve"> petycja została skierowana do Komisji Skarg, Wniosków i Petycji Rady Gminy Młynarze, jako Komisji właściwej.</w:t>
      </w:r>
    </w:p>
    <w:p w:rsidR="00563419" w:rsidRPr="00B72BC3" w:rsidRDefault="00563419" w:rsidP="00563419">
      <w:pPr>
        <w:spacing w:after="0" w:line="240" w:lineRule="auto"/>
        <w:jc w:val="both"/>
        <w:rPr>
          <w:rFonts w:ascii="Times New Roman" w:hAnsi="Times New Roman" w:cs="Times New Roman"/>
          <w:sz w:val="24"/>
          <w:szCs w:val="24"/>
        </w:rPr>
      </w:pPr>
      <w:r w:rsidRPr="0029712F">
        <w:rPr>
          <w:rFonts w:ascii="Times New Roman" w:hAnsi="Times New Roman" w:cs="Times New Roman"/>
          <w:sz w:val="24"/>
          <w:szCs w:val="24"/>
        </w:rPr>
        <w:t>Kom</w:t>
      </w:r>
      <w:r>
        <w:rPr>
          <w:rFonts w:ascii="Times New Roman" w:hAnsi="Times New Roman" w:cs="Times New Roman"/>
          <w:sz w:val="24"/>
          <w:szCs w:val="24"/>
        </w:rPr>
        <w:t xml:space="preserve">isja na posiedzeniu w dniu 15 lutego 2022 </w:t>
      </w:r>
      <w:r w:rsidRPr="0029712F">
        <w:rPr>
          <w:rFonts w:ascii="Times New Roman" w:hAnsi="Times New Roman" w:cs="Times New Roman"/>
          <w:sz w:val="24"/>
          <w:szCs w:val="24"/>
        </w:rPr>
        <w:t xml:space="preserve"> </w:t>
      </w:r>
      <w:proofErr w:type="spellStart"/>
      <w:r w:rsidRPr="0029712F">
        <w:rPr>
          <w:rFonts w:ascii="Times New Roman" w:hAnsi="Times New Roman" w:cs="Times New Roman"/>
          <w:sz w:val="24"/>
          <w:szCs w:val="24"/>
        </w:rPr>
        <w:t>r</w:t>
      </w:r>
      <w:proofErr w:type="spellEnd"/>
      <w:r w:rsidRPr="0029712F">
        <w:rPr>
          <w:rFonts w:ascii="Times New Roman" w:hAnsi="Times New Roman" w:cs="Times New Roman"/>
          <w:sz w:val="24"/>
          <w:szCs w:val="24"/>
        </w:rPr>
        <w:t xml:space="preserve"> , po zapoznaniu się z przedmiotową petycją</w:t>
      </w:r>
      <w:r>
        <w:rPr>
          <w:rFonts w:ascii="Times New Roman" w:hAnsi="Times New Roman" w:cs="Times New Roman"/>
          <w:sz w:val="24"/>
          <w:szCs w:val="24"/>
        </w:rPr>
        <w:t xml:space="preserve">  przekazała swoje stanowisko Przewodniczącemu Rady Gminy.</w:t>
      </w:r>
    </w:p>
    <w:p w:rsidR="00563419" w:rsidRPr="00CC26AC" w:rsidRDefault="00563419" w:rsidP="00563419">
      <w:pPr>
        <w:jc w:val="both"/>
        <w:rPr>
          <w:rFonts w:ascii="Times New Roman" w:hAnsi="Times New Roman" w:cs="Times New Roman"/>
          <w:sz w:val="24"/>
          <w:szCs w:val="24"/>
        </w:rPr>
      </w:pPr>
      <w:r w:rsidRPr="00CC26AC">
        <w:rPr>
          <w:rFonts w:ascii="Times New Roman" w:hAnsi="Times New Roman" w:cs="Times New Roman"/>
          <w:sz w:val="24"/>
          <w:szCs w:val="24"/>
        </w:rPr>
        <w:t>Z analizy treści petycji wynika, że realizacja wniosków w niej zawartych nie należy do wła</w:t>
      </w:r>
      <w:r>
        <w:rPr>
          <w:rFonts w:ascii="Times New Roman" w:hAnsi="Times New Roman" w:cs="Times New Roman"/>
          <w:sz w:val="24"/>
          <w:szCs w:val="24"/>
        </w:rPr>
        <w:t>ściwości Rady Gminy  Młynarze. Rada G</w:t>
      </w:r>
      <w:r w:rsidRPr="00CC26AC">
        <w:rPr>
          <w:rFonts w:ascii="Times New Roman" w:hAnsi="Times New Roman" w:cs="Times New Roman"/>
          <w:sz w:val="24"/>
          <w:szCs w:val="24"/>
        </w:rPr>
        <w:t>miny nie jest w żaden sposób uprawniona do uchwalania aktów prawa miejscowego w materii wskazanej w petycji.</w:t>
      </w:r>
    </w:p>
    <w:p w:rsidR="00563419" w:rsidRPr="00CC26AC" w:rsidRDefault="00563419" w:rsidP="00563419">
      <w:pPr>
        <w:jc w:val="both"/>
        <w:rPr>
          <w:rFonts w:ascii="Times New Roman" w:hAnsi="Times New Roman" w:cs="Times New Roman"/>
          <w:sz w:val="24"/>
          <w:szCs w:val="24"/>
        </w:rPr>
      </w:pPr>
      <w:r w:rsidRPr="00CC26AC">
        <w:rPr>
          <w:rFonts w:ascii="Times New Roman" w:hAnsi="Times New Roman" w:cs="Times New Roman"/>
          <w:sz w:val="24"/>
          <w:szCs w:val="24"/>
        </w:rPr>
        <w:t xml:space="preserve">Kwestie zakrywania ust i nosa w określonych miejscach jest materią regulowaną przez Radę Ministrów w ramach rozporządzenia z dnia 6 maja 2021 r. w sprawie ustanowienia określonych ograniczeń, nakazów i zakazów w związku z wystąpieniem stanu epidemii, wydanego na podstawie art. 46a i art. 46b </w:t>
      </w:r>
      <w:proofErr w:type="spellStart"/>
      <w:r w:rsidRPr="00CC26AC">
        <w:rPr>
          <w:rFonts w:ascii="Times New Roman" w:hAnsi="Times New Roman" w:cs="Times New Roman"/>
          <w:sz w:val="24"/>
          <w:szCs w:val="24"/>
        </w:rPr>
        <w:t>pkt</w:t>
      </w:r>
      <w:proofErr w:type="spellEnd"/>
      <w:r w:rsidRPr="00CC26AC">
        <w:rPr>
          <w:rFonts w:ascii="Times New Roman" w:hAnsi="Times New Roman" w:cs="Times New Roman"/>
          <w:sz w:val="24"/>
          <w:szCs w:val="24"/>
        </w:rPr>
        <w:t xml:space="preserve"> 1-6 i 8-13 ustawy z dnia 5 grudnia 2008 r.</w:t>
      </w:r>
      <w:r>
        <w:rPr>
          <w:rFonts w:ascii="Times New Roman" w:hAnsi="Times New Roman" w:cs="Times New Roman"/>
          <w:sz w:val="24"/>
          <w:szCs w:val="24"/>
        </w:rPr>
        <w:t xml:space="preserve">                    </w:t>
      </w:r>
      <w:r w:rsidRPr="00CC26AC">
        <w:rPr>
          <w:rFonts w:ascii="Times New Roman" w:hAnsi="Times New Roman" w:cs="Times New Roman"/>
          <w:sz w:val="24"/>
          <w:szCs w:val="24"/>
        </w:rPr>
        <w:t xml:space="preserve"> o zapobieganiu oraz zwalczaniu zakażeń i chorób zakaźnych u ludzi, która reguluje także problematykę przeciwdziałania chorobom zakaźnym. Wykaz zakażeń i chorób oraz biologicznych czynników chorobotwórczych wywołujących te zakażenia i choroby określony został w załączniku do ustawy. Na podstawie rozporządzenia Ministra Zdrowia z 27 lutego 2020 r. w sprawie zakażenia </w:t>
      </w:r>
      <w:proofErr w:type="spellStart"/>
      <w:r w:rsidRPr="00CC26AC">
        <w:rPr>
          <w:rFonts w:ascii="Times New Roman" w:hAnsi="Times New Roman" w:cs="Times New Roman"/>
          <w:sz w:val="24"/>
          <w:szCs w:val="24"/>
        </w:rPr>
        <w:t>koronawirusem</w:t>
      </w:r>
      <w:proofErr w:type="spellEnd"/>
      <w:r w:rsidRPr="00CC26AC">
        <w:rPr>
          <w:rFonts w:ascii="Times New Roman" w:hAnsi="Times New Roman" w:cs="Times New Roman"/>
          <w:sz w:val="24"/>
          <w:szCs w:val="24"/>
        </w:rPr>
        <w:t xml:space="preserve"> SARS-CoV-2 od 28 lutego 2020 r. zakażenie </w:t>
      </w:r>
      <w:proofErr w:type="spellStart"/>
      <w:r w:rsidRPr="00CC26AC">
        <w:rPr>
          <w:rFonts w:ascii="Times New Roman" w:hAnsi="Times New Roman" w:cs="Times New Roman"/>
          <w:sz w:val="24"/>
          <w:szCs w:val="24"/>
        </w:rPr>
        <w:t>koronawirusem</w:t>
      </w:r>
      <w:proofErr w:type="spellEnd"/>
      <w:r w:rsidRPr="00CC26AC">
        <w:rPr>
          <w:rFonts w:ascii="Times New Roman" w:hAnsi="Times New Roman" w:cs="Times New Roman"/>
          <w:sz w:val="24"/>
          <w:szCs w:val="24"/>
        </w:rPr>
        <w:t xml:space="preserve"> SARS-CoV-2 zostało objęte przepisami ww. ustawy. W związku z epidemią COVID-19 od 20 marca 2020 r. na terytorium RP wprowadzono obowiązujący do odwołania stan epidemii (rozporządzenie Ministra Zdrowia z 20 marca 2020 r. w sprawie ogłoszenia na obszarze Rzeczypospolitej Polskiej stanu epidemii). Do podstawowych instrumentów ustawowych w zakresie zapobiegania i zwalczania COVID-19 należą instytucja kwarantanny i izolacji i są one powszechnie stosowane w praktyce. Szczegółowe regulacje prawne </w:t>
      </w:r>
      <w:r w:rsidRPr="00CC26AC">
        <w:rPr>
          <w:rFonts w:ascii="Times New Roman" w:hAnsi="Times New Roman" w:cs="Times New Roman"/>
          <w:sz w:val="24"/>
          <w:szCs w:val="24"/>
        </w:rPr>
        <w:lastRenderedPageBreak/>
        <w:t xml:space="preserve">dotyczące kwarantanny i izolacji zawiera rozporządzenie Ministra Zdrowia z 25 lutego 2021 r. w sprawie chorób zakaźnych powodujących powstanie obowiązku hospitalizacji, izolacji lub izolacji w warunkach domowych oraz obowiązku kwarantanny lub nadzoru epidemiologicznego. Odnośnie "wydania zakazu stosowania szczepionek </w:t>
      </w:r>
      <w:proofErr w:type="spellStart"/>
      <w:r w:rsidRPr="00CC26AC">
        <w:rPr>
          <w:rFonts w:ascii="Times New Roman" w:hAnsi="Times New Roman" w:cs="Times New Roman"/>
          <w:sz w:val="24"/>
          <w:szCs w:val="24"/>
        </w:rPr>
        <w:t>mRNA</w:t>
      </w:r>
      <w:proofErr w:type="spellEnd"/>
      <w:r w:rsidRPr="00CC26AC">
        <w:rPr>
          <w:rFonts w:ascii="Times New Roman" w:hAnsi="Times New Roman" w:cs="Times New Roman"/>
          <w:sz w:val="24"/>
          <w:szCs w:val="24"/>
        </w:rPr>
        <w:t xml:space="preserve"> (...)" zgodnie z art. 4 prawa farmaceutycznego do obrotu dopuszczone są, z zastrzeżeniem ust. 4</w:t>
      </w:r>
      <w:r>
        <w:rPr>
          <w:rFonts w:ascii="Times New Roman" w:hAnsi="Times New Roman" w:cs="Times New Roman"/>
          <w:sz w:val="24"/>
          <w:szCs w:val="24"/>
        </w:rPr>
        <w:t xml:space="preserve">           </w:t>
      </w:r>
      <w:r w:rsidRPr="00CC26AC">
        <w:rPr>
          <w:rFonts w:ascii="Times New Roman" w:hAnsi="Times New Roman" w:cs="Times New Roman"/>
          <w:sz w:val="24"/>
          <w:szCs w:val="24"/>
        </w:rPr>
        <w:t xml:space="preserve"> i art. 4, produkty lecznicze, które uzyskały pozwolenie na dopuszczenie do obrotu, zwane dalej "pozwoleniem". Do obrotu dopuszczone są także produkty lecznicze, które uzyskały pozwolenie wydane przez Radę Unii Europejskiej lub Komisję Europejską. Organem uprawnionym do wydania pozwolenia jest Prezes Urzędu Produktów Leczniczych, Wyrobów Medycznych i Produktów </w:t>
      </w:r>
      <w:proofErr w:type="spellStart"/>
      <w:r w:rsidRPr="00CC26AC">
        <w:rPr>
          <w:rFonts w:ascii="Times New Roman" w:hAnsi="Times New Roman" w:cs="Times New Roman"/>
          <w:sz w:val="24"/>
          <w:szCs w:val="24"/>
        </w:rPr>
        <w:t>Biobójczych</w:t>
      </w:r>
      <w:proofErr w:type="spellEnd"/>
      <w:r w:rsidRPr="00CC26AC">
        <w:rPr>
          <w:rFonts w:ascii="Times New Roman" w:hAnsi="Times New Roman" w:cs="Times New Roman"/>
          <w:sz w:val="24"/>
          <w:szCs w:val="24"/>
        </w:rPr>
        <w:t>.</w:t>
      </w:r>
    </w:p>
    <w:p w:rsidR="00563419" w:rsidRPr="00CC26AC" w:rsidRDefault="00563419" w:rsidP="00563419">
      <w:pPr>
        <w:jc w:val="both"/>
        <w:rPr>
          <w:rFonts w:ascii="Times New Roman" w:hAnsi="Times New Roman" w:cs="Times New Roman"/>
          <w:sz w:val="24"/>
          <w:szCs w:val="24"/>
        </w:rPr>
      </w:pPr>
      <w:r w:rsidRPr="00CC26AC">
        <w:rPr>
          <w:rFonts w:ascii="Times New Roman" w:hAnsi="Times New Roman" w:cs="Times New Roman"/>
          <w:sz w:val="24"/>
          <w:szCs w:val="24"/>
        </w:rPr>
        <w:t xml:space="preserve">W związku z powyższym, petycję w części dotyczącej podjęcia uchwały w przedmiocie "zakazu stosowania maseczek" należy przekazać do rozpatrzenia zgodnie z właściwością Sejmowi Rzeczypospolitej Polskiej, Senatowi Rzeczypospolitej Polskiej i Radzie Ministrów, w części dotyczącej podjęcia uchwały w przedmiocie "zakazu stosowania kwarantann </w:t>
      </w:r>
      <w:r>
        <w:rPr>
          <w:rFonts w:ascii="Times New Roman" w:hAnsi="Times New Roman" w:cs="Times New Roman"/>
          <w:sz w:val="24"/>
          <w:szCs w:val="24"/>
        </w:rPr>
        <w:t xml:space="preserve">            </w:t>
      </w:r>
      <w:r w:rsidRPr="00CC26AC">
        <w:rPr>
          <w:rFonts w:ascii="Times New Roman" w:hAnsi="Times New Roman" w:cs="Times New Roman"/>
          <w:sz w:val="24"/>
          <w:szCs w:val="24"/>
        </w:rPr>
        <w:t xml:space="preserve">i izolacji medycznej ponieważ to działania surowo karane..." należy przekazać zgodnie </w:t>
      </w:r>
      <w:r>
        <w:rPr>
          <w:rFonts w:ascii="Times New Roman" w:hAnsi="Times New Roman" w:cs="Times New Roman"/>
          <w:sz w:val="24"/>
          <w:szCs w:val="24"/>
        </w:rPr>
        <w:t xml:space="preserve">                    </w:t>
      </w:r>
      <w:r w:rsidRPr="00CC26AC">
        <w:rPr>
          <w:rFonts w:ascii="Times New Roman" w:hAnsi="Times New Roman" w:cs="Times New Roman"/>
          <w:sz w:val="24"/>
          <w:szCs w:val="24"/>
        </w:rPr>
        <w:t>z właściwością Sejmowi Rzeczypospolitej Polskiej, Senatowi Rzeczypospolitej Polskiej</w:t>
      </w:r>
      <w:r>
        <w:rPr>
          <w:rFonts w:ascii="Times New Roman" w:hAnsi="Times New Roman" w:cs="Times New Roman"/>
          <w:sz w:val="24"/>
          <w:szCs w:val="24"/>
        </w:rPr>
        <w:t xml:space="preserve">                      </w:t>
      </w:r>
      <w:r w:rsidRPr="00CC26AC">
        <w:rPr>
          <w:rFonts w:ascii="Times New Roman" w:hAnsi="Times New Roman" w:cs="Times New Roman"/>
          <w:sz w:val="24"/>
          <w:szCs w:val="24"/>
        </w:rPr>
        <w:t xml:space="preserve"> i Ministrowi Zdrowia oraz w części "wydania zakazu stosowania szczepionek </w:t>
      </w:r>
      <w:proofErr w:type="spellStart"/>
      <w:r w:rsidRPr="00CC26AC">
        <w:rPr>
          <w:rFonts w:ascii="Times New Roman" w:hAnsi="Times New Roman" w:cs="Times New Roman"/>
          <w:sz w:val="24"/>
          <w:szCs w:val="24"/>
        </w:rPr>
        <w:t>mRNA</w:t>
      </w:r>
      <w:proofErr w:type="spellEnd"/>
      <w:r w:rsidRPr="00CC26AC">
        <w:rPr>
          <w:rFonts w:ascii="Times New Roman" w:hAnsi="Times New Roman" w:cs="Times New Roman"/>
          <w:sz w:val="24"/>
          <w:szCs w:val="24"/>
        </w:rPr>
        <w:t xml:space="preserve"> ponieważ te szczepionki są bronią biologiczno-chemiczną a zaszczepione osoby umrą w okresie najbliższych kilku lat..." należy przekazać zgodnie z właściwością Prezesowi Urzędu Produktów Leczniczych, Wyrobów Medycznych i Produktów </w:t>
      </w:r>
      <w:proofErr w:type="spellStart"/>
      <w:r w:rsidRPr="00CC26AC">
        <w:rPr>
          <w:rFonts w:ascii="Times New Roman" w:hAnsi="Times New Roman" w:cs="Times New Roman"/>
          <w:sz w:val="24"/>
          <w:szCs w:val="24"/>
        </w:rPr>
        <w:t>Biobójczych</w:t>
      </w:r>
      <w:proofErr w:type="spellEnd"/>
      <w:r w:rsidRPr="00CC26AC">
        <w:rPr>
          <w:rFonts w:ascii="Times New Roman" w:hAnsi="Times New Roman" w:cs="Times New Roman"/>
          <w:sz w:val="24"/>
          <w:szCs w:val="24"/>
        </w:rPr>
        <w:t>.</w:t>
      </w:r>
      <w:bookmarkStart w:id="0" w:name="_GoBack"/>
      <w:bookmarkEnd w:id="0"/>
    </w:p>
    <w:p w:rsidR="00563419" w:rsidRPr="00CC26AC" w:rsidRDefault="00563419" w:rsidP="00563419">
      <w:pPr>
        <w:spacing w:after="0"/>
        <w:rPr>
          <w:rFonts w:ascii="Times New Roman" w:hAnsi="Times New Roman" w:cs="Times New Roman"/>
          <w:sz w:val="24"/>
          <w:szCs w:val="24"/>
        </w:rPr>
      </w:pPr>
    </w:p>
    <w:p w:rsidR="00563419" w:rsidRPr="00CA6547" w:rsidRDefault="00563419" w:rsidP="00563419">
      <w:pPr>
        <w:spacing w:after="0" w:line="240" w:lineRule="auto"/>
        <w:ind w:left="4248" w:firstLine="708"/>
        <w:rPr>
          <w:rFonts w:ascii="Times New Roman" w:hAnsi="Times New Roman" w:cs="Times New Roman"/>
          <w:sz w:val="24"/>
          <w:szCs w:val="24"/>
        </w:rPr>
      </w:pPr>
      <w:r w:rsidRPr="00CA6547">
        <w:rPr>
          <w:rFonts w:ascii="Times New Roman" w:hAnsi="Times New Roman" w:cs="Times New Roman"/>
          <w:sz w:val="24"/>
          <w:szCs w:val="24"/>
        </w:rPr>
        <w:t>PRZEWODNICZĄCY</w:t>
      </w:r>
    </w:p>
    <w:p w:rsidR="00563419" w:rsidRPr="00CA6547" w:rsidRDefault="00563419" w:rsidP="00563419">
      <w:pPr>
        <w:spacing w:after="0" w:line="240" w:lineRule="auto"/>
        <w:rPr>
          <w:rFonts w:ascii="Times New Roman" w:hAnsi="Times New Roman" w:cs="Times New Roman"/>
          <w:sz w:val="24"/>
          <w:szCs w:val="24"/>
        </w:rPr>
      </w:pP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r>
      <w:r w:rsidRPr="00CA6547">
        <w:rPr>
          <w:rFonts w:ascii="Times New Roman" w:hAnsi="Times New Roman" w:cs="Times New Roman"/>
          <w:sz w:val="24"/>
          <w:szCs w:val="24"/>
        </w:rPr>
        <w:tab/>
        <w:t>Rady Gminy</w:t>
      </w:r>
    </w:p>
    <w:p w:rsidR="00563419" w:rsidRPr="00CC26AC" w:rsidRDefault="00563419" w:rsidP="00563419">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Łukasz Suski </w:t>
      </w:r>
    </w:p>
    <w:p w:rsidR="00563419" w:rsidRPr="00CC26AC" w:rsidRDefault="00563419" w:rsidP="00563419">
      <w:pPr>
        <w:spacing w:after="0"/>
        <w:jc w:val="center"/>
        <w:rPr>
          <w:rFonts w:ascii="Times New Roman" w:hAnsi="Times New Roman" w:cs="Times New Roman"/>
          <w:b/>
          <w:sz w:val="24"/>
          <w:szCs w:val="24"/>
        </w:rPr>
      </w:pPr>
    </w:p>
    <w:p w:rsidR="00563419" w:rsidRPr="00CC26AC" w:rsidRDefault="00563419" w:rsidP="00563419">
      <w:pPr>
        <w:spacing w:after="0"/>
        <w:rPr>
          <w:rFonts w:ascii="Times New Roman" w:hAnsi="Times New Roman" w:cs="Times New Roman"/>
          <w:sz w:val="24"/>
          <w:szCs w:val="24"/>
        </w:rPr>
      </w:pPr>
    </w:p>
    <w:p w:rsidR="00563419" w:rsidRPr="00CC26AC" w:rsidRDefault="00563419" w:rsidP="00563419">
      <w:pPr>
        <w:rPr>
          <w:rFonts w:ascii="Times New Roman" w:hAnsi="Times New Roman" w:cs="Times New Roman"/>
          <w:sz w:val="24"/>
          <w:szCs w:val="24"/>
        </w:rPr>
      </w:pPr>
    </w:p>
    <w:p w:rsidR="00563419" w:rsidRPr="00CC26AC" w:rsidRDefault="00563419" w:rsidP="00563419">
      <w:pPr>
        <w:rPr>
          <w:rFonts w:ascii="Times New Roman" w:hAnsi="Times New Roman" w:cs="Times New Roman"/>
          <w:sz w:val="24"/>
          <w:szCs w:val="24"/>
        </w:rPr>
      </w:pPr>
    </w:p>
    <w:p w:rsidR="00563419" w:rsidRPr="00CC26AC" w:rsidRDefault="00563419" w:rsidP="00563419">
      <w:pPr>
        <w:spacing w:after="0"/>
        <w:rPr>
          <w:rFonts w:ascii="Times New Roman" w:hAnsi="Times New Roman" w:cs="Times New Roman"/>
          <w:sz w:val="24"/>
          <w:szCs w:val="24"/>
        </w:rPr>
      </w:pPr>
    </w:p>
    <w:p w:rsidR="001A3365" w:rsidRDefault="001A3365"/>
    <w:sectPr w:rsidR="001A3365" w:rsidSect="001A336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D91CC0"/>
    <w:multiLevelType w:val="hybridMultilevel"/>
    <w:tmpl w:val="89CE48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63419"/>
    <w:rsid w:val="001A3365"/>
    <w:rsid w:val="005634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6341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563419"/>
    <w:pPr>
      <w:suppressAutoHyphens/>
      <w:autoSpaceDN w:val="0"/>
      <w:textAlignment w:val="baseline"/>
    </w:pPr>
    <w:rPr>
      <w:rFonts w:ascii="Calibri" w:eastAsia="SimSun" w:hAnsi="Calibri" w:cs="Tahoma"/>
      <w:kern w:val="3"/>
    </w:rPr>
  </w:style>
  <w:style w:type="paragraph" w:styleId="Akapitzlist">
    <w:name w:val="List Paragraph"/>
    <w:basedOn w:val="Normalny"/>
    <w:qFormat/>
    <w:rsid w:val="0056341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935</Words>
  <Characters>5610</Characters>
  <Application>Microsoft Office Word</Application>
  <DocSecurity>0</DocSecurity>
  <Lines>46</Lines>
  <Paragraphs>13</Paragraphs>
  <ScaleCrop>false</ScaleCrop>
  <Company/>
  <LinksUpToDate>false</LinksUpToDate>
  <CharactersWithSpaces>6532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2022-02-25T14:34:00Z</dcterms:created>
  <dcterms:modified xsi:type="dcterms:W3CDTF">2022-02-25T14:36:00Z</dcterms:modified>
</cp:coreProperties>
</file>