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59FD" w:rsidRPr="008B6A39" w:rsidRDefault="001E59FD" w:rsidP="001E59FD">
      <w:pPr>
        <w:pStyle w:val="Standard"/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8B6A39">
        <w:rPr>
          <w:rFonts w:ascii="Times New Roman" w:hAnsi="Times New Roman" w:cs="Times New Roman"/>
          <w:sz w:val="24"/>
          <w:szCs w:val="24"/>
        </w:rPr>
        <w:t>U</w:t>
      </w:r>
      <w:r>
        <w:rPr>
          <w:rFonts w:ascii="Times New Roman" w:hAnsi="Times New Roman" w:cs="Times New Roman"/>
          <w:sz w:val="24"/>
          <w:szCs w:val="24"/>
        </w:rPr>
        <w:t xml:space="preserve"> C H W A Ł A  Nr  XXV/186/2022</w:t>
      </w:r>
    </w:p>
    <w:p w:rsidR="001E59FD" w:rsidRPr="008B6A39" w:rsidRDefault="001E59FD" w:rsidP="001E59FD">
      <w:pPr>
        <w:pStyle w:val="Standard"/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8B6A39">
        <w:rPr>
          <w:rFonts w:ascii="Times New Roman" w:hAnsi="Times New Roman" w:cs="Times New Roman"/>
          <w:sz w:val="24"/>
          <w:szCs w:val="24"/>
        </w:rPr>
        <w:t>Rady Gminy Młynarze</w:t>
      </w:r>
    </w:p>
    <w:p w:rsidR="001E59FD" w:rsidRPr="008B6A39" w:rsidRDefault="001E59FD" w:rsidP="001E59FD">
      <w:pPr>
        <w:pStyle w:val="Standard"/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 dnia  25 lutego 2022</w:t>
      </w:r>
      <w:r w:rsidRPr="008B6A39">
        <w:rPr>
          <w:rFonts w:ascii="Times New Roman" w:hAnsi="Times New Roman" w:cs="Times New Roman"/>
          <w:sz w:val="24"/>
          <w:szCs w:val="24"/>
        </w:rPr>
        <w:t xml:space="preserve">  roku</w:t>
      </w:r>
    </w:p>
    <w:p w:rsidR="001E59FD" w:rsidRPr="008B6A39" w:rsidRDefault="001E59FD" w:rsidP="001E59FD">
      <w:pPr>
        <w:pStyle w:val="Standard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E59FD" w:rsidRPr="008B6A39" w:rsidRDefault="001E59FD" w:rsidP="001E59FD">
      <w:pPr>
        <w:pStyle w:val="Standard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E59FD" w:rsidRPr="008B6A39" w:rsidRDefault="001E59FD" w:rsidP="001E59FD">
      <w:pPr>
        <w:pStyle w:val="Standard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B6A39">
        <w:rPr>
          <w:rFonts w:ascii="Times New Roman" w:hAnsi="Times New Roman" w:cs="Times New Roman"/>
          <w:sz w:val="24"/>
          <w:szCs w:val="24"/>
        </w:rPr>
        <w:t>w sprawie planu dofinansowania form doskonalenia zawodowego nauczycieli, ustalenia maksymalnej kwoty dofinansowania opłat za kształcenie nauczycieli oraz form i specjalności k</w:t>
      </w:r>
      <w:r>
        <w:rPr>
          <w:rFonts w:ascii="Times New Roman" w:hAnsi="Times New Roman" w:cs="Times New Roman"/>
          <w:sz w:val="24"/>
          <w:szCs w:val="24"/>
        </w:rPr>
        <w:t>ształcenia, na które w roku 2022</w:t>
      </w:r>
      <w:r w:rsidRPr="008B6A39">
        <w:rPr>
          <w:rFonts w:ascii="Times New Roman" w:hAnsi="Times New Roman" w:cs="Times New Roman"/>
          <w:sz w:val="24"/>
          <w:szCs w:val="24"/>
        </w:rPr>
        <w:t xml:space="preserve"> dofinansowanie jest przyznawane</w:t>
      </w:r>
    </w:p>
    <w:p w:rsidR="001E59FD" w:rsidRPr="008B6A39" w:rsidRDefault="001E59FD" w:rsidP="001E59FD">
      <w:pPr>
        <w:pStyle w:val="Standard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E59FD" w:rsidRPr="008B6A39" w:rsidRDefault="001E59FD" w:rsidP="001E59FD">
      <w:pPr>
        <w:pStyle w:val="Standard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E59FD" w:rsidRPr="008B6A39" w:rsidRDefault="001E59FD" w:rsidP="001E59FD">
      <w:pPr>
        <w:pStyle w:val="Standard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B6A39">
        <w:rPr>
          <w:rFonts w:ascii="Times New Roman" w:hAnsi="Times New Roman" w:cs="Times New Roman"/>
          <w:sz w:val="24"/>
          <w:szCs w:val="24"/>
        </w:rPr>
        <w:tab/>
        <w:t xml:space="preserve">Na podstawie art. 18 ust. 2 </w:t>
      </w:r>
      <w:proofErr w:type="spellStart"/>
      <w:r w:rsidRPr="008B6A39">
        <w:rPr>
          <w:rFonts w:ascii="Times New Roman" w:hAnsi="Times New Roman" w:cs="Times New Roman"/>
          <w:sz w:val="24"/>
          <w:szCs w:val="24"/>
        </w:rPr>
        <w:t>pkt</w:t>
      </w:r>
      <w:proofErr w:type="spellEnd"/>
      <w:r w:rsidRPr="008B6A39">
        <w:rPr>
          <w:rFonts w:ascii="Times New Roman" w:hAnsi="Times New Roman" w:cs="Times New Roman"/>
          <w:sz w:val="24"/>
          <w:szCs w:val="24"/>
        </w:rPr>
        <w:t xml:space="preserve"> 15 ustawy z dnia 8 marca 1990 r. o sa</w:t>
      </w:r>
      <w:r>
        <w:rPr>
          <w:rFonts w:ascii="Times New Roman" w:hAnsi="Times New Roman" w:cs="Times New Roman"/>
          <w:sz w:val="24"/>
          <w:szCs w:val="24"/>
        </w:rPr>
        <w:t>morządzie gminnym (Dz. U. z 2021 r. poz. 1372</w:t>
      </w:r>
      <w:r w:rsidRPr="008B6A39">
        <w:rPr>
          <w:rFonts w:ascii="Times New Roman" w:hAnsi="Times New Roman" w:cs="Times New Roman"/>
          <w:sz w:val="24"/>
          <w:szCs w:val="24"/>
        </w:rPr>
        <w:t xml:space="preserve">, z </w:t>
      </w:r>
      <w:proofErr w:type="spellStart"/>
      <w:r w:rsidRPr="008B6A39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8B6A39">
        <w:rPr>
          <w:rFonts w:ascii="Times New Roman" w:hAnsi="Times New Roman" w:cs="Times New Roman"/>
          <w:sz w:val="24"/>
          <w:szCs w:val="24"/>
        </w:rPr>
        <w:t xml:space="preserve">. zm.) art. 70a ust. 1 i art. 91d pkt1 ustawy z dnia 26 stycznia 1982 r. – </w:t>
      </w:r>
      <w:r>
        <w:rPr>
          <w:rFonts w:ascii="Times New Roman" w:hAnsi="Times New Roman" w:cs="Times New Roman"/>
          <w:sz w:val="24"/>
          <w:szCs w:val="24"/>
        </w:rPr>
        <w:t>Karta Nauczyciela (Dz. U. z 2021 r. poz. 1762</w:t>
      </w:r>
      <w:r w:rsidRPr="008B6A39">
        <w:rPr>
          <w:rFonts w:ascii="Times New Roman" w:hAnsi="Times New Roman" w:cs="Times New Roman"/>
          <w:sz w:val="24"/>
          <w:szCs w:val="24"/>
        </w:rPr>
        <w:t>) oraz § 5 i § 6 rozporządzenia Ministra Edukacji Narodowej z dnia 23 sierpnia 2019 r. w sprawie dofinansowania doskonalenia zawodowego nauczycieli, szczegółowych celów szkolenia branżowego oraz trybu i warunków kierowania nauczycieli na szkolenia branżowe (Dz. U. z 2019 r. poz. 1653) po zasięgnięciu opinii zakładowych organizacji związkowych uchwala się, co następuje:</w:t>
      </w:r>
    </w:p>
    <w:p w:rsidR="001E59FD" w:rsidRPr="008B6A39" w:rsidRDefault="001E59FD" w:rsidP="001E59FD">
      <w:pPr>
        <w:pStyle w:val="Standard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E59FD" w:rsidRPr="008B6A39" w:rsidRDefault="001E59FD" w:rsidP="001E59FD">
      <w:pPr>
        <w:pStyle w:val="Standard"/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8B6A39">
        <w:rPr>
          <w:rFonts w:ascii="Times New Roman" w:hAnsi="Times New Roman" w:cs="Times New Roman"/>
          <w:sz w:val="24"/>
          <w:szCs w:val="24"/>
        </w:rPr>
        <w:t>§ 1.</w:t>
      </w:r>
    </w:p>
    <w:p w:rsidR="001E59FD" w:rsidRPr="008B6A39" w:rsidRDefault="001E59FD" w:rsidP="001E59FD">
      <w:pPr>
        <w:pStyle w:val="Standard"/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1E59FD" w:rsidRPr="008B6A39" w:rsidRDefault="001E59FD" w:rsidP="001E59FD">
      <w:pPr>
        <w:pStyle w:val="Standard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B6A39">
        <w:rPr>
          <w:rFonts w:ascii="Times New Roman" w:hAnsi="Times New Roman" w:cs="Times New Roman"/>
          <w:sz w:val="24"/>
          <w:szCs w:val="24"/>
        </w:rPr>
        <w:t xml:space="preserve">Ustala się maksymalną kwotę dofinansowania opłat pobieranych przez podmioty, o których mowa w art. 70 a ust. 3a </w:t>
      </w:r>
      <w:proofErr w:type="spellStart"/>
      <w:r w:rsidRPr="008B6A39">
        <w:rPr>
          <w:rFonts w:ascii="Times New Roman" w:hAnsi="Times New Roman" w:cs="Times New Roman"/>
          <w:sz w:val="24"/>
          <w:szCs w:val="24"/>
        </w:rPr>
        <w:t>pkt</w:t>
      </w:r>
      <w:proofErr w:type="spellEnd"/>
      <w:r w:rsidRPr="008B6A39">
        <w:rPr>
          <w:rFonts w:ascii="Times New Roman" w:hAnsi="Times New Roman" w:cs="Times New Roman"/>
          <w:sz w:val="24"/>
          <w:szCs w:val="24"/>
        </w:rPr>
        <w:t xml:space="preserve"> 1 i 2 ustawy Karta</w:t>
      </w:r>
      <w:r>
        <w:rPr>
          <w:rFonts w:ascii="Times New Roman" w:hAnsi="Times New Roman" w:cs="Times New Roman"/>
          <w:sz w:val="24"/>
          <w:szCs w:val="24"/>
        </w:rPr>
        <w:t xml:space="preserve"> Nauczyciela w wysokości 9.580,00 zł (słownie: dziewięć tysięcy pięćset osiemdziesiąt złotych 00/100</w:t>
      </w:r>
      <w:r w:rsidRPr="008B6A39">
        <w:rPr>
          <w:rFonts w:ascii="Times New Roman" w:hAnsi="Times New Roman" w:cs="Times New Roman"/>
          <w:sz w:val="24"/>
          <w:szCs w:val="24"/>
        </w:rPr>
        <w:t>) za semestr dla jednego uprawnionego nauczyciela.</w:t>
      </w:r>
    </w:p>
    <w:p w:rsidR="001E59FD" w:rsidRPr="008B6A39" w:rsidRDefault="001E59FD" w:rsidP="001E59FD">
      <w:pPr>
        <w:pStyle w:val="Standard"/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1E59FD" w:rsidRPr="008B6A39" w:rsidRDefault="001E59FD" w:rsidP="001E59FD">
      <w:pPr>
        <w:pStyle w:val="Standard"/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8B6A39">
        <w:rPr>
          <w:rFonts w:ascii="Times New Roman" w:hAnsi="Times New Roman" w:cs="Times New Roman"/>
          <w:sz w:val="24"/>
          <w:szCs w:val="24"/>
        </w:rPr>
        <w:t>§ 2.</w:t>
      </w:r>
    </w:p>
    <w:p w:rsidR="001E59FD" w:rsidRPr="008B6A39" w:rsidRDefault="001E59FD" w:rsidP="001E59FD">
      <w:pPr>
        <w:pStyle w:val="Standard"/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1E59FD" w:rsidRPr="008B6A39" w:rsidRDefault="001E59FD" w:rsidP="001E59FD">
      <w:pPr>
        <w:pStyle w:val="Standard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B6A39">
        <w:rPr>
          <w:rFonts w:ascii="Times New Roman" w:hAnsi="Times New Roman" w:cs="Times New Roman"/>
          <w:sz w:val="24"/>
          <w:szCs w:val="24"/>
        </w:rPr>
        <w:t xml:space="preserve">Ustala się formy i specjalności kształcenia, na które w roku </w:t>
      </w:r>
      <w:r>
        <w:rPr>
          <w:rFonts w:ascii="Times New Roman" w:hAnsi="Times New Roman" w:cs="Times New Roman"/>
          <w:bCs/>
          <w:iCs/>
          <w:sz w:val="24"/>
          <w:szCs w:val="24"/>
        </w:rPr>
        <w:t>2022</w:t>
      </w:r>
      <w:r w:rsidRPr="008B6A39">
        <w:rPr>
          <w:rFonts w:ascii="Times New Roman" w:hAnsi="Times New Roman" w:cs="Times New Roman"/>
          <w:sz w:val="24"/>
          <w:szCs w:val="24"/>
        </w:rPr>
        <w:t xml:space="preserve"> dofinansowanie jest przyznawane:</w:t>
      </w:r>
    </w:p>
    <w:p w:rsidR="001E59FD" w:rsidRPr="008B6A39" w:rsidRDefault="001E59FD" w:rsidP="001E59FD">
      <w:pPr>
        <w:pStyle w:val="Standard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B6A39">
        <w:rPr>
          <w:rFonts w:ascii="Times New Roman" w:hAnsi="Times New Roman" w:cs="Times New Roman"/>
          <w:sz w:val="24"/>
          <w:szCs w:val="24"/>
        </w:rPr>
        <w:t>1) formy kształcenia nauczycieli:</w:t>
      </w:r>
    </w:p>
    <w:p w:rsidR="001E59FD" w:rsidRPr="008B6A39" w:rsidRDefault="001E59FD" w:rsidP="001E59FD">
      <w:pPr>
        <w:pStyle w:val="Standard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B6A39">
        <w:rPr>
          <w:rFonts w:ascii="Times New Roman" w:hAnsi="Times New Roman" w:cs="Times New Roman"/>
          <w:sz w:val="24"/>
          <w:szCs w:val="24"/>
        </w:rPr>
        <w:t xml:space="preserve">    a) studia podyplomowe na kierunkach zgodnych z potrzebami szkoły i przedszkola,</w:t>
      </w:r>
    </w:p>
    <w:p w:rsidR="001E59FD" w:rsidRPr="008B6A39" w:rsidRDefault="001E59FD" w:rsidP="001E59FD">
      <w:pPr>
        <w:pStyle w:val="Standard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B6A39">
        <w:rPr>
          <w:rFonts w:ascii="Times New Roman" w:hAnsi="Times New Roman" w:cs="Times New Roman"/>
          <w:sz w:val="24"/>
          <w:szCs w:val="24"/>
        </w:rPr>
        <w:t xml:space="preserve">    b) seminaria, konferencje, wykłady, warsztaty, szkolenia, kursy,</w:t>
      </w:r>
    </w:p>
    <w:p w:rsidR="001E59FD" w:rsidRPr="008B6A39" w:rsidRDefault="001E59FD" w:rsidP="001E59FD">
      <w:pPr>
        <w:pStyle w:val="Standard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B6A39">
        <w:rPr>
          <w:rFonts w:ascii="Times New Roman" w:hAnsi="Times New Roman" w:cs="Times New Roman"/>
          <w:sz w:val="24"/>
          <w:szCs w:val="24"/>
        </w:rPr>
        <w:t xml:space="preserve">    c) koszty przejazdów, zakwaterowania i wyżywienia nauczycieli, którzy na podstawie</w:t>
      </w:r>
      <w:r w:rsidRPr="008B6A39">
        <w:rPr>
          <w:rFonts w:ascii="Times New Roman" w:hAnsi="Times New Roman" w:cs="Times New Roman"/>
          <w:sz w:val="24"/>
          <w:szCs w:val="24"/>
        </w:rPr>
        <w:br/>
        <w:t xml:space="preserve">         skierowania udzielonego przez wójta/dyrektora uczestniczą w różnych formach </w:t>
      </w:r>
      <w:r w:rsidRPr="008B6A39">
        <w:rPr>
          <w:rFonts w:ascii="Times New Roman" w:hAnsi="Times New Roman" w:cs="Times New Roman"/>
          <w:sz w:val="24"/>
          <w:szCs w:val="24"/>
        </w:rPr>
        <w:br/>
        <w:t xml:space="preserve">         doskonalenia,</w:t>
      </w:r>
    </w:p>
    <w:p w:rsidR="001E59FD" w:rsidRPr="008B6A39" w:rsidRDefault="001E59FD" w:rsidP="001E59FD">
      <w:pPr>
        <w:pStyle w:val="Standard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B6A39">
        <w:rPr>
          <w:rFonts w:ascii="Times New Roman" w:hAnsi="Times New Roman" w:cs="Times New Roman"/>
          <w:sz w:val="24"/>
          <w:szCs w:val="24"/>
        </w:rPr>
        <w:t xml:space="preserve">    d) mater</w:t>
      </w:r>
      <w:r>
        <w:rPr>
          <w:rFonts w:ascii="Times New Roman" w:hAnsi="Times New Roman" w:cs="Times New Roman"/>
          <w:sz w:val="24"/>
          <w:szCs w:val="24"/>
        </w:rPr>
        <w:t>iały szkoleniowe i informacyjne.</w:t>
      </w:r>
    </w:p>
    <w:p w:rsidR="001E59FD" w:rsidRPr="008B6A39" w:rsidRDefault="001E59FD" w:rsidP="001E59FD">
      <w:pPr>
        <w:pStyle w:val="Standard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B6A39">
        <w:rPr>
          <w:rFonts w:ascii="Times New Roman" w:hAnsi="Times New Roman" w:cs="Times New Roman"/>
          <w:sz w:val="24"/>
          <w:szCs w:val="24"/>
        </w:rPr>
        <w:t>2) specjalności kształcenia nauczycieli - pedagogika specjalna.</w:t>
      </w:r>
    </w:p>
    <w:p w:rsidR="001E59FD" w:rsidRPr="008B6A39" w:rsidRDefault="001E59FD" w:rsidP="001E59FD">
      <w:pPr>
        <w:pStyle w:val="Standard"/>
        <w:spacing w:after="0"/>
        <w:ind w:left="284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8B6A39">
        <w:rPr>
          <w:rFonts w:ascii="Times New Roman" w:hAnsi="Times New Roman" w:cs="Times New Roman"/>
          <w:color w:val="FF0000"/>
          <w:sz w:val="24"/>
          <w:szCs w:val="24"/>
        </w:rPr>
        <w:t xml:space="preserve">   </w:t>
      </w:r>
    </w:p>
    <w:p w:rsidR="001E59FD" w:rsidRPr="008B6A39" w:rsidRDefault="001E59FD" w:rsidP="001E59FD">
      <w:pPr>
        <w:pStyle w:val="Standard"/>
        <w:spacing w:after="0"/>
        <w:ind w:left="284"/>
        <w:jc w:val="center"/>
        <w:rPr>
          <w:rFonts w:ascii="Times New Roman" w:hAnsi="Times New Roman" w:cs="Times New Roman"/>
          <w:sz w:val="24"/>
          <w:szCs w:val="24"/>
        </w:rPr>
      </w:pPr>
      <w:r w:rsidRPr="008B6A39">
        <w:rPr>
          <w:rFonts w:ascii="Times New Roman" w:hAnsi="Times New Roman" w:cs="Times New Roman"/>
          <w:sz w:val="24"/>
          <w:szCs w:val="24"/>
        </w:rPr>
        <w:t>§ 3.</w:t>
      </w:r>
    </w:p>
    <w:p w:rsidR="001E59FD" w:rsidRPr="008B6A39" w:rsidRDefault="001E59FD" w:rsidP="001E59FD">
      <w:pPr>
        <w:pStyle w:val="Standard"/>
        <w:spacing w:after="0"/>
        <w:ind w:left="284"/>
        <w:jc w:val="center"/>
        <w:rPr>
          <w:rFonts w:ascii="Times New Roman" w:hAnsi="Times New Roman" w:cs="Times New Roman"/>
          <w:sz w:val="24"/>
          <w:szCs w:val="24"/>
        </w:rPr>
      </w:pPr>
    </w:p>
    <w:p w:rsidR="001E59FD" w:rsidRPr="008B6A39" w:rsidRDefault="001E59FD" w:rsidP="001E59FD">
      <w:pPr>
        <w:pStyle w:val="Standard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B6A39">
        <w:rPr>
          <w:rFonts w:ascii="Times New Roman" w:hAnsi="Times New Roman" w:cs="Times New Roman"/>
          <w:sz w:val="24"/>
          <w:szCs w:val="24"/>
        </w:rPr>
        <w:t xml:space="preserve">Ustala się plan dofinansowania form doskonalenia zawodowego nauczycieli, o których mowa w art. 70a ust. 3a </w:t>
      </w:r>
      <w:r>
        <w:rPr>
          <w:rFonts w:ascii="Times New Roman" w:hAnsi="Times New Roman" w:cs="Times New Roman"/>
          <w:sz w:val="24"/>
          <w:szCs w:val="24"/>
        </w:rPr>
        <w:t xml:space="preserve">ustawy Karta Nauczyciela na 2022 </w:t>
      </w:r>
      <w:r w:rsidRPr="008B6A39">
        <w:rPr>
          <w:rFonts w:ascii="Times New Roman" w:hAnsi="Times New Roman" w:cs="Times New Roman"/>
          <w:sz w:val="24"/>
          <w:szCs w:val="24"/>
        </w:rPr>
        <w:t xml:space="preserve"> rok stanowiący załącznik do  uchwały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E59FD" w:rsidRPr="008B6A39" w:rsidRDefault="001E59FD" w:rsidP="001E59FD">
      <w:pPr>
        <w:pStyle w:val="Standard"/>
        <w:spacing w:after="0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1E59FD" w:rsidRPr="008B6A39" w:rsidRDefault="001E59FD" w:rsidP="001E59FD">
      <w:pPr>
        <w:pStyle w:val="Standard"/>
        <w:spacing w:after="0"/>
        <w:ind w:left="284"/>
        <w:jc w:val="center"/>
        <w:rPr>
          <w:rFonts w:ascii="Times New Roman" w:hAnsi="Times New Roman" w:cs="Times New Roman"/>
          <w:sz w:val="24"/>
          <w:szCs w:val="24"/>
        </w:rPr>
      </w:pPr>
      <w:r w:rsidRPr="008B6A39">
        <w:rPr>
          <w:rFonts w:ascii="Times New Roman" w:hAnsi="Times New Roman" w:cs="Times New Roman"/>
          <w:sz w:val="24"/>
          <w:szCs w:val="24"/>
        </w:rPr>
        <w:lastRenderedPageBreak/>
        <w:t>§ 4.</w:t>
      </w:r>
    </w:p>
    <w:p w:rsidR="001E59FD" w:rsidRPr="008B6A39" w:rsidRDefault="001E59FD" w:rsidP="001E59FD">
      <w:pPr>
        <w:pStyle w:val="Standard"/>
        <w:spacing w:after="0"/>
        <w:ind w:left="284"/>
        <w:rPr>
          <w:rFonts w:ascii="Times New Roman" w:hAnsi="Times New Roman" w:cs="Times New Roman"/>
          <w:sz w:val="24"/>
          <w:szCs w:val="24"/>
        </w:rPr>
      </w:pPr>
    </w:p>
    <w:p w:rsidR="001E59FD" w:rsidRPr="008B6A39" w:rsidRDefault="001E59FD" w:rsidP="001E59FD">
      <w:pPr>
        <w:pStyle w:val="Standard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B6A39">
        <w:rPr>
          <w:rFonts w:ascii="Times New Roman" w:hAnsi="Times New Roman" w:cs="Times New Roman"/>
          <w:sz w:val="24"/>
          <w:szCs w:val="24"/>
        </w:rPr>
        <w:t>Wykonanie uchwały powierza się Wójtowi Gminy Młynarze.</w:t>
      </w:r>
    </w:p>
    <w:p w:rsidR="001E59FD" w:rsidRPr="008B6A39" w:rsidRDefault="001E59FD" w:rsidP="001E59FD">
      <w:pPr>
        <w:pStyle w:val="Standard"/>
        <w:spacing w:after="0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1E59FD" w:rsidRPr="008B6A39" w:rsidRDefault="001E59FD" w:rsidP="001E59FD">
      <w:pPr>
        <w:pStyle w:val="Standard"/>
        <w:spacing w:after="0"/>
        <w:ind w:left="284"/>
        <w:jc w:val="center"/>
        <w:rPr>
          <w:rFonts w:ascii="Times New Roman" w:hAnsi="Times New Roman" w:cs="Times New Roman"/>
          <w:sz w:val="24"/>
          <w:szCs w:val="24"/>
        </w:rPr>
      </w:pPr>
      <w:r w:rsidRPr="008B6A39">
        <w:rPr>
          <w:rFonts w:ascii="Times New Roman" w:hAnsi="Times New Roman" w:cs="Times New Roman"/>
          <w:sz w:val="24"/>
          <w:szCs w:val="24"/>
        </w:rPr>
        <w:t>§ 5.</w:t>
      </w:r>
    </w:p>
    <w:p w:rsidR="001E59FD" w:rsidRPr="008B6A39" w:rsidRDefault="001E59FD" w:rsidP="001E59FD">
      <w:pPr>
        <w:pStyle w:val="Standard"/>
        <w:spacing w:after="0"/>
        <w:ind w:left="284"/>
        <w:jc w:val="center"/>
        <w:rPr>
          <w:rFonts w:ascii="Times New Roman" w:hAnsi="Times New Roman" w:cs="Times New Roman"/>
          <w:sz w:val="24"/>
          <w:szCs w:val="24"/>
        </w:rPr>
      </w:pPr>
    </w:p>
    <w:p w:rsidR="001E59FD" w:rsidRPr="008B6A39" w:rsidRDefault="001E59FD" w:rsidP="001E59FD">
      <w:pPr>
        <w:pStyle w:val="Standard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B6A39">
        <w:rPr>
          <w:rFonts w:ascii="Times New Roman" w:hAnsi="Times New Roman" w:cs="Times New Roman"/>
          <w:sz w:val="24"/>
          <w:szCs w:val="24"/>
        </w:rPr>
        <w:t>Uchwała wchodzi w życie po upływie 14 dni od dnia ogłoszenia w Dzienniku Urzędowym Województwa Mazowieckiego.</w:t>
      </w:r>
    </w:p>
    <w:p w:rsidR="001E59FD" w:rsidRPr="008B6A39" w:rsidRDefault="001E59FD" w:rsidP="001E59FD">
      <w:pPr>
        <w:pStyle w:val="Standard"/>
        <w:spacing w:after="0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1E59FD" w:rsidRPr="008B6A39" w:rsidRDefault="001E59FD" w:rsidP="001E59FD">
      <w:pPr>
        <w:pStyle w:val="Standard"/>
        <w:spacing w:after="0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1E59FD" w:rsidRPr="008B6A39" w:rsidRDefault="001E59FD" w:rsidP="001E59FD">
      <w:pPr>
        <w:pStyle w:val="Standard"/>
        <w:spacing w:after="0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1E59FD" w:rsidRPr="008B6A39" w:rsidRDefault="001E59FD" w:rsidP="001E59FD">
      <w:pPr>
        <w:pStyle w:val="Standard"/>
        <w:spacing w:after="0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1E59FD" w:rsidRPr="008B6A39" w:rsidRDefault="001E59FD" w:rsidP="001E59FD">
      <w:pPr>
        <w:pStyle w:val="Standard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E59FD" w:rsidRPr="008B6A39" w:rsidRDefault="001E59FD" w:rsidP="001E59FD">
      <w:pPr>
        <w:pStyle w:val="Standard"/>
        <w:spacing w:after="0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1E59FD" w:rsidRPr="008B6A39" w:rsidRDefault="001E59FD" w:rsidP="001E59FD">
      <w:pPr>
        <w:pStyle w:val="Standard"/>
        <w:spacing w:after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8B6A3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PRZEWODNICZĄCY</w:t>
      </w:r>
    </w:p>
    <w:p w:rsidR="001E59FD" w:rsidRPr="008B6A39" w:rsidRDefault="001E59FD" w:rsidP="001E59FD">
      <w:pPr>
        <w:pStyle w:val="Standard"/>
        <w:spacing w:after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8B6A39">
        <w:rPr>
          <w:rFonts w:ascii="Times New Roman" w:hAnsi="Times New Roman" w:cs="Times New Roman"/>
          <w:sz w:val="24"/>
          <w:szCs w:val="24"/>
        </w:rPr>
        <w:tab/>
      </w:r>
      <w:r w:rsidRPr="008B6A39">
        <w:rPr>
          <w:rFonts w:ascii="Times New Roman" w:hAnsi="Times New Roman" w:cs="Times New Roman"/>
          <w:sz w:val="24"/>
          <w:szCs w:val="24"/>
        </w:rPr>
        <w:tab/>
      </w:r>
      <w:r w:rsidRPr="008B6A39">
        <w:rPr>
          <w:rFonts w:ascii="Times New Roman" w:hAnsi="Times New Roman" w:cs="Times New Roman"/>
          <w:sz w:val="24"/>
          <w:szCs w:val="24"/>
        </w:rPr>
        <w:tab/>
      </w:r>
      <w:r w:rsidRPr="008B6A39">
        <w:rPr>
          <w:rFonts w:ascii="Times New Roman" w:hAnsi="Times New Roman" w:cs="Times New Roman"/>
          <w:sz w:val="24"/>
          <w:szCs w:val="24"/>
        </w:rPr>
        <w:tab/>
      </w:r>
      <w:r w:rsidRPr="008B6A39">
        <w:rPr>
          <w:rFonts w:ascii="Times New Roman" w:hAnsi="Times New Roman" w:cs="Times New Roman"/>
          <w:sz w:val="24"/>
          <w:szCs w:val="24"/>
        </w:rPr>
        <w:tab/>
      </w:r>
      <w:r w:rsidRPr="008B6A39">
        <w:rPr>
          <w:rFonts w:ascii="Times New Roman" w:hAnsi="Times New Roman" w:cs="Times New Roman"/>
          <w:sz w:val="24"/>
          <w:szCs w:val="24"/>
        </w:rPr>
        <w:tab/>
      </w:r>
      <w:r w:rsidRPr="008B6A39">
        <w:rPr>
          <w:rFonts w:ascii="Times New Roman" w:hAnsi="Times New Roman" w:cs="Times New Roman"/>
          <w:sz w:val="24"/>
          <w:szCs w:val="24"/>
        </w:rPr>
        <w:tab/>
      </w:r>
      <w:r w:rsidRPr="008B6A39">
        <w:rPr>
          <w:rFonts w:ascii="Times New Roman" w:hAnsi="Times New Roman" w:cs="Times New Roman"/>
          <w:sz w:val="24"/>
          <w:szCs w:val="24"/>
        </w:rPr>
        <w:tab/>
        <w:t xml:space="preserve">     Rady Gminy</w:t>
      </w:r>
    </w:p>
    <w:p w:rsidR="001E59FD" w:rsidRPr="008B6A39" w:rsidRDefault="001E59FD" w:rsidP="001E59FD">
      <w:pPr>
        <w:pStyle w:val="Standard"/>
        <w:spacing w:after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8B6A39">
        <w:rPr>
          <w:rFonts w:ascii="Times New Roman" w:hAnsi="Times New Roman" w:cs="Times New Roman"/>
          <w:sz w:val="24"/>
          <w:szCs w:val="24"/>
        </w:rPr>
        <w:tab/>
      </w:r>
      <w:r w:rsidRPr="008B6A39">
        <w:rPr>
          <w:rFonts w:ascii="Times New Roman" w:hAnsi="Times New Roman" w:cs="Times New Roman"/>
          <w:sz w:val="24"/>
          <w:szCs w:val="24"/>
        </w:rPr>
        <w:tab/>
      </w:r>
      <w:r w:rsidRPr="008B6A39">
        <w:rPr>
          <w:rFonts w:ascii="Times New Roman" w:hAnsi="Times New Roman" w:cs="Times New Roman"/>
          <w:sz w:val="24"/>
          <w:szCs w:val="24"/>
        </w:rPr>
        <w:tab/>
      </w:r>
      <w:r w:rsidRPr="008B6A39">
        <w:rPr>
          <w:rFonts w:ascii="Times New Roman" w:hAnsi="Times New Roman" w:cs="Times New Roman"/>
          <w:sz w:val="24"/>
          <w:szCs w:val="24"/>
        </w:rPr>
        <w:tab/>
      </w:r>
      <w:r w:rsidRPr="008B6A39">
        <w:rPr>
          <w:rFonts w:ascii="Times New Roman" w:hAnsi="Times New Roman" w:cs="Times New Roman"/>
          <w:sz w:val="24"/>
          <w:szCs w:val="24"/>
        </w:rPr>
        <w:tab/>
      </w:r>
      <w:r w:rsidRPr="008B6A39">
        <w:rPr>
          <w:rFonts w:ascii="Times New Roman" w:hAnsi="Times New Roman" w:cs="Times New Roman"/>
          <w:sz w:val="24"/>
          <w:szCs w:val="24"/>
        </w:rPr>
        <w:tab/>
      </w:r>
      <w:r w:rsidRPr="008B6A39">
        <w:rPr>
          <w:rFonts w:ascii="Times New Roman" w:hAnsi="Times New Roman" w:cs="Times New Roman"/>
          <w:sz w:val="24"/>
          <w:szCs w:val="24"/>
        </w:rPr>
        <w:tab/>
        <w:t xml:space="preserve">                 Łukasz Suski</w:t>
      </w:r>
    </w:p>
    <w:p w:rsidR="001E59FD" w:rsidRPr="00FE1133" w:rsidRDefault="001E59FD" w:rsidP="001E59FD">
      <w:pPr>
        <w:pStyle w:val="Standard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1E59FD" w:rsidRPr="00FE1133" w:rsidRDefault="001E59FD" w:rsidP="001E59FD">
      <w:pPr>
        <w:pStyle w:val="Standard"/>
        <w:jc w:val="center"/>
        <w:rPr>
          <w:rFonts w:ascii="Times New Roman" w:hAnsi="Times New Roman" w:cs="Times New Roman"/>
          <w:sz w:val="24"/>
          <w:szCs w:val="24"/>
        </w:rPr>
      </w:pPr>
    </w:p>
    <w:p w:rsidR="001E59FD" w:rsidRPr="00FE1133" w:rsidRDefault="001E59FD" w:rsidP="001E59FD">
      <w:pPr>
        <w:pStyle w:val="Standard"/>
        <w:jc w:val="center"/>
        <w:rPr>
          <w:rFonts w:ascii="Times New Roman" w:hAnsi="Times New Roman" w:cs="Times New Roman"/>
          <w:sz w:val="24"/>
          <w:szCs w:val="24"/>
        </w:rPr>
      </w:pPr>
    </w:p>
    <w:p w:rsidR="001E59FD" w:rsidRPr="00FE1133" w:rsidRDefault="001E59FD" w:rsidP="001E59FD">
      <w:pPr>
        <w:pStyle w:val="Standard"/>
        <w:jc w:val="both"/>
        <w:rPr>
          <w:rFonts w:ascii="Times New Roman" w:hAnsi="Times New Roman" w:cs="Times New Roman"/>
          <w:sz w:val="24"/>
          <w:szCs w:val="24"/>
        </w:rPr>
      </w:pPr>
    </w:p>
    <w:p w:rsidR="001E59FD" w:rsidRPr="00FE1133" w:rsidRDefault="001E59FD" w:rsidP="001E59FD">
      <w:pPr>
        <w:pStyle w:val="Standard"/>
        <w:jc w:val="both"/>
        <w:rPr>
          <w:rFonts w:ascii="Times New Roman" w:hAnsi="Times New Roman" w:cs="Times New Roman"/>
          <w:sz w:val="24"/>
          <w:szCs w:val="24"/>
        </w:rPr>
      </w:pPr>
    </w:p>
    <w:p w:rsidR="001E59FD" w:rsidRPr="00FE1133" w:rsidRDefault="001E59FD" w:rsidP="001E59FD">
      <w:pPr>
        <w:pStyle w:val="Standard"/>
        <w:jc w:val="both"/>
        <w:rPr>
          <w:rFonts w:ascii="Times New Roman" w:hAnsi="Times New Roman" w:cs="Times New Roman"/>
          <w:sz w:val="24"/>
          <w:szCs w:val="24"/>
        </w:rPr>
      </w:pPr>
    </w:p>
    <w:p w:rsidR="001E59FD" w:rsidRPr="00FE1133" w:rsidRDefault="001E59FD" w:rsidP="001E59FD">
      <w:pPr>
        <w:pStyle w:val="Standard"/>
        <w:jc w:val="both"/>
        <w:rPr>
          <w:rFonts w:ascii="Times New Roman" w:hAnsi="Times New Roman" w:cs="Times New Roman"/>
          <w:sz w:val="24"/>
          <w:szCs w:val="24"/>
        </w:rPr>
      </w:pPr>
    </w:p>
    <w:p w:rsidR="001E59FD" w:rsidRPr="00FE1133" w:rsidRDefault="001E59FD" w:rsidP="001E59FD">
      <w:pPr>
        <w:pStyle w:val="Standard"/>
        <w:jc w:val="both"/>
        <w:rPr>
          <w:rFonts w:ascii="Times New Roman" w:hAnsi="Times New Roman" w:cs="Times New Roman"/>
          <w:sz w:val="24"/>
          <w:szCs w:val="24"/>
        </w:rPr>
      </w:pPr>
    </w:p>
    <w:p w:rsidR="001E59FD" w:rsidRDefault="001E59FD" w:rsidP="001E59FD">
      <w:pPr>
        <w:pStyle w:val="Standard"/>
        <w:jc w:val="both"/>
        <w:rPr>
          <w:rFonts w:ascii="Times New Roman" w:hAnsi="Times New Roman" w:cs="Times New Roman"/>
          <w:sz w:val="24"/>
          <w:szCs w:val="24"/>
        </w:rPr>
      </w:pPr>
    </w:p>
    <w:p w:rsidR="001E59FD" w:rsidRDefault="001E59FD" w:rsidP="001E59FD">
      <w:pPr>
        <w:pStyle w:val="Standard"/>
        <w:jc w:val="both"/>
        <w:rPr>
          <w:rFonts w:ascii="Times New Roman" w:hAnsi="Times New Roman" w:cs="Times New Roman"/>
          <w:sz w:val="24"/>
          <w:szCs w:val="24"/>
        </w:rPr>
      </w:pPr>
    </w:p>
    <w:p w:rsidR="001E59FD" w:rsidRDefault="001E59FD" w:rsidP="001E59FD">
      <w:pPr>
        <w:pStyle w:val="Standard"/>
        <w:jc w:val="both"/>
        <w:rPr>
          <w:rFonts w:ascii="Times New Roman" w:hAnsi="Times New Roman" w:cs="Times New Roman"/>
          <w:sz w:val="24"/>
          <w:szCs w:val="24"/>
        </w:rPr>
      </w:pPr>
    </w:p>
    <w:p w:rsidR="001E59FD" w:rsidRPr="00FE1133" w:rsidRDefault="001E59FD" w:rsidP="001E59FD">
      <w:pPr>
        <w:pStyle w:val="Standard"/>
        <w:jc w:val="both"/>
        <w:rPr>
          <w:rFonts w:ascii="Times New Roman" w:hAnsi="Times New Roman" w:cs="Times New Roman"/>
          <w:sz w:val="24"/>
          <w:szCs w:val="24"/>
        </w:rPr>
      </w:pPr>
    </w:p>
    <w:p w:rsidR="001E59FD" w:rsidRPr="00FE1133" w:rsidRDefault="001E59FD" w:rsidP="001E59FD">
      <w:pPr>
        <w:pStyle w:val="Standard"/>
        <w:jc w:val="both"/>
        <w:rPr>
          <w:rFonts w:ascii="Times New Roman" w:hAnsi="Times New Roman" w:cs="Times New Roman"/>
          <w:sz w:val="24"/>
          <w:szCs w:val="24"/>
        </w:rPr>
      </w:pPr>
    </w:p>
    <w:p w:rsidR="001E59FD" w:rsidRPr="00FE1133" w:rsidRDefault="001E59FD" w:rsidP="001E59FD">
      <w:pPr>
        <w:pStyle w:val="Standard"/>
        <w:jc w:val="both"/>
        <w:rPr>
          <w:rFonts w:ascii="Times New Roman" w:hAnsi="Times New Roman" w:cs="Times New Roman"/>
          <w:sz w:val="24"/>
          <w:szCs w:val="24"/>
        </w:rPr>
      </w:pPr>
    </w:p>
    <w:p w:rsidR="001E59FD" w:rsidRPr="00FE1133" w:rsidRDefault="001E59FD" w:rsidP="001E59FD">
      <w:pPr>
        <w:pStyle w:val="Standard"/>
        <w:jc w:val="both"/>
        <w:rPr>
          <w:rFonts w:ascii="Times New Roman" w:hAnsi="Times New Roman" w:cs="Times New Roman"/>
          <w:sz w:val="24"/>
          <w:szCs w:val="24"/>
        </w:rPr>
      </w:pPr>
    </w:p>
    <w:p w:rsidR="001E59FD" w:rsidRPr="00FE1133" w:rsidRDefault="001E59FD" w:rsidP="001E59FD">
      <w:pPr>
        <w:pStyle w:val="Standard"/>
        <w:jc w:val="both"/>
        <w:rPr>
          <w:rFonts w:ascii="Times New Roman" w:hAnsi="Times New Roman" w:cs="Times New Roman"/>
          <w:sz w:val="24"/>
          <w:szCs w:val="24"/>
        </w:rPr>
      </w:pPr>
    </w:p>
    <w:p w:rsidR="001E59FD" w:rsidRPr="00FE1133" w:rsidRDefault="001E59FD" w:rsidP="001E59FD">
      <w:pPr>
        <w:pStyle w:val="Standard"/>
        <w:jc w:val="both"/>
        <w:rPr>
          <w:rFonts w:ascii="Times New Roman" w:hAnsi="Times New Roman" w:cs="Times New Roman"/>
          <w:sz w:val="24"/>
          <w:szCs w:val="24"/>
        </w:rPr>
      </w:pPr>
    </w:p>
    <w:p w:rsidR="001E59FD" w:rsidRPr="00FE1133" w:rsidRDefault="001E59FD" w:rsidP="001E59FD">
      <w:pPr>
        <w:pStyle w:val="Standard"/>
        <w:jc w:val="both"/>
        <w:rPr>
          <w:rFonts w:ascii="Times New Roman" w:hAnsi="Times New Roman" w:cs="Times New Roman"/>
          <w:sz w:val="24"/>
          <w:szCs w:val="24"/>
        </w:rPr>
      </w:pPr>
    </w:p>
    <w:p w:rsidR="001E59FD" w:rsidRPr="00FE1133" w:rsidRDefault="001E59FD" w:rsidP="001E59FD">
      <w:pPr>
        <w:pStyle w:val="Standard"/>
        <w:jc w:val="center"/>
        <w:rPr>
          <w:rFonts w:ascii="Times New Roman" w:hAnsi="Times New Roman" w:cs="Times New Roman"/>
          <w:bCs/>
          <w:iCs/>
          <w:sz w:val="24"/>
          <w:szCs w:val="24"/>
        </w:rPr>
      </w:pPr>
      <w:r w:rsidRPr="00FE1133">
        <w:rPr>
          <w:rFonts w:ascii="Times New Roman" w:hAnsi="Times New Roman" w:cs="Times New Roman"/>
          <w:bCs/>
          <w:iCs/>
          <w:sz w:val="24"/>
          <w:szCs w:val="24"/>
        </w:rPr>
        <w:t xml:space="preserve">Plan dofinansowania form doskonalenia zawodowego nauczycieli, o których mowa w art. 70a ust. 3a </w:t>
      </w:r>
      <w:r>
        <w:rPr>
          <w:rFonts w:ascii="Times New Roman" w:hAnsi="Times New Roman" w:cs="Times New Roman"/>
          <w:bCs/>
          <w:iCs/>
          <w:sz w:val="24"/>
          <w:szCs w:val="24"/>
        </w:rPr>
        <w:t>ustawy Karta Nauczyciela na 2022</w:t>
      </w:r>
      <w:r w:rsidRPr="00FE1133">
        <w:rPr>
          <w:rFonts w:ascii="Times New Roman" w:hAnsi="Times New Roman" w:cs="Times New Roman"/>
          <w:bCs/>
          <w:iCs/>
          <w:sz w:val="24"/>
          <w:szCs w:val="24"/>
        </w:rPr>
        <w:t xml:space="preserve"> rok</w:t>
      </w:r>
    </w:p>
    <w:p w:rsidR="001E59FD" w:rsidRPr="00FE1133" w:rsidRDefault="001E59FD" w:rsidP="001E59FD">
      <w:pPr>
        <w:pStyle w:val="Standard"/>
        <w:jc w:val="center"/>
        <w:rPr>
          <w:rFonts w:ascii="Times New Roman" w:hAnsi="Times New Roman" w:cs="Times New Roman"/>
          <w:sz w:val="24"/>
          <w:szCs w:val="24"/>
        </w:rPr>
      </w:pPr>
    </w:p>
    <w:p w:rsidR="001E59FD" w:rsidRPr="00FE1133" w:rsidRDefault="001E59FD" w:rsidP="001E59FD">
      <w:pPr>
        <w:pStyle w:val="Standard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8506" w:type="dxa"/>
        <w:tblInd w:w="-113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4536"/>
        <w:gridCol w:w="3970"/>
      </w:tblGrid>
      <w:tr w:rsidR="001E59FD" w:rsidRPr="00FE1133" w:rsidTr="004810A7">
        <w:trPr>
          <w:trHeight w:val="476"/>
        </w:trPr>
        <w:tc>
          <w:tcPr>
            <w:tcW w:w="45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59FD" w:rsidRPr="00FE1133" w:rsidRDefault="001E59FD" w:rsidP="004810A7">
            <w:pPr>
              <w:pStyle w:val="Standar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59FD" w:rsidRPr="00FE1133" w:rsidRDefault="001E59FD" w:rsidP="004810A7">
            <w:pPr>
              <w:pStyle w:val="Standar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1133">
              <w:rPr>
                <w:rFonts w:ascii="Times New Roman" w:hAnsi="Times New Roman" w:cs="Times New Roman"/>
                <w:sz w:val="24"/>
                <w:szCs w:val="24"/>
              </w:rPr>
              <w:t>Nazwa szkoły</w:t>
            </w:r>
          </w:p>
        </w:tc>
        <w:tc>
          <w:tcPr>
            <w:tcW w:w="39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59FD" w:rsidRPr="00FE1133" w:rsidRDefault="001E59FD" w:rsidP="004810A7">
            <w:pPr>
              <w:pStyle w:val="Standar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59FD" w:rsidRPr="00FE1133" w:rsidRDefault="001E59FD" w:rsidP="004810A7">
            <w:pPr>
              <w:pStyle w:val="Standar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1133">
              <w:rPr>
                <w:rFonts w:ascii="Times New Roman" w:hAnsi="Times New Roman" w:cs="Times New Roman"/>
                <w:sz w:val="24"/>
                <w:szCs w:val="24"/>
              </w:rPr>
              <w:t>Kwota w zł</w:t>
            </w:r>
          </w:p>
          <w:p w:rsidR="001E59FD" w:rsidRPr="00FE1133" w:rsidRDefault="001E59FD" w:rsidP="004810A7">
            <w:pPr>
              <w:pStyle w:val="Standar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E59FD" w:rsidRPr="00FE1133" w:rsidTr="004810A7">
        <w:trPr>
          <w:trHeight w:val="542"/>
        </w:trPr>
        <w:tc>
          <w:tcPr>
            <w:tcW w:w="45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59FD" w:rsidRPr="00FE1133" w:rsidRDefault="001E59FD" w:rsidP="004810A7">
            <w:pPr>
              <w:pStyle w:val="Standard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59FD" w:rsidRPr="00FE1133" w:rsidRDefault="001E59FD" w:rsidP="004810A7">
            <w:pPr>
              <w:pStyle w:val="Standard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1133">
              <w:rPr>
                <w:rFonts w:ascii="Times New Roman" w:hAnsi="Times New Roman" w:cs="Times New Roman"/>
                <w:sz w:val="24"/>
                <w:szCs w:val="24"/>
              </w:rPr>
              <w:t>Publiczna Szkoła Podstawowa</w:t>
            </w:r>
          </w:p>
          <w:p w:rsidR="001E59FD" w:rsidRPr="00FE1133" w:rsidRDefault="001E59FD" w:rsidP="004810A7">
            <w:pPr>
              <w:pStyle w:val="Standard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1133">
              <w:rPr>
                <w:rFonts w:ascii="Times New Roman" w:hAnsi="Times New Roman" w:cs="Times New Roman"/>
                <w:sz w:val="24"/>
                <w:szCs w:val="24"/>
              </w:rPr>
              <w:t>im. Papieża Jana Pawła II</w:t>
            </w:r>
          </w:p>
          <w:p w:rsidR="001E59FD" w:rsidRPr="00FE1133" w:rsidRDefault="001E59FD" w:rsidP="004810A7">
            <w:pPr>
              <w:pStyle w:val="Standard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1133">
              <w:rPr>
                <w:rFonts w:ascii="Times New Roman" w:hAnsi="Times New Roman" w:cs="Times New Roman"/>
                <w:sz w:val="24"/>
                <w:szCs w:val="24"/>
              </w:rPr>
              <w:t>z Publicznym Przedszkolem w Młynarzach</w:t>
            </w:r>
          </w:p>
          <w:p w:rsidR="001E59FD" w:rsidRPr="00FE1133" w:rsidRDefault="001E59FD" w:rsidP="004810A7">
            <w:pPr>
              <w:pStyle w:val="Standard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59FD" w:rsidRPr="00FE1133" w:rsidRDefault="001E59FD" w:rsidP="004810A7">
            <w:pPr>
              <w:pStyle w:val="Standar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59FD" w:rsidRPr="00FE1133" w:rsidRDefault="001E59FD" w:rsidP="004810A7">
            <w:pPr>
              <w:pStyle w:val="Standar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59FD" w:rsidRPr="00FE1133" w:rsidRDefault="001E59FD" w:rsidP="004810A7">
            <w:pPr>
              <w:pStyle w:val="Standar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9.580,00</w:t>
            </w:r>
          </w:p>
        </w:tc>
      </w:tr>
    </w:tbl>
    <w:p w:rsidR="001E59FD" w:rsidRPr="00FE1133" w:rsidRDefault="001E59FD" w:rsidP="001E59FD">
      <w:pPr>
        <w:pStyle w:val="Standard"/>
        <w:jc w:val="center"/>
        <w:rPr>
          <w:rFonts w:ascii="Times New Roman" w:hAnsi="Times New Roman" w:cs="Times New Roman"/>
          <w:sz w:val="24"/>
          <w:szCs w:val="24"/>
        </w:rPr>
      </w:pPr>
    </w:p>
    <w:p w:rsidR="001E59FD" w:rsidRPr="00FE1133" w:rsidRDefault="001E59FD" w:rsidP="001E59FD">
      <w:pPr>
        <w:pStyle w:val="Standard"/>
        <w:rPr>
          <w:rFonts w:ascii="Times New Roman" w:hAnsi="Times New Roman" w:cs="Times New Roman"/>
          <w:sz w:val="24"/>
          <w:szCs w:val="24"/>
        </w:rPr>
      </w:pPr>
    </w:p>
    <w:p w:rsidR="001E59FD" w:rsidRPr="00FE1133" w:rsidRDefault="001E59FD" w:rsidP="001E59FD">
      <w:pPr>
        <w:pStyle w:val="Standard"/>
        <w:spacing w:after="0"/>
        <w:ind w:left="5948"/>
        <w:jc w:val="both"/>
        <w:rPr>
          <w:rFonts w:ascii="Times New Roman" w:hAnsi="Times New Roman" w:cs="Times New Roman"/>
          <w:sz w:val="24"/>
          <w:szCs w:val="24"/>
        </w:rPr>
      </w:pPr>
      <w:r w:rsidRPr="00FE1133">
        <w:rPr>
          <w:rFonts w:ascii="Times New Roman" w:hAnsi="Times New Roman" w:cs="Times New Roman"/>
          <w:sz w:val="24"/>
          <w:szCs w:val="24"/>
        </w:rPr>
        <w:t>PRZEWODNICZĄCY</w:t>
      </w:r>
    </w:p>
    <w:p w:rsidR="001E59FD" w:rsidRPr="00FE1133" w:rsidRDefault="001E59FD" w:rsidP="001E59FD">
      <w:pPr>
        <w:pStyle w:val="Standard"/>
        <w:spacing w:after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FE1133">
        <w:rPr>
          <w:rFonts w:ascii="Times New Roman" w:hAnsi="Times New Roman" w:cs="Times New Roman"/>
          <w:sz w:val="24"/>
          <w:szCs w:val="24"/>
        </w:rPr>
        <w:tab/>
      </w:r>
      <w:r w:rsidRPr="00FE1133">
        <w:rPr>
          <w:rFonts w:ascii="Times New Roman" w:hAnsi="Times New Roman" w:cs="Times New Roman"/>
          <w:sz w:val="24"/>
          <w:szCs w:val="24"/>
        </w:rPr>
        <w:tab/>
      </w:r>
      <w:r w:rsidRPr="00FE1133">
        <w:rPr>
          <w:rFonts w:ascii="Times New Roman" w:hAnsi="Times New Roman" w:cs="Times New Roman"/>
          <w:sz w:val="24"/>
          <w:szCs w:val="24"/>
        </w:rPr>
        <w:tab/>
      </w:r>
      <w:r w:rsidRPr="00FE1133">
        <w:rPr>
          <w:rFonts w:ascii="Times New Roman" w:hAnsi="Times New Roman" w:cs="Times New Roman"/>
          <w:sz w:val="24"/>
          <w:szCs w:val="24"/>
        </w:rPr>
        <w:tab/>
      </w:r>
      <w:r w:rsidRPr="00FE1133">
        <w:rPr>
          <w:rFonts w:ascii="Times New Roman" w:hAnsi="Times New Roman" w:cs="Times New Roman"/>
          <w:sz w:val="24"/>
          <w:szCs w:val="24"/>
        </w:rPr>
        <w:tab/>
      </w:r>
      <w:r w:rsidRPr="00FE1133">
        <w:rPr>
          <w:rFonts w:ascii="Times New Roman" w:hAnsi="Times New Roman" w:cs="Times New Roman"/>
          <w:sz w:val="24"/>
          <w:szCs w:val="24"/>
        </w:rPr>
        <w:tab/>
      </w:r>
      <w:r w:rsidRPr="00FE1133">
        <w:rPr>
          <w:rFonts w:ascii="Times New Roman" w:hAnsi="Times New Roman" w:cs="Times New Roman"/>
          <w:sz w:val="24"/>
          <w:szCs w:val="24"/>
        </w:rPr>
        <w:tab/>
      </w:r>
      <w:r w:rsidRPr="00FE1133">
        <w:rPr>
          <w:rFonts w:ascii="Times New Roman" w:hAnsi="Times New Roman" w:cs="Times New Roman"/>
          <w:sz w:val="24"/>
          <w:szCs w:val="24"/>
        </w:rPr>
        <w:tab/>
        <w:t xml:space="preserve">     Rady Gminy</w:t>
      </w:r>
    </w:p>
    <w:p w:rsidR="001E59FD" w:rsidRPr="00FE1133" w:rsidRDefault="001E59FD" w:rsidP="001E59FD">
      <w:pPr>
        <w:pStyle w:val="Standard"/>
        <w:spacing w:after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FE1133">
        <w:rPr>
          <w:rFonts w:ascii="Times New Roman" w:hAnsi="Times New Roman" w:cs="Times New Roman"/>
          <w:sz w:val="24"/>
          <w:szCs w:val="24"/>
        </w:rPr>
        <w:tab/>
      </w:r>
      <w:r w:rsidRPr="00FE1133">
        <w:rPr>
          <w:rFonts w:ascii="Times New Roman" w:hAnsi="Times New Roman" w:cs="Times New Roman"/>
          <w:sz w:val="24"/>
          <w:szCs w:val="24"/>
        </w:rPr>
        <w:tab/>
      </w:r>
      <w:r w:rsidRPr="00FE1133">
        <w:rPr>
          <w:rFonts w:ascii="Times New Roman" w:hAnsi="Times New Roman" w:cs="Times New Roman"/>
          <w:sz w:val="24"/>
          <w:szCs w:val="24"/>
        </w:rPr>
        <w:tab/>
      </w:r>
      <w:r w:rsidRPr="00FE1133">
        <w:rPr>
          <w:rFonts w:ascii="Times New Roman" w:hAnsi="Times New Roman" w:cs="Times New Roman"/>
          <w:sz w:val="24"/>
          <w:szCs w:val="24"/>
        </w:rPr>
        <w:tab/>
      </w:r>
      <w:r w:rsidRPr="00FE1133">
        <w:rPr>
          <w:rFonts w:ascii="Times New Roman" w:hAnsi="Times New Roman" w:cs="Times New Roman"/>
          <w:sz w:val="24"/>
          <w:szCs w:val="24"/>
        </w:rPr>
        <w:tab/>
      </w:r>
      <w:r w:rsidRPr="00FE1133">
        <w:rPr>
          <w:rFonts w:ascii="Times New Roman" w:hAnsi="Times New Roman" w:cs="Times New Roman"/>
          <w:sz w:val="24"/>
          <w:szCs w:val="24"/>
        </w:rPr>
        <w:tab/>
      </w:r>
      <w:r w:rsidRPr="00FE1133">
        <w:rPr>
          <w:rFonts w:ascii="Times New Roman" w:hAnsi="Times New Roman" w:cs="Times New Roman"/>
          <w:sz w:val="24"/>
          <w:szCs w:val="24"/>
        </w:rPr>
        <w:tab/>
        <w:t xml:space="preserve">                 Łukasz Suski</w:t>
      </w:r>
    </w:p>
    <w:p w:rsidR="001E59FD" w:rsidRDefault="001E59FD" w:rsidP="001E59FD">
      <w:pPr>
        <w:pStyle w:val="Standard"/>
      </w:pPr>
    </w:p>
    <w:p w:rsidR="001A3365" w:rsidRDefault="001A3365"/>
    <w:sectPr w:rsidR="001A3365" w:rsidSect="001A336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E59FD"/>
    <w:rsid w:val="001A3365"/>
    <w:rsid w:val="001E59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E59F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1E59FD"/>
    <w:pPr>
      <w:suppressAutoHyphens/>
      <w:autoSpaceDN w:val="0"/>
      <w:textAlignment w:val="baseline"/>
    </w:pPr>
    <w:rPr>
      <w:rFonts w:ascii="Calibri" w:eastAsia="SimSun" w:hAnsi="Calibri" w:cs="Tahoma"/>
      <w:kern w:val="3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391</Words>
  <Characters>2351</Characters>
  <Application>Microsoft Office Word</Application>
  <DocSecurity>0</DocSecurity>
  <Lines>19</Lines>
  <Paragraphs>5</Paragraphs>
  <ScaleCrop>false</ScaleCrop>
  <Company/>
  <LinksUpToDate>false</LinksUpToDate>
  <CharactersWithSpaces>2737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2022-02-25T14:36:00Z</dcterms:created>
  <dcterms:modified xsi:type="dcterms:W3CDTF">2022-02-25T14:36:00Z</dcterms:modified>
</cp:coreProperties>
</file>