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7EB" w:rsidRDefault="007F57EB" w:rsidP="007F57EB">
      <w:pPr>
        <w:jc w:val="center"/>
        <w:rPr>
          <w:sz w:val="24"/>
          <w:szCs w:val="24"/>
        </w:rPr>
      </w:pPr>
      <w:r>
        <w:rPr>
          <w:sz w:val="24"/>
          <w:szCs w:val="24"/>
        </w:rPr>
        <w:t>Imienny wykaz głosowań Radnych</w:t>
      </w:r>
    </w:p>
    <w:p w:rsidR="007F57EB" w:rsidRDefault="007F57EB" w:rsidP="007F57EB">
      <w:pPr>
        <w:jc w:val="center"/>
        <w:rPr>
          <w:sz w:val="24"/>
          <w:szCs w:val="24"/>
        </w:rPr>
      </w:pPr>
      <w:r>
        <w:rPr>
          <w:sz w:val="24"/>
          <w:szCs w:val="24"/>
        </w:rPr>
        <w:t>Rady Gminy Młynarze</w:t>
      </w:r>
    </w:p>
    <w:p w:rsidR="007F57EB" w:rsidRDefault="007F57EB" w:rsidP="007F57E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na XXVI Sesji z dnia 24 marca  2022  </w:t>
      </w:r>
      <w:proofErr w:type="spellStart"/>
      <w:r>
        <w:rPr>
          <w:sz w:val="24"/>
          <w:szCs w:val="24"/>
        </w:rPr>
        <w:t>r</w:t>
      </w:r>
      <w:proofErr w:type="spellEnd"/>
    </w:p>
    <w:p w:rsidR="007F57EB" w:rsidRDefault="007F57EB" w:rsidP="007F57EB">
      <w:pPr>
        <w:rPr>
          <w:sz w:val="24"/>
          <w:szCs w:val="24"/>
        </w:rPr>
      </w:pPr>
    </w:p>
    <w:p w:rsidR="007F57EB" w:rsidRDefault="007F57EB" w:rsidP="007F57E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Uchwała w sprawie </w:t>
      </w:r>
      <w:r w:rsidRPr="002B0FE7">
        <w:rPr>
          <w:sz w:val="24"/>
          <w:szCs w:val="24"/>
        </w:rPr>
        <w:t>zasad  wynajmowania lokali wchodzących w skład  mieszkaniowego zasobu Gminy Młynarze</w:t>
      </w:r>
    </w:p>
    <w:p w:rsidR="007F57EB" w:rsidRDefault="007F57EB" w:rsidP="007F57EB">
      <w:pPr>
        <w:jc w:val="center"/>
        <w:rPr>
          <w:sz w:val="24"/>
          <w:szCs w:val="24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F57EB" w:rsidTr="0051267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Obecność</w:t>
            </w: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Głos</w:t>
            </w: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„wstrzymujący się”</w:t>
            </w:r>
          </w:p>
        </w:tc>
      </w:tr>
      <w:tr w:rsidR="007F57EB" w:rsidTr="0051267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</w:tr>
      <w:tr w:rsidR="007F57E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7F57EB" w:rsidTr="0051267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7EB" w:rsidRDefault="007F57EB" w:rsidP="0051267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7F57EB" w:rsidRDefault="007F57EB" w:rsidP="0051267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</w:tbl>
    <w:p w:rsidR="007F57EB" w:rsidRDefault="007F57EB" w:rsidP="007F57EB">
      <w:pPr>
        <w:rPr>
          <w:sz w:val="24"/>
          <w:szCs w:val="24"/>
        </w:rPr>
      </w:pPr>
    </w:p>
    <w:p w:rsidR="007F57EB" w:rsidRDefault="007F57EB" w:rsidP="007F57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„za” - 15</w:t>
      </w:r>
      <w:r>
        <w:rPr>
          <w:sz w:val="24"/>
          <w:szCs w:val="24"/>
        </w:rPr>
        <w:tab/>
      </w:r>
    </w:p>
    <w:p w:rsidR="007F57EB" w:rsidRDefault="007F57EB" w:rsidP="007F57E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„przeciw”  - 0</w:t>
      </w:r>
    </w:p>
    <w:p w:rsidR="007F57EB" w:rsidRDefault="007F57EB" w:rsidP="007F57E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„wstrzymujących się” - 0</w:t>
      </w:r>
    </w:p>
    <w:p w:rsidR="001F2104" w:rsidRDefault="001F2104"/>
    <w:sectPr w:rsidR="001F2104" w:rsidSect="001F2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7EB"/>
    <w:rsid w:val="001F2104"/>
    <w:rsid w:val="007F5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57EB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2022-03-23T11:44:00Z</dcterms:created>
  <dcterms:modified xsi:type="dcterms:W3CDTF">2022-03-23T11:45:00Z</dcterms:modified>
</cp:coreProperties>
</file>