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896" w:rsidRPr="005266F3" w:rsidRDefault="009B6896" w:rsidP="009B6896">
      <w:pPr>
        <w:pStyle w:val="Bezodstpw"/>
        <w:rPr>
          <w:rFonts w:ascii="Times New Roman" w:hAnsi="Times New Roman" w:cs="Times New Roman"/>
          <w:bCs/>
        </w:rPr>
      </w:pPr>
    </w:p>
    <w:p w:rsidR="009B6896" w:rsidRPr="005266F3" w:rsidRDefault="009B6896" w:rsidP="009B6896">
      <w:pPr>
        <w:pStyle w:val="Bezodstpw"/>
        <w:jc w:val="center"/>
        <w:rPr>
          <w:rFonts w:ascii="Times New Roman" w:hAnsi="Times New Roman" w:cs="Times New Roman"/>
          <w:bCs/>
        </w:rPr>
      </w:pPr>
      <w:r w:rsidRPr="005266F3">
        <w:rPr>
          <w:rFonts w:ascii="Times New Roman" w:hAnsi="Times New Roman" w:cs="Times New Roman"/>
          <w:bCs/>
        </w:rPr>
        <w:t>U C H W A Ł A</w:t>
      </w:r>
      <w:r>
        <w:rPr>
          <w:rFonts w:ascii="Times New Roman" w:hAnsi="Times New Roman" w:cs="Times New Roman"/>
          <w:bCs/>
        </w:rPr>
        <w:t xml:space="preserve">  Nr  XXVI/195/2022</w:t>
      </w:r>
    </w:p>
    <w:p w:rsidR="009B6896" w:rsidRPr="005266F3" w:rsidRDefault="009B6896" w:rsidP="009B6896">
      <w:pPr>
        <w:pStyle w:val="Bezodstpw"/>
        <w:jc w:val="center"/>
        <w:rPr>
          <w:rFonts w:ascii="Times New Roman" w:hAnsi="Times New Roman" w:cs="Times New Roman"/>
          <w:bCs/>
        </w:rPr>
      </w:pPr>
      <w:r w:rsidRPr="005266F3">
        <w:rPr>
          <w:rFonts w:ascii="Times New Roman" w:hAnsi="Times New Roman" w:cs="Times New Roman"/>
          <w:bCs/>
        </w:rPr>
        <w:t>Rady Gminy Młynarze</w:t>
      </w:r>
    </w:p>
    <w:p w:rsidR="009B6896" w:rsidRPr="005266F3" w:rsidRDefault="009B6896" w:rsidP="009B6896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24 </w:t>
      </w:r>
      <w:r w:rsidRPr="005266F3">
        <w:rPr>
          <w:rFonts w:ascii="Times New Roman" w:hAnsi="Times New Roman" w:cs="Times New Roman"/>
          <w:bCs/>
        </w:rPr>
        <w:t>marca 2022 roku</w:t>
      </w:r>
    </w:p>
    <w:p w:rsidR="009B6896" w:rsidRDefault="009B6896" w:rsidP="009B6896"/>
    <w:p w:rsidR="009B6896" w:rsidRDefault="009B6896" w:rsidP="009B6896"/>
    <w:p w:rsidR="009B6896" w:rsidRDefault="009B6896" w:rsidP="009B6896">
      <w:r>
        <w:t>w sprawie  uchwalenia Gminnego Programu Profilaktyki i Rozwiązywania Problemów Alkoholowych oraz Przeciwdziałania Narkomanii na lata 2022-2024</w:t>
      </w:r>
    </w:p>
    <w:p w:rsidR="009B6896" w:rsidRDefault="009B6896" w:rsidP="009B6896"/>
    <w:p w:rsidR="009B6896" w:rsidRDefault="009B6896" w:rsidP="009B6896">
      <w:pPr>
        <w:jc w:val="both"/>
      </w:pP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15 ustawy z dnia 8 marca 1990 roku o samorządzie gminnym (Dz. U. z 2022 </w:t>
      </w:r>
      <w:proofErr w:type="spellStart"/>
      <w:r>
        <w:t>r</w:t>
      </w:r>
      <w:proofErr w:type="spellEnd"/>
      <w:r>
        <w:t xml:space="preserve">, poz. 559 z </w:t>
      </w:r>
      <w:proofErr w:type="spellStart"/>
      <w:r>
        <w:t>późn</w:t>
      </w:r>
      <w:proofErr w:type="spellEnd"/>
      <w:r>
        <w:t>. zm.), art. 4</w:t>
      </w:r>
      <w:r>
        <w:rPr>
          <w:vertAlign w:val="superscript"/>
        </w:rPr>
        <w:t xml:space="preserve">1 </w:t>
      </w:r>
      <w:r>
        <w:t xml:space="preserve"> ust. 2 i 5 ustawy z dnia                                      26 października 1982 </w:t>
      </w:r>
      <w:proofErr w:type="spellStart"/>
      <w:r>
        <w:t>r</w:t>
      </w:r>
      <w:proofErr w:type="spellEnd"/>
      <w:r>
        <w:t xml:space="preserve"> o wychowaniu w trzeźwości i przeciwdziałaniu alkoholizmowi                   (Dz. U. z 2021 </w:t>
      </w:r>
      <w:proofErr w:type="spellStart"/>
      <w:r>
        <w:t>r</w:t>
      </w:r>
      <w:proofErr w:type="spellEnd"/>
      <w:r>
        <w:t xml:space="preserve">, poz. 1119 z </w:t>
      </w:r>
      <w:proofErr w:type="spellStart"/>
      <w:r>
        <w:t>późn</w:t>
      </w:r>
      <w:proofErr w:type="spellEnd"/>
      <w:r>
        <w:t xml:space="preserve">. am.)  oraz art. 10 ust. 2 ustawy z dnia 29 lipca 2005 </w:t>
      </w:r>
      <w:proofErr w:type="spellStart"/>
      <w:r>
        <w:t>r</w:t>
      </w:r>
      <w:proofErr w:type="spellEnd"/>
      <w:r>
        <w:t xml:space="preserve">                           o przeciwdziałaniu narkomanii (Dz. U. z 2020 </w:t>
      </w:r>
      <w:proofErr w:type="spellStart"/>
      <w:r>
        <w:t>r</w:t>
      </w:r>
      <w:proofErr w:type="spellEnd"/>
      <w:r>
        <w:t xml:space="preserve">, poz. 2050 z </w:t>
      </w:r>
      <w:proofErr w:type="spellStart"/>
      <w:r>
        <w:t>późn</w:t>
      </w:r>
      <w:proofErr w:type="spellEnd"/>
      <w:r>
        <w:t>. zm.)                                       uchwala się co następuje:</w:t>
      </w:r>
    </w:p>
    <w:p w:rsidR="009B6896" w:rsidRPr="00293165" w:rsidRDefault="009B6896" w:rsidP="009B6896"/>
    <w:p w:rsidR="009B6896" w:rsidRDefault="009B6896" w:rsidP="009B6896"/>
    <w:p w:rsidR="009B6896" w:rsidRPr="005266F3" w:rsidRDefault="009B6896" w:rsidP="009B6896">
      <w:pPr>
        <w:pStyle w:val="Bezodstpw"/>
        <w:jc w:val="center"/>
        <w:rPr>
          <w:rFonts w:ascii="Times New Roman" w:hAnsi="Times New Roman" w:cs="Times New Roman"/>
        </w:rPr>
      </w:pPr>
      <w:r w:rsidRPr="005266F3">
        <w:rPr>
          <w:rFonts w:ascii="Times New Roman" w:hAnsi="Times New Roman" w:cs="Times New Roman"/>
        </w:rPr>
        <w:t>§ 1.</w:t>
      </w:r>
    </w:p>
    <w:p w:rsidR="009B6896" w:rsidRDefault="009B6896" w:rsidP="009B6896"/>
    <w:p w:rsidR="009B6896" w:rsidRDefault="009B6896" w:rsidP="009B6896">
      <w:r>
        <w:t>Uchwala się Gminny Program Profilaktyki i Rozwiązywania Problemów Alkoholowych oraz Przeciwdziałania Narkomanii na lata 2022-2024, stanowiący załącznik do uchwały.</w:t>
      </w:r>
    </w:p>
    <w:p w:rsidR="009B6896" w:rsidRDefault="009B6896" w:rsidP="009B6896"/>
    <w:p w:rsidR="009B6896" w:rsidRDefault="009B6896" w:rsidP="009B6896"/>
    <w:p w:rsidR="009B6896" w:rsidRPr="009C37A1" w:rsidRDefault="009B6896" w:rsidP="009B6896">
      <w:pPr>
        <w:pStyle w:val="Bezodstpw"/>
        <w:jc w:val="center"/>
        <w:rPr>
          <w:rFonts w:ascii="Times New Roman" w:hAnsi="Times New Roman" w:cs="Times New Roman"/>
        </w:rPr>
      </w:pPr>
      <w:r w:rsidRPr="009C37A1">
        <w:rPr>
          <w:rFonts w:ascii="Times New Roman" w:hAnsi="Times New Roman" w:cs="Times New Roman"/>
        </w:rPr>
        <w:t>§ 2.</w:t>
      </w:r>
    </w:p>
    <w:p w:rsidR="009B6896" w:rsidRDefault="009B6896" w:rsidP="009B6896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Tracą moc Uchwała Nr XXIV/174/2021 Rady Gminy Młynarze z dnia 23 grudnia 2021 roku w sprawie uchwalenia Gminnego Programu Profilaktyki i Rozwiązywania Problemów Alkoholowych na 2022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oraz Uchwała  Nr  XXIV/175/2021 Rady Gminy Młynarze z dnia       23 grudnia 2021 w sprawie uchwalenia Gminnego Programu Przeciwdziałania Narkomanii        na 2022 r.</w:t>
      </w:r>
    </w:p>
    <w:p w:rsidR="009B6896" w:rsidRDefault="009B6896" w:rsidP="009B6896">
      <w:pPr>
        <w:pStyle w:val="Bezodstpw"/>
        <w:rPr>
          <w:rFonts w:ascii="Times New Roman" w:hAnsi="Times New Roman" w:cs="Times New Roman"/>
        </w:rPr>
      </w:pPr>
    </w:p>
    <w:p w:rsidR="009B6896" w:rsidRPr="009C37A1" w:rsidRDefault="009B6896" w:rsidP="009B6896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  <w:r w:rsidRPr="009C37A1">
        <w:rPr>
          <w:rFonts w:ascii="Times New Roman" w:hAnsi="Times New Roman" w:cs="Times New Roman"/>
        </w:rPr>
        <w:t>.</w:t>
      </w:r>
    </w:p>
    <w:p w:rsidR="009B6896" w:rsidRPr="009C37A1" w:rsidRDefault="009B6896" w:rsidP="009B6896">
      <w:pPr>
        <w:pStyle w:val="Bezodstpw"/>
        <w:rPr>
          <w:rFonts w:ascii="Times New Roman" w:hAnsi="Times New Roman" w:cs="Times New Roman"/>
        </w:rPr>
      </w:pPr>
    </w:p>
    <w:p w:rsidR="009B6896" w:rsidRPr="009C37A1" w:rsidRDefault="009B6896" w:rsidP="009B6896">
      <w:pPr>
        <w:pStyle w:val="Bezodstpw"/>
        <w:rPr>
          <w:rFonts w:ascii="Times New Roman" w:hAnsi="Times New Roman" w:cs="Times New Roman"/>
        </w:rPr>
      </w:pPr>
      <w:r w:rsidRPr="009C37A1">
        <w:rPr>
          <w:rFonts w:ascii="Times New Roman" w:hAnsi="Times New Roman" w:cs="Times New Roman"/>
        </w:rPr>
        <w:t>Wykonanie Uchwały powierza się Wójtowi Gminy Młynarze</w:t>
      </w:r>
      <w:r>
        <w:rPr>
          <w:rFonts w:ascii="Times New Roman" w:hAnsi="Times New Roman" w:cs="Times New Roman"/>
        </w:rPr>
        <w:t>.</w:t>
      </w:r>
    </w:p>
    <w:p w:rsidR="009B6896" w:rsidRPr="009C37A1" w:rsidRDefault="009B6896" w:rsidP="009B6896">
      <w:pPr>
        <w:pStyle w:val="Bezodstpw"/>
        <w:rPr>
          <w:rFonts w:ascii="Times New Roman" w:hAnsi="Times New Roman" w:cs="Times New Roman"/>
        </w:rPr>
      </w:pPr>
    </w:p>
    <w:p w:rsidR="009B6896" w:rsidRPr="009C37A1" w:rsidRDefault="009B6896" w:rsidP="009B6896">
      <w:pPr>
        <w:pStyle w:val="Bezodstpw"/>
        <w:ind w:left="720" w:firstLine="708"/>
        <w:rPr>
          <w:rFonts w:ascii="Times New Roman" w:hAnsi="Times New Roman" w:cs="Times New Roman"/>
        </w:rPr>
      </w:pPr>
    </w:p>
    <w:p w:rsidR="009B6896" w:rsidRPr="009C37A1" w:rsidRDefault="009B6896" w:rsidP="009B6896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  <w:r w:rsidRPr="009C37A1">
        <w:rPr>
          <w:rFonts w:ascii="Times New Roman" w:hAnsi="Times New Roman" w:cs="Times New Roman"/>
        </w:rPr>
        <w:t>.</w:t>
      </w:r>
    </w:p>
    <w:p w:rsidR="009B6896" w:rsidRPr="009C37A1" w:rsidRDefault="009B6896" w:rsidP="009B6896">
      <w:pPr>
        <w:pStyle w:val="Bezodstpw"/>
        <w:rPr>
          <w:rFonts w:ascii="Times New Roman" w:hAnsi="Times New Roman" w:cs="Times New Roman"/>
        </w:rPr>
      </w:pPr>
    </w:p>
    <w:p w:rsidR="009B6896" w:rsidRDefault="009B6896" w:rsidP="009B6896">
      <w:pPr>
        <w:pStyle w:val="Bezodstpw"/>
        <w:rPr>
          <w:rFonts w:ascii="Times New Roman" w:hAnsi="Times New Roman" w:cs="Times New Roman"/>
        </w:rPr>
      </w:pPr>
      <w:r w:rsidRPr="009C37A1">
        <w:rPr>
          <w:rFonts w:ascii="Times New Roman" w:hAnsi="Times New Roman" w:cs="Times New Roman"/>
        </w:rPr>
        <w:t>Uchwała w</w:t>
      </w:r>
      <w:r>
        <w:rPr>
          <w:rFonts w:ascii="Times New Roman" w:hAnsi="Times New Roman" w:cs="Times New Roman"/>
        </w:rPr>
        <w:t>chodzi w życie z dniem 1 kwietnia 2022 r.</w:t>
      </w:r>
    </w:p>
    <w:p w:rsidR="009B6896" w:rsidRDefault="009B6896" w:rsidP="009B6896">
      <w:pPr>
        <w:pStyle w:val="Bezodstpw"/>
        <w:rPr>
          <w:rFonts w:ascii="Times New Roman" w:hAnsi="Times New Roman" w:cs="Times New Roman"/>
        </w:rPr>
      </w:pPr>
    </w:p>
    <w:p w:rsidR="009B6896" w:rsidRDefault="009B6896" w:rsidP="009B6896">
      <w:pPr>
        <w:pStyle w:val="Bezodstpw"/>
        <w:rPr>
          <w:rFonts w:ascii="Times New Roman" w:hAnsi="Times New Roman" w:cs="Times New Roman"/>
        </w:rPr>
      </w:pPr>
    </w:p>
    <w:p w:rsidR="009B6896" w:rsidRPr="009C37A1" w:rsidRDefault="009B6896" w:rsidP="009B6896">
      <w:pPr>
        <w:pStyle w:val="Bezodstpw"/>
        <w:rPr>
          <w:rFonts w:ascii="Times New Roman" w:hAnsi="Times New Roman" w:cs="Times New Roman"/>
        </w:rPr>
      </w:pPr>
    </w:p>
    <w:p w:rsidR="009B6896" w:rsidRPr="0029712F" w:rsidRDefault="009B6896" w:rsidP="009B689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6896" w:rsidRPr="0029712F" w:rsidRDefault="009B6896" w:rsidP="009B6896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>PRZEWODNICZĄCY</w:t>
      </w:r>
    </w:p>
    <w:p w:rsidR="009B6896" w:rsidRPr="0029712F" w:rsidRDefault="009B6896" w:rsidP="009B689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9B6896" w:rsidRDefault="009B6896" w:rsidP="009B689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FF0BC0" w:rsidRDefault="00FF0BC0"/>
    <w:sectPr w:rsidR="00FF0BC0" w:rsidSect="00FF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/>
  <w:defaultTabStop w:val="708"/>
  <w:hyphenationZone w:val="425"/>
  <w:characterSpacingControl w:val="doNotCompress"/>
  <w:compat/>
  <w:rsids>
    <w:rsidRoot w:val="009B6896"/>
    <w:rsid w:val="009B6896"/>
    <w:rsid w:val="00FF0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8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B6896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Bezodstpw">
    <w:name w:val="No Spacing"/>
    <w:qFormat/>
    <w:rsid w:val="009B6896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2022-03-29T10:58:00Z</dcterms:created>
  <dcterms:modified xsi:type="dcterms:W3CDTF">2022-03-29T10:58:00Z</dcterms:modified>
</cp:coreProperties>
</file>