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D1E" w:rsidRPr="004706D2" w:rsidRDefault="00264D1E" w:rsidP="00264D1E">
      <w:pPr>
        <w:autoSpaceDE w:val="0"/>
        <w:ind w:left="2832"/>
      </w:pPr>
      <w:r>
        <w:t xml:space="preserve">         Zarządzenie Nr 7/2022</w:t>
      </w:r>
    </w:p>
    <w:p w:rsidR="00264D1E" w:rsidRPr="004706D2" w:rsidRDefault="00264D1E" w:rsidP="00264D1E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706D2">
        <w:rPr>
          <w:rFonts w:ascii="Times New Roman" w:hAnsi="Times New Roman" w:cs="Times New Roman"/>
          <w:sz w:val="24"/>
          <w:szCs w:val="24"/>
        </w:rPr>
        <w:t>Wójta Gminy Młynarze</w:t>
      </w:r>
    </w:p>
    <w:p w:rsidR="00264D1E" w:rsidRPr="004706D2" w:rsidRDefault="00264D1E" w:rsidP="00264D1E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 1</w:t>
      </w:r>
      <w:r w:rsidRPr="004706D2">
        <w:rPr>
          <w:rFonts w:ascii="Times New Roman" w:hAnsi="Times New Roman" w:cs="Times New Roman"/>
          <w:sz w:val="24"/>
          <w:szCs w:val="24"/>
        </w:rPr>
        <w:t xml:space="preserve"> marca  2022  roku</w:t>
      </w:r>
    </w:p>
    <w:p w:rsidR="00264D1E" w:rsidRPr="004706D2" w:rsidRDefault="00264D1E" w:rsidP="00264D1E">
      <w:pPr>
        <w:autoSpaceDE w:val="0"/>
        <w:jc w:val="center"/>
        <w:rPr>
          <w:b/>
          <w:bCs/>
        </w:rPr>
      </w:pPr>
    </w:p>
    <w:p w:rsidR="00264D1E" w:rsidRPr="004706D2" w:rsidRDefault="00264D1E" w:rsidP="00264D1E">
      <w:pPr>
        <w:spacing w:after="160" w:line="259" w:lineRule="auto"/>
        <w:jc w:val="both"/>
      </w:pPr>
      <w:r w:rsidRPr="004706D2">
        <w:t>w sprawie   powołania Gminnego Zespołu Zarządzania Kryzysowego w Gminie Młynarze</w:t>
      </w:r>
    </w:p>
    <w:p w:rsidR="00264D1E" w:rsidRPr="004706D2" w:rsidRDefault="00264D1E" w:rsidP="00264D1E">
      <w:pPr>
        <w:spacing w:after="160" w:line="259" w:lineRule="auto"/>
        <w:jc w:val="both"/>
      </w:pPr>
    </w:p>
    <w:p w:rsidR="00264D1E" w:rsidRPr="00985A0A" w:rsidRDefault="00264D1E" w:rsidP="00264D1E">
      <w:pPr>
        <w:spacing w:after="160" w:line="259" w:lineRule="auto"/>
        <w:jc w:val="both"/>
      </w:pPr>
      <w:r w:rsidRPr="00985A0A">
        <w:tab/>
        <w:t>Na podstawie art. 19 ustawy z dnia 26 kwietnia 2007 r o zarządzaniu kryzysowym (Dz.</w:t>
      </w:r>
      <w:r>
        <w:t xml:space="preserve"> </w:t>
      </w:r>
      <w:r w:rsidRPr="00985A0A">
        <w:t xml:space="preserve">U. z 2022 r poz. 261) oraz  art. 7 ust. 1 pkt 14 ustawy z dnia 8 marca 1990 r. </w:t>
      </w:r>
      <w:r>
        <w:t xml:space="preserve">                              </w:t>
      </w:r>
      <w:r w:rsidRPr="00985A0A">
        <w:t>o samorządzie gminnym (Dz. U. z 2021 r poz. 1372 z późn. zm.) zarządza się co następuje:</w:t>
      </w:r>
    </w:p>
    <w:p w:rsidR="00264D1E" w:rsidRPr="00985A0A" w:rsidRDefault="00264D1E" w:rsidP="00264D1E">
      <w:pPr>
        <w:autoSpaceDE w:val="0"/>
        <w:jc w:val="center"/>
      </w:pPr>
      <w:r w:rsidRPr="00985A0A">
        <w:t>§  1.</w:t>
      </w:r>
    </w:p>
    <w:p w:rsidR="00264D1E" w:rsidRPr="00985A0A" w:rsidRDefault="00264D1E" w:rsidP="00264D1E">
      <w:pPr>
        <w:spacing w:after="160" w:line="259" w:lineRule="auto"/>
        <w:jc w:val="both"/>
      </w:pPr>
      <w:r w:rsidRPr="00985A0A">
        <w:t>1.Powołuje się Gminny Zespół Zarządzania Kryzysowego, zwany dalej „Zespołem” będący organem pomocniczym Wójta Gminy Młynarze w zapewnieniu wykonywania zadań z zakresu zarządzania kryzysowego na terenie Gminy Młynarze, w składzie:</w:t>
      </w:r>
    </w:p>
    <w:p w:rsidR="00264D1E" w:rsidRPr="00985A0A" w:rsidRDefault="00264D1E" w:rsidP="00264D1E">
      <w:pPr>
        <w:pStyle w:val="Akapitzlist"/>
        <w:numPr>
          <w:ilvl w:val="0"/>
          <w:numId w:val="1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5A0A">
        <w:rPr>
          <w:rFonts w:ascii="Times New Roman" w:hAnsi="Times New Roman" w:cs="Times New Roman"/>
          <w:sz w:val="24"/>
          <w:szCs w:val="24"/>
        </w:rPr>
        <w:t>Przewodniczący Zespołu – Wójt Gminy</w:t>
      </w:r>
    </w:p>
    <w:p w:rsidR="00264D1E" w:rsidRPr="00985A0A" w:rsidRDefault="00264D1E" w:rsidP="00264D1E">
      <w:pPr>
        <w:pStyle w:val="Akapitzlist"/>
        <w:numPr>
          <w:ilvl w:val="0"/>
          <w:numId w:val="1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5A0A">
        <w:rPr>
          <w:rFonts w:ascii="Times New Roman" w:hAnsi="Times New Roman" w:cs="Times New Roman"/>
          <w:sz w:val="24"/>
          <w:szCs w:val="24"/>
        </w:rPr>
        <w:t>Zastępca Przewodniczącego – Sekretarz Gminy</w:t>
      </w:r>
    </w:p>
    <w:p w:rsidR="00264D1E" w:rsidRPr="00985A0A" w:rsidRDefault="00264D1E" w:rsidP="00264D1E">
      <w:pPr>
        <w:pStyle w:val="Akapitzlist"/>
        <w:numPr>
          <w:ilvl w:val="0"/>
          <w:numId w:val="1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5A0A">
        <w:rPr>
          <w:rFonts w:ascii="Times New Roman" w:hAnsi="Times New Roman" w:cs="Times New Roman"/>
          <w:sz w:val="24"/>
          <w:szCs w:val="24"/>
        </w:rPr>
        <w:t>Członkowie zespołu:</w:t>
      </w:r>
    </w:p>
    <w:p w:rsidR="00264D1E" w:rsidRPr="00985A0A" w:rsidRDefault="00264D1E" w:rsidP="00264D1E">
      <w:pPr>
        <w:pStyle w:val="Akapitzlist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5A0A">
        <w:rPr>
          <w:rFonts w:ascii="Times New Roman" w:hAnsi="Times New Roman" w:cs="Times New Roman"/>
          <w:sz w:val="24"/>
          <w:szCs w:val="24"/>
        </w:rPr>
        <w:t>Skarbnik Gminy;</w:t>
      </w:r>
    </w:p>
    <w:p w:rsidR="00264D1E" w:rsidRPr="00985A0A" w:rsidRDefault="00264D1E" w:rsidP="00264D1E">
      <w:pPr>
        <w:pStyle w:val="Akapitzlist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5A0A">
        <w:rPr>
          <w:rFonts w:ascii="Times New Roman" w:hAnsi="Times New Roman" w:cs="Times New Roman"/>
          <w:sz w:val="24"/>
          <w:szCs w:val="24"/>
        </w:rPr>
        <w:t>Pracownik UG ds. obronnych, obrony cywilnej i zarządzania kryzysowego;</w:t>
      </w:r>
    </w:p>
    <w:p w:rsidR="00264D1E" w:rsidRPr="00985A0A" w:rsidRDefault="00264D1E" w:rsidP="00264D1E">
      <w:pPr>
        <w:pStyle w:val="Akapitzlist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5A0A">
        <w:rPr>
          <w:rFonts w:ascii="Times New Roman" w:hAnsi="Times New Roman" w:cs="Times New Roman"/>
          <w:sz w:val="24"/>
          <w:szCs w:val="24"/>
        </w:rPr>
        <w:t>Kierownik Gminnego Ośrodka Pomocy Społecznej;</w:t>
      </w:r>
    </w:p>
    <w:p w:rsidR="00264D1E" w:rsidRPr="00985A0A" w:rsidRDefault="00264D1E" w:rsidP="00264D1E">
      <w:pPr>
        <w:pStyle w:val="Akapitzlist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5A0A">
        <w:rPr>
          <w:rFonts w:ascii="Times New Roman" w:hAnsi="Times New Roman" w:cs="Times New Roman"/>
          <w:sz w:val="24"/>
          <w:szCs w:val="24"/>
        </w:rPr>
        <w:t>Komendant Gminny OSP;</w:t>
      </w:r>
    </w:p>
    <w:p w:rsidR="00264D1E" w:rsidRPr="00985A0A" w:rsidRDefault="00264D1E" w:rsidP="00264D1E">
      <w:pPr>
        <w:pStyle w:val="Akapitzlist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5A0A">
        <w:rPr>
          <w:rFonts w:ascii="Times New Roman" w:hAnsi="Times New Roman" w:cs="Times New Roman"/>
          <w:sz w:val="24"/>
          <w:szCs w:val="24"/>
        </w:rPr>
        <w:t>Przedstawiciel Policji – Dzielnicowy, którego  teren  działania obejmuje teren Gminy Młynarze.</w:t>
      </w:r>
    </w:p>
    <w:p w:rsidR="00264D1E" w:rsidRPr="00985A0A" w:rsidRDefault="00264D1E" w:rsidP="00264D1E">
      <w:pPr>
        <w:spacing w:after="160" w:line="259" w:lineRule="auto"/>
        <w:jc w:val="both"/>
      </w:pPr>
      <w:r w:rsidRPr="00985A0A">
        <w:t>2. Pracami Zespołu kieruje Wójt Gminy Młynarze.</w:t>
      </w:r>
    </w:p>
    <w:p w:rsidR="00264D1E" w:rsidRPr="00985A0A" w:rsidRDefault="00264D1E" w:rsidP="00264D1E">
      <w:pPr>
        <w:spacing w:after="160" w:line="259" w:lineRule="auto"/>
        <w:jc w:val="both"/>
      </w:pPr>
      <w:r w:rsidRPr="00985A0A">
        <w:t xml:space="preserve">3. W zależności od rozwoju sytuacji, Przewodniczący Zespołu, może włączyć do pracy </w:t>
      </w:r>
      <w:r>
        <w:t xml:space="preserve">                          </w:t>
      </w:r>
      <w:r w:rsidRPr="00985A0A">
        <w:t>w Zespole inne osoby  nie będące członkami Zespołu spośród  pracowników Urzędu Gminy oraz gminnych jednostek organizacyjnych i pomocniczych, a także Państwowej Straży Pożarnej, Zakładu Opieki Zdrowotnej, Powiatowego Inspektoratu Weterynarii, Powiatowej Stacji Sanitarno-Epidemiologicznej oraz przedstawicieli społecznych organizacji ratowniczych.</w:t>
      </w:r>
    </w:p>
    <w:p w:rsidR="00264D1E" w:rsidRPr="00985A0A" w:rsidRDefault="00264D1E" w:rsidP="00264D1E">
      <w:pPr>
        <w:autoSpaceDE w:val="0"/>
        <w:jc w:val="center"/>
      </w:pPr>
      <w:r w:rsidRPr="00985A0A">
        <w:t>§  2.</w:t>
      </w:r>
    </w:p>
    <w:p w:rsidR="00264D1E" w:rsidRPr="00E27CA5" w:rsidRDefault="00264D1E" w:rsidP="00264D1E">
      <w:pPr>
        <w:autoSpaceDE w:val="0"/>
      </w:pPr>
      <w:r w:rsidRPr="00E27CA5">
        <w:t>Do zadań Zespołu należy:</w:t>
      </w:r>
    </w:p>
    <w:p w:rsidR="00264D1E" w:rsidRPr="00E27CA5" w:rsidRDefault="00264D1E" w:rsidP="00264D1E">
      <w:pPr>
        <w:pStyle w:val="Akapitzlist"/>
        <w:numPr>
          <w:ilvl w:val="0"/>
          <w:numId w:val="3"/>
        </w:numPr>
        <w:autoSpaceDE w:val="0"/>
        <w:rPr>
          <w:rFonts w:ascii="Times New Roman" w:hAnsi="Times New Roman" w:cs="Times New Roman"/>
          <w:sz w:val="24"/>
          <w:szCs w:val="24"/>
        </w:rPr>
      </w:pPr>
      <w:r w:rsidRPr="00E27CA5">
        <w:rPr>
          <w:rFonts w:ascii="Times New Roman" w:hAnsi="Times New Roman" w:cs="Times New Roman"/>
          <w:sz w:val="24"/>
          <w:szCs w:val="24"/>
        </w:rPr>
        <w:t>ocena  występujących potencjalnych zagrożeń mogących mieć  wpływ na bezpieczeństwo publiczne i prognozowanie tych zagrożeń.</w:t>
      </w:r>
    </w:p>
    <w:p w:rsidR="00264D1E" w:rsidRPr="00E27CA5" w:rsidRDefault="00264D1E" w:rsidP="00264D1E">
      <w:pPr>
        <w:pStyle w:val="Akapitzlist"/>
        <w:numPr>
          <w:ilvl w:val="0"/>
          <w:numId w:val="3"/>
        </w:numPr>
        <w:autoSpaceDE w:val="0"/>
        <w:rPr>
          <w:rFonts w:ascii="Times New Roman" w:hAnsi="Times New Roman" w:cs="Times New Roman"/>
          <w:sz w:val="24"/>
          <w:szCs w:val="24"/>
        </w:rPr>
      </w:pPr>
      <w:r w:rsidRPr="00E27CA5">
        <w:rPr>
          <w:rFonts w:ascii="Times New Roman" w:hAnsi="Times New Roman" w:cs="Times New Roman"/>
          <w:sz w:val="24"/>
          <w:szCs w:val="24"/>
        </w:rPr>
        <w:t>przygotowanie propozycji decyzji i wniosków oraz przedstawienie ich Przewodniczącemu Zespołu do akceptacji.</w:t>
      </w:r>
    </w:p>
    <w:p w:rsidR="00264D1E" w:rsidRPr="00E27CA5" w:rsidRDefault="00264D1E" w:rsidP="00264D1E">
      <w:pPr>
        <w:pStyle w:val="Akapitzlist"/>
        <w:numPr>
          <w:ilvl w:val="0"/>
          <w:numId w:val="3"/>
        </w:numPr>
        <w:autoSpaceDE w:val="0"/>
        <w:rPr>
          <w:rFonts w:ascii="Times New Roman" w:hAnsi="Times New Roman" w:cs="Times New Roman"/>
          <w:sz w:val="24"/>
          <w:szCs w:val="24"/>
        </w:rPr>
      </w:pPr>
      <w:r w:rsidRPr="00E27CA5">
        <w:rPr>
          <w:rFonts w:ascii="Times New Roman" w:hAnsi="Times New Roman" w:cs="Times New Roman"/>
          <w:sz w:val="24"/>
          <w:szCs w:val="24"/>
        </w:rPr>
        <w:t xml:space="preserve">przygotowanie i przekazywanie do wiadomości publicznej informacji związanych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E27CA5">
        <w:rPr>
          <w:rFonts w:ascii="Times New Roman" w:hAnsi="Times New Roman" w:cs="Times New Roman"/>
          <w:sz w:val="24"/>
          <w:szCs w:val="24"/>
        </w:rPr>
        <w:t>z zagrożeniami.</w:t>
      </w:r>
    </w:p>
    <w:p w:rsidR="00264D1E" w:rsidRPr="00E27CA5" w:rsidRDefault="00264D1E" w:rsidP="00264D1E">
      <w:pPr>
        <w:pStyle w:val="Akapitzlist"/>
        <w:numPr>
          <w:ilvl w:val="0"/>
          <w:numId w:val="3"/>
        </w:numPr>
        <w:autoSpaceDE w:val="0"/>
        <w:rPr>
          <w:rFonts w:ascii="Times New Roman" w:hAnsi="Times New Roman" w:cs="Times New Roman"/>
          <w:sz w:val="24"/>
          <w:szCs w:val="24"/>
        </w:rPr>
      </w:pPr>
      <w:r w:rsidRPr="00E27CA5">
        <w:rPr>
          <w:rFonts w:ascii="Times New Roman" w:hAnsi="Times New Roman" w:cs="Times New Roman"/>
          <w:sz w:val="24"/>
          <w:szCs w:val="24"/>
        </w:rPr>
        <w:t>opiniowanie Gminnego Planu Zarządzania Kryzysowego.</w:t>
      </w:r>
    </w:p>
    <w:p w:rsidR="00264D1E" w:rsidRDefault="00264D1E" w:rsidP="00264D1E">
      <w:pPr>
        <w:autoSpaceDE w:val="0"/>
        <w:jc w:val="center"/>
      </w:pPr>
      <w:r>
        <w:t>§  3</w:t>
      </w:r>
      <w:r w:rsidRPr="00985A0A">
        <w:t>.</w:t>
      </w:r>
    </w:p>
    <w:p w:rsidR="00264D1E" w:rsidRDefault="00264D1E" w:rsidP="00264D1E">
      <w:pPr>
        <w:autoSpaceDE w:val="0"/>
      </w:pPr>
      <w:r>
        <w:t>Szczegółowe zadania Gminnego Zespołu Zarządzania Kryzysowego określa regulamin Gminnego Zespołu Zarządzania Kryzysowego – stanowiący załącznik do niniejszego zarządzenia.</w:t>
      </w:r>
    </w:p>
    <w:p w:rsidR="00264D1E" w:rsidRDefault="00264D1E" w:rsidP="00264D1E">
      <w:pPr>
        <w:autoSpaceDE w:val="0"/>
      </w:pPr>
    </w:p>
    <w:p w:rsidR="00264D1E" w:rsidRDefault="00264D1E" w:rsidP="00264D1E">
      <w:pPr>
        <w:autoSpaceDE w:val="0"/>
        <w:jc w:val="center"/>
      </w:pPr>
      <w:r>
        <w:lastRenderedPageBreak/>
        <w:t>§  4</w:t>
      </w:r>
      <w:r w:rsidRPr="00985A0A">
        <w:t>.</w:t>
      </w:r>
    </w:p>
    <w:p w:rsidR="00264D1E" w:rsidRDefault="00264D1E" w:rsidP="00264D1E">
      <w:pPr>
        <w:autoSpaceDE w:val="0"/>
      </w:pPr>
      <w:r>
        <w:t>Funkcjonowanie Zespołu finansowane jest z budżetu Gminy.</w:t>
      </w:r>
    </w:p>
    <w:p w:rsidR="00264D1E" w:rsidRDefault="00264D1E" w:rsidP="00264D1E">
      <w:pPr>
        <w:autoSpaceDE w:val="0"/>
      </w:pPr>
    </w:p>
    <w:p w:rsidR="00264D1E" w:rsidRDefault="00264D1E" w:rsidP="00264D1E">
      <w:pPr>
        <w:autoSpaceDE w:val="0"/>
        <w:jc w:val="center"/>
      </w:pPr>
      <w:r>
        <w:t>§  5</w:t>
      </w:r>
      <w:r w:rsidRPr="00985A0A">
        <w:t>.</w:t>
      </w:r>
    </w:p>
    <w:p w:rsidR="00264D1E" w:rsidRDefault="00264D1E" w:rsidP="00264D1E">
      <w:pPr>
        <w:autoSpaceDE w:val="0"/>
      </w:pPr>
    </w:p>
    <w:p w:rsidR="00264D1E" w:rsidRDefault="00264D1E" w:rsidP="00264D1E">
      <w:pPr>
        <w:autoSpaceDE w:val="0"/>
      </w:pPr>
      <w:r>
        <w:t>Miejscem pracy Zespołu jest budynek Urzędu Gminy Młynarze przy ul. Ostrołęckiej 7                      w Młynarzach lub inne miejsce określone  przez Przewodniczącego Zespołu.</w:t>
      </w:r>
    </w:p>
    <w:p w:rsidR="00264D1E" w:rsidRDefault="00264D1E" w:rsidP="00264D1E">
      <w:pPr>
        <w:autoSpaceDE w:val="0"/>
      </w:pPr>
    </w:p>
    <w:p w:rsidR="00264D1E" w:rsidRDefault="00264D1E" w:rsidP="00264D1E">
      <w:pPr>
        <w:autoSpaceDE w:val="0"/>
      </w:pPr>
    </w:p>
    <w:p w:rsidR="00264D1E" w:rsidRDefault="00264D1E" w:rsidP="00264D1E">
      <w:pPr>
        <w:autoSpaceDE w:val="0"/>
        <w:jc w:val="center"/>
      </w:pPr>
      <w:r>
        <w:t>§  6</w:t>
      </w:r>
      <w:r w:rsidRPr="00985A0A">
        <w:t>.</w:t>
      </w:r>
    </w:p>
    <w:p w:rsidR="00264D1E" w:rsidRDefault="00264D1E" w:rsidP="00264D1E">
      <w:pPr>
        <w:autoSpaceDE w:val="0"/>
      </w:pPr>
      <w:r>
        <w:t>Obsługę kancelaryjno-techniczną Zespołu prowadzi pracownik UG ds. obronnych, obrony cywilnej i zarządzania kryzysowego.</w:t>
      </w:r>
    </w:p>
    <w:p w:rsidR="00264D1E" w:rsidRDefault="00264D1E" w:rsidP="00264D1E">
      <w:pPr>
        <w:autoSpaceDE w:val="0"/>
      </w:pPr>
    </w:p>
    <w:p w:rsidR="00264D1E" w:rsidRDefault="00264D1E" w:rsidP="00264D1E">
      <w:pPr>
        <w:autoSpaceDE w:val="0"/>
        <w:jc w:val="center"/>
      </w:pPr>
      <w:r>
        <w:t>§  7</w:t>
      </w:r>
      <w:r w:rsidRPr="00985A0A">
        <w:t>.</w:t>
      </w:r>
    </w:p>
    <w:p w:rsidR="00264D1E" w:rsidRDefault="00264D1E" w:rsidP="00264D1E">
      <w:pPr>
        <w:autoSpaceDE w:val="0"/>
      </w:pPr>
    </w:p>
    <w:p w:rsidR="00264D1E" w:rsidRDefault="00264D1E" w:rsidP="00264D1E">
      <w:pPr>
        <w:autoSpaceDE w:val="0"/>
      </w:pPr>
      <w:r>
        <w:t>Zarządzenie wchodzi w życie z dniem podpisania.</w:t>
      </w:r>
    </w:p>
    <w:p w:rsidR="00264D1E" w:rsidRDefault="00264D1E" w:rsidP="00264D1E">
      <w:pPr>
        <w:autoSpaceDE w:val="0"/>
      </w:pPr>
    </w:p>
    <w:p w:rsidR="00264D1E" w:rsidRDefault="00264D1E" w:rsidP="00264D1E">
      <w:pPr>
        <w:autoSpaceDE w:val="0"/>
      </w:pPr>
    </w:p>
    <w:p w:rsidR="00264D1E" w:rsidRDefault="00264D1E" w:rsidP="00264D1E">
      <w:pPr>
        <w:autoSpaceDE w:val="0"/>
      </w:pPr>
    </w:p>
    <w:p w:rsidR="00264D1E" w:rsidRDefault="00264D1E" w:rsidP="00264D1E">
      <w:pPr>
        <w:autoSpaceDE w:val="0"/>
      </w:pPr>
    </w:p>
    <w:p w:rsidR="00264D1E" w:rsidRDefault="00264D1E" w:rsidP="00264D1E">
      <w:pPr>
        <w:autoSpaceDE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W ó j t </w:t>
      </w:r>
    </w:p>
    <w:p w:rsidR="00264D1E" w:rsidRDefault="00264D1E" w:rsidP="00264D1E">
      <w:pPr>
        <w:autoSpaceDE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Adam Rupiński</w:t>
      </w:r>
    </w:p>
    <w:p w:rsidR="00264D1E" w:rsidRDefault="00264D1E" w:rsidP="00264D1E">
      <w:pPr>
        <w:autoSpaceDE w:val="0"/>
      </w:pPr>
    </w:p>
    <w:p w:rsidR="00264D1E" w:rsidRDefault="00264D1E" w:rsidP="00264D1E">
      <w:pPr>
        <w:autoSpaceDE w:val="0"/>
      </w:pPr>
    </w:p>
    <w:p w:rsidR="00264D1E" w:rsidRDefault="00264D1E" w:rsidP="00264D1E">
      <w:pPr>
        <w:autoSpaceDE w:val="0"/>
      </w:pPr>
    </w:p>
    <w:p w:rsidR="00264D1E" w:rsidRDefault="00264D1E" w:rsidP="00264D1E">
      <w:pPr>
        <w:autoSpaceDE w:val="0"/>
      </w:pPr>
    </w:p>
    <w:p w:rsidR="00264D1E" w:rsidRDefault="00264D1E" w:rsidP="00264D1E">
      <w:pPr>
        <w:autoSpaceDE w:val="0"/>
      </w:pPr>
    </w:p>
    <w:p w:rsidR="00264D1E" w:rsidRDefault="00264D1E" w:rsidP="00264D1E">
      <w:pPr>
        <w:autoSpaceDE w:val="0"/>
      </w:pPr>
    </w:p>
    <w:p w:rsidR="00264D1E" w:rsidRDefault="00264D1E" w:rsidP="00264D1E">
      <w:pPr>
        <w:autoSpaceDE w:val="0"/>
      </w:pPr>
    </w:p>
    <w:p w:rsidR="00264D1E" w:rsidRDefault="00264D1E" w:rsidP="00264D1E">
      <w:pPr>
        <w:autoSpaceDE w:val="0"/>
      </w:pPr>
    </w:p>
    <w:p w:rsidR="00264D1E" w:rsidRDefault="00264D1E" w:rsidP="00264D1E">
      <w:pPr>
        <w:autoSpaceDE w:val="0"/>
      </w:pPr>
    </w:p>
    <w:p w:rsidR="00264D1E" w:rsidRDefault="00264D1E" w:rsidP="00264D1E">
      <w:pPr>
        <w:autoSpaceDE w:val="0"/>
      </w:pPr>
    </w:p>
    <w:p w:rsidR="00264D1E" w:rsidRDefault="00264D1E" w:rsidP="00264D1E">
      <w:pPr>
        <w:autoSpaceDE w:val="0"/>
      </w:pPr>
    </w:p>
    <w:p w:rsidR="00264D1E" w:rsidRDefault="00264D1E" w:rsidP="00264D1E">
      <w:pPr>
        <w:autoSpaceDE w:val="0"/>
      </w:pPr>
    </w:p>
    <w:p w:rsidR="00264D1E" w:rsidRDefault="00264D1E" w:rsidP="00264D1E">
      <w:pPr>
        <w:autoSpaceDE w:val="0"/>
      </w:pPr>
    </w:p>
    <w:p w:rsidR="00264D1E" w:rsidRDefault="00264D1E" w:rsidP="00264D1E">
      <w:pPr>
        <w:autoSpaceDE w:val="0"/>
      </w:pPr>
    </w:p>
    <w:p w:rsidR="00264D1E" w:rsidRDefault="00264D1E" w:rsidP="00264D1E">
      <w:pPr>
        <w:autoSpaceDE w:val="0"/>
      </w:pPr>
    </w:p>
    <w:p w:rsidR="00264D1E" w:rsidRDefault="00264D1E" w:rsidP="00264D1E">
      <w:pPr>
        <w:autoSpaceDE w:val="0"/>
      </w:pPr>
    </w:p>
    <w:p w:rsidR="00264D1E" w:rsidRDefault="00264D1E" w:rsidP="00264D1E">
      <w:pPr>
        <w:autoSpaceDE w:val="0"/>
      </w:pPr>
    </w:p>
    <w:p w:rsidR="00264D1E" w:rsidRDefault="00264D1E" w:rsidP="00264D1E">
      <w:pPr>
        <w:autoSpaceDE w:val="0"/>
      </w:pPr>
    </w:p>
    <w:p w:rsidR="00264D1E" w:rsidRDefault="00264D1E" w:rsidP="00264D1E">
      <w:pPr>
        <w:autoSpaceDE w:val="0"/>
      </w:pPr>
    </w:p>
    <w:p w:rsidR="00264D1E" w:rsidRDefault="00264D1E" w:rsidP="00264D1E">
      <w:pPr>
        <w:autoSpaceDE w:val="0"/>
      </w:pPr>
    </w:p>
    <w:p w:rsidR="00264D1E" w:rsidRDefault="00264D1E" w:rsidP="00264D1E">
      <w:pPr>
        <w:autoSpaceDE w:val="0"/>
      </w:pPr>
    </w:p>
    <w:p w:rsidR="00264D1E" w:rsidRDefault="00264D1E" w:rsidP="00264D1E">
      <w:pPr>
        <w:autoSpaceDE w:val="0"/>
      </w:pPr>
    </w:p>
    <w:p w:rsidR="00264D1E" w:rsidRDefault="00264D1E" w:rsidP="00264D1E">
      <w:pPr>
        <w:autoSpaceDE w:val="0"/>
      </w:pPr>
    </w:p>
    <w:p w:rsidR="00264D1E" w:rsidRDefault="00264D1E" w:rsidP="00264D1E">
      <w:pPr>
        <w:autoSpaceDE w:val="0"/>
      </w:pPr>
    </w:p>
    <w:p w:rsidR="00264D1E" w:rsidRDefault="00264D1E" w:rsidP="00264D1E">
      <w:pPr>
        <w:autoSpaceDE w:val="0"/>
      </w:pPr>
    </w:p>
    <w:p w:rsidR="00264D1E" w:rsidRDefault="00264D1E" w:rsidP="00264D1E">
      <w:pPr>
        <w:autoSpaceDE w:val="0"/>
      </w:pPr>
    </w:p>
    <w:p w:rsidR="00264D1E" w:rsidRDefault="00264D1E" w:rsidP="00264D1E">
      <w:pPr>
        <w:autoSpaceDE w:val="0"/>
      </w:pPr>
    </w:p>
    <w:p w:rsidR="00264D1E" w:rsidRDefault="00264D1E" w:rsidP="00264D1E">
      <w:pPr>
        <w:autoSpaceDE w:val="0"/>
      </w:pPr>
    </w:p>
    <w:p w:rsidR="00264D1E" w:rsidRDefault="00264D1E" w:rsidP="00264D1E">
      <w:pPr>
        <w:autoSpaceDE w:val="0"/>
      </w:pPr>
    </w:p>
    <w:p w:rsidR="00264D1E" w:rsidRDefault="00264D1E" w:rsidP="00264D1E">
      <w:pPr>
        <w:autoSpaceDE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</w:t>
      </w:r>
    </w:p>
    <w:p w:rsidR="00264D1E" w:rsidRDefault="00264D1E" w:rsidP="00264D1E">
      <w:pPr>
        <w:autoSpaceDE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do Zarządzenia Nr  7/2022</w:t>
      </w:r>
    </w:p>
    <w:p w:rsidR="00264D1E" w:rsidRDefault="00264D1E" w:rsidP="00264D1E">
      <w:pPr>
        <w:autoSpaceDE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Wójta Gminy Młynarze</w:t>
      </w:r>
    </w:p>
    <w:p w:rsidR="00264D1E" w:rsidRDefault="00264D1E" w:rsidP="00264D1E">
      <w:pPr>
        <w:autoSpaceDE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dnia 1 marca 2022 roku</w:t>
      </w:r>
    </w:p>
    <w:p w:rsidR="00264D1E" w:rsidRDefault="00264D1E" w:rsidP="00264D1E">
      <w:pPr>
        <w:autoSpaceDE w:val="0"/>
      </w:pPr>
    </w:p>
    <w:p w:rsidR="00264D1E" w:rsidRDefault="00264D1E" w:rsidP="00264D1E">
      <w:pPr>
        <w:autoSpaceDE w:val="0"/>
        <w:jc w:val="center"/>
        <w:rPr>
          <w:b/>
          <w:sz w:val="28"/>
          <w:szCs w:val="28"/>
        </w:rPr>
      </w:pPr>
      <w:r w:rsidRPr="006F2845">
        <w:rPr>
          <w:b/>
          <w:sz w:val="28"/>
          <w:szCs w:val="28"/>
        </w:rPr>
        <w:t>Regulamin Gminnego Zespołu Zarządzania Kryzysowego</w:t>
      </w:r>
    </w:p>
    <w:p w:rsidR="00264D1E" w:rsidRDefault="00264D1E" w:rsidP="00264D1E">
      <w:pPr>
        <w:autoSpaceDE w:val="0"/>
        <w:jc w:val="center"/>
        <w:rPr>
          <w:b/>
          <w:sz w:val="28"/>
          <w:szCs w:val="28"/>
        </w:rPr>
      </w:pPr>
    </w:p>
    <w:p w:rsidR="00264D1E" w:rsidRDefault="00264D1E" w:rsidP="00264D1E">
      <w:pPr>
        <w:autoSpaceDE w:val="0"/>
        <w:jc w:val="center"/>
      </w:pPr>
      <w:r>
        <w:t>Rozdział 1</w:t>
      </w:r>
    </w:p>
    <w:p w:rsidR="00264D1E" w:rsidRDefault="00264D1E" w:rsidP="00264D1E">
      <w:pPr>
        <w:autoSpaceDE w:val="0"/>
        <w:jc w:val="center"/>
      </w:pPr>
      <w:r>
        <w:t>Postanowienia Ogólne</w:t>
      </w:r>
    </w:p>
    <w:p w:rsidR="00264D1E" w:rsidRPr="006F2845" w:rsidRDefault="00264D1E" w:rsidP="00264D1E">
      <w:pPr>
        <w:autoSpaceDE w:val="0"/>
        <w:jc w:val="center"/>
      </w:pPr>
    </w:p>
    <w:p w:rsidR="00264D1E" w:rsidRPr="00985A0A" w:rsidRDefault="00264D1E" w:rsidP="00264D1E">
      <w:pPr>
        <w:autoSpaceDE w:val="0"/>
        <w:jc w:val="center"/>
      </w:pPr>
      <w:r w:rsidRPr="00985A0A">
        <w:t>§  1.</w:t>
      </w:r>
    </w:p>
    <w:p w:rsidR="00264D1E" w:rsidRDefault="00264D1E" w:rsidP="00264D1E">
      <w:pPr>
        <w:autoSpaceDE w:val="0"/>
      </w:pPr>
    </w:p>
    <w:p w:rsidR="00264D1E" w:rsidRPr="002A6AC0" w:rsidRDefault="00264D1E" w:rsidP="00264D1E">
      <w:pPr>
        <w:pStyle w:val="Akapitzlist"/>
        <w:numPr>
          <w:ilvl w:val="0"/>
          <w:numId w:val="4"/>
        </w:numPr>
        <w:autoSpaceDE w:val="0"/>
        <w:rPr>
          <w:rFonts w:ascii="Times New Roman" w:hAnsi="Times New Roman" w:cs="Times New Roman"/>
          <w:sz w:val="24"/>
          <w:szCs w:val="24"/>
        </w:rPr>
      </w:pPr>
      <w:r w:rsidRPr="002A6AC0">
        <w:rPr>
          <w:rFonts w:ascii="Times New Roman" w:hAnsi="Times New Roman" w:cs="Times New Roman"/>
          <w:sz w:val="24"/>
          <w:szCs w:val="24"/>
        </w:rPr>
        <w:t xml:space="preserve">Regulamin Gminnego Zespołu Zarządzania Kryzysowego, zwany dalej Regulaminem, określa cel, zadania, szczegółowe zasady bieżącej pracy Zespołu oraz działania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2A6AC0">
        <w:rPr>
          <w:rFonts w:ascii="Times New Roman" w:hAnsi="Times New Roman" w:cs="Times New Roman"/>
          <w:sz w:val="24"/>
          <w:szCs w:val="24"/>
        </w:rPr>
        <w:t>w sytuacjach nadzwyczajnych.</w:t>
      </w:r>
    </w:p>
    <w:p w:rsidR="00264D1E" w:rsidRPr="002A6AC0" w:rsidRDefault="00264D1E" w:rsidP="00264D1E">
      <w:pPr>
        <w:pStyle w:val="Akapitzlist"/>
        <w:numPr>
          <w:ilvl w:val="0"/>
          <w:numId w:val="4"/>
        </w:numPr>
        <w:autoSpaceDE w:val="0"/>
        <w:rPr>
          <w:rFonts w:ascii="Times New Roman" w:hAnsi="Times New Roman" w:cs="Times New Roman"/>
          <w:sz w:val="24"/>
          <w:szCs w:val="24"/>
        </w:rPr>
      </w:pPr>
      <w:r w:rsidRPr="002A6AC0">
        <w:rPr>
          <w:rFonts w:ascii="Times New Roman" w:hAnsi="Times New Roman" w:cs="Times New Roman"/>
          <w:sz w:val="24"/>
          <w:szCs w:val="24"/>
        </w:rPr>
        <w:t xml:space="preserve">Ilekroć w regulaminie mowa o: </w:t>
      </w:r>
    </w:p>
    <w:p w:rsidR="00264D1E" w:rsidRPr="002A6AC0" w:rsidRDefault="00264D1E" w:rsidP="00264D1E">
      <w:pPr>
        <w:autoSpaceDE w:val="0"/>
        <w:ind w:left="45" w:firstLine="360"/>
      </w:pPr>
      <w:r w:rsidRPr="002A6AC0">
        <w:t>1) Zespole – należy przez to rozumieć Gminny Zespół Zarządzania Kryzysowego w Gminie  Młynarze ,</w:t>
      </w:r>
    </w:p>
    <w:p w:rsidR="00264D1E" w:rsidRPr="002A6AC0" w:rsidRDefault="00264D1E" w:rsidP="00264D1E">
      <w:pPr>
        <w:autoSpaceDE w:val="0"/>
        <w:ind w:left="45" w:firstLine="360"/>
      </w:pPr>
      <w:r w:rsidRPr="002A6AC0">
        <w:t xml:space="preserve"> 2) Przewodniczącym Zespołu – należy przez to rozumieć Wójta Gminy  Młynarze,</w:t>
      </w:r>
    </w:p>
    <w:p w:rsidR="00264D1E" w:rsidRPr="002A6AC0" w:rsidRDefault="00264D1E" w:rsidP="00264D1E">
      <w:pPr>
        <w:autoSpaceDE w:val="0"/>
        <w:ind w:left="45" w:firstLine="360"/>
      </w:pPr>
      <w:r w:rsidRPr="002A6AC0">
        <w:t xml:space="preserve"> 3) Zastępcy Przewodniczącego Zespołu – należy przez to rozumieć Sekretarza Gminy Młynarze,</w:t>
      </w:r>
    </w:p>
    <w:p w:rsidR="00264D1E" w:rsidRDefault="00264D1E" w:rsidP="00264D1E">
      <w:pPr>
        <w:autoSpaceDE w:val="0"/>
        <w:ind w:left="45" w:firstLine="360"/>
      </w:pPr>
      <w:r w:rsidRPr="002A6AC0">
        <w:t xml:space="preserve"> 4) Członka Zespołu – należy przez to rozumieć pracownika Urzędu Gminy oraz osobę zatrudnioną w gminnych jednostkach organizacyjnych lub jednostkach pomocniczych, a gdy oni osobiście nie mogą pełnić obowiązków służbowych, ich zastępców lub inne wyznaczone przez nich osoby.</w:t>
      </w:r>
    </w:p>
    <w:p w:rsidR="00264D1E" w:rsidRDefault="00264D1E" w:rsidP="00264D1E">
      <w:pPr>
        <w:autoSpaceDE w:val="0"/>
        <w:ind w:left="45" w:firstLine="360"/>
      </w:pPr>
    </w:p>
    <w:p w:rsidR="00264D1E" w:rsidRPr="002A6AC0" w:rsidRDefault="00264D1E" w:rsidP="00264D1E">
      <w:pPr>
        <w:autoSpaceDE w:val="0"/>
        <w:ind w:left="45" w:firstLine="360"/>
      </w:pPr>
    </w:p>
    <w:p w:rsidR="00264D1E" w:rsidRPr="006F2845" w:rsidRDefault="00264D1E" w:rsidP="00264D1E">
      <w:pPr>
        <w:autoSpaceDE w:val="0"/>
        <w:jc w:val="center"/>
      </w:pPr>
    </w:p>
    <w:p w:rsidR="00264D1E" w:rsidRPr="002A6AC0" w:rsidRDefault="00264D1E" w:rsidP="00264D1E">
      <w:pPr>
        <w:autoSpaceDE w:val="0"/>
        <w:jc w:val="center"/>
      </w:pPr>
      <w:r w:rsidRPr="002A6AC0">
        <w:t>§  2.</w:t>
      </w:r>
    </w:p>
    <w:p w:rsidR="00264D1E" w:rsidRPr="002A6AC0" w:rsidRDefault="00264D1E" w:rsidP="00264D1E">
      <w:pPr>
        <w:pStyle w:val="Akapitzlist"/>
        <w:numPr>
          <w:ilvl w:val="0"/>
          <w:numId w:val="5"/>
        </w:numPr>
        <w:autoSpaceDE w:val="0"/>
        <w:rPr>
          <w:rFonts w:ascii="Times New Roman" w:hAnsi="Times New Roman" w:cs="Times New Roman"/>
          <w:sz w:val="24"/>
          <w:szCs w:val="24"/>
        </w:rPr>
      </w:pPr>
      <w:r w:rsidRPr="002A6AC0">
        <w:rPr>
          <w:rFonts w:ascii="Times New Roman" w:hAnsi="Times New Roman" w:cs="Times New Roman"/>
          <w:sz w:val="24"/>
          <w:szCs w:val="24"/>
        </w:rPr>
        <w:t>Zespół działa na podstawie:</w:t>
      </w:r>
    </w:p>
    <w:p w:rsidR="00264D1E" w:rsidRPr="002A6AC0" w:rsidRDefault="00264D1E" w:rsidP="00264D1E">
      <w:pPr>
        <w:pStyle w:val="Akapitzlist"/>
        <w:autoSpaceDE w:val="0"/>
        <w:rPr>
          <w:rFonts w:ascii="Times New Roman" w:hAnsi="Times New Roman" w:cs="Times New Roman"/>
          <w:sz w:val="24"/>
          <w:szCs w:val="24"/>
        </w:rPr>
      </w:pPr>
      <w:r w:rsidRPr="002A6AC0">
        <w:rPr>
          <w:rFonts w:ascii="Times New Roman" w:hAnsi="Times New Roman" w:cs="Times New Roman"/>
          <w:sz w:val="24"/>
          <w:szCs w:val="24"/>
        </w:rPr>
        <w:t xml:space="preserve">1) ustawy z dnia 26 kwietnia 2007 r. o zarządzaniu kryzysowym ( Dz. U. z 2022 r. poz. 261); </w:t>
      </w:r>
    </w:p>
    <w:p w:rsidR="00264D1E" w:rsidRPr="002A6AC0" w:rsidRDefault="00264D1E" w:rsidP="00264D1E">
      <w:pPr>
        <w:pStyle w:val="Akapitzlist"/>
        <w:autoSpaceDE w:val="0"/>
        <w:rPr>
          <w:rFonts w:ascii="Times New Roman" w:hAnsi="Times New Roman" w:cs="Times New Roman"/>
          <w:sz w:val="24"/>
          <w:szCs w:val="24"/>
        </w:rPr>
      </w:pPr>
      <w:r w:rsidRPr="002A6AC0">
        <w:rPr>
          <w:rFonts w:ascii="Times New Roman" w:hAnsi="Times New Roman" w:cs="Times New Roman"/>
          <w:sz w:val="24"/>
          <w:szCs w:val="24"/>
        </w:rPr>
        <w:t>2) ustawy z dnia 18 kwietnia 2002 r. o stanie klęski żywiołowej (</w:t>
      </w:r>
      <w:r>
        <w:rPr>
          <w:rFonts w:ascii="Times New Roman" w:hAnsi="Times New Roman" w:cs="Times New Roman"/>
          <w:sz w:val="24"/>
          <w:szCs w:val="24"/>
        </w:rPr>
        <w:t xml:space="preserve"> Dz. U. z 2017 r. poz. </w:t>
      </w:r>
      <w:r w:rsidRPr="002A6AC0">
        <w:rPr>
          <w:rFonts w:ascii="Times New Roman" w:hAnsi="Times New Roman" w:cs="Times New Roman"/>
          <w:sz w:val="24"/>
          <w:szCs w:val="24"/>
        </w:rPr>
        <w:t>1897);</w:t>
      </w:r>
    </w:p>
    <w:p w:rsidR="00264D1E" w:rsidRPr="002A6AC0" w:rsidRDefault="00264D1E" w:rsidP="00264D1E">
      <w:pPr>
        <w:pStyle w:val="Akapitzlist"/>
        <w:autoSpaceDE w:val="0"/>
        <w:rPr>
          <w:rFonts w:ascii="Times New Roman" w:hAnsi="Times New Roman" w:cs="Times New Roman"/>
          <w:sz w:val="24"/>
          <w:szCs w:val="24"/>
        </w:rPr>
      </w:pPr>
      <w:r w:rsidRPr="002A6AC0">
        <w:rPr>
          <w:rFonts w:ascii="Times New Roman" w:hAnsi="Times New Roman" w:cs="Times New Roman"/>
          <w:sz w:val="24"/>
          <w:szCs w:val="24"/>
        </w:rPr>
        <w:t xml:space="preserve"> 3) zarządzenia nr 7/2022 z dnia 7 marca 2022 r. w sprawie powołania Gminnego Zespołu Zaradzania Kryzysowego w Gminie  Młynarze;</w:t>
      </w:r>
    </w:p>
    <w:p w:rsidR="00264D1E" w:rsidRPr="002A6AC0" w:rsidRDefault="00264D1E" w:rsidP="00264D1E">
      <w:pPr>
        <w:pStyle w:val="Akapitzlist"/>
        <w:autoSpaceDE w:val="0"/>
        <w:rPr>
          <w:rFonts w:ascii="Times New Roman" w:hAnsi="Times New Roman" w:cs="Times New Roman"/>
          <w:sz w:val="24"/>
          <w:szCs w:val="24"/>
        </w:rPr>
      </w:pPr>
      <w:r w:rsidRPr="002A6AC0">
        <w:rPr>
          <w:rFonts w:ascii="Times New Roman" w:hAnsi="Times New Roman" w:cs="Times New Roman"/>
          <w:sz w:val="24"/>
          <w:szCs w:val="24"/>
        </w:rPr>
        <w:t xml:space="preserve"> 4) niniejszego regulaminu; </w:t>
      </w:r>
    </w:p>
    <w:p w:rsidR="00264D1E" w:rsidRDefault="00264D1E" w:rsidP="00264D1E">
      <w:pPr>
        <w:pStyle w:val="Akapitzlist"/>
        <w:autoSpaceDE w:val="0"/>
        <w:rPr>
          <w:rFonts w:ascii="Times New Roman" w:hAnsi="Times New Roman" w:cs="Times New Roman"/>
          <w:sz w:val="24"/>
          <w:szCs w:val="24"/>
        </w:rPr>
      </w:pPr>
      <w:r w:rsidRPr="002A6AC0">
        <w:rPr>
          <w:rFonts w:ascii="Times New Roman" w:hAnsi="Times New Roman" w:cs="Times New Roman"/>
          <w:sz w:val="24"/>
          <w:szCs w:val="24"/>
        </w:rPr>
        <w:t>5) aktów prawnych i normatywnych regulujących działania administracji publicznej, służb, straży i inspekcji.</w:t>
      </w:r>
    </w:p>
    <w:p w:rsidR="00264D1E" w:rsidRDefault="00264D1E" w:rsidP="00264D1E">
      <w:pPr>
        <w:autoSpaceDE w:val="0"/>
      </w:pPr>
      <w:r>
        <w:t>2. Zespół stanowi organ pomocniczy Wójta Gminy  Młynarze w realizacji zadań z zakresu zarządzania kryzysowego.</w:t>
      </w:r>
    </w:p>
    <w:p w:rsidR="00264D1E" w:rsidRDefault="00264D1E" w:rsidP="00264D1E">
      <w:pPr>
        <w:autoSpaceDE w:val="0"/>
      </w:pPr>
      <w:r>
        <w:t xml:space="preserve">3. Zespół działa na obszarze Gminy Młynarze. </w:t>
      </w:r>
    </w:p>
    <w:p w:rsidR="00264D1E" w:rsidRDefault="00264D1E" w:rsidP="00264D1E">
      <w:pPr>
        <w:autoSpaceDE w:val="0"/>
      </w:pPr>
      <w:r>
        <w:t xml:space="preserve">4. Siedzibą Gminnego Zespołu Zarządzania Kryzysowego jest budynek Urzędu Gminy Młynarze  przy ul. Ostrołęckiej 7, 06-231 Młynarze, a w trybie alarmowym miejsce określone przez Przewodniczącego Zespołu. </w:t>
      </w:r>
    </w:p>
    <w:p w:rsidR="00264D1E" w:rsidRDefault="00264D1E" w:rsidP="00264D1E">
      <w:pPr>
        <w:autoSpaceDE w:val="0"/>
      </w:pPr>
      <w:r>
        <w:lastRenderedPageBreak/>
        <w:t>5. Zabezpieczenia warunków socjalno-bytowych dla członków Zespołu organizuje i realizuje Urząd Gminy  Młynarze.</w:t>
      </w:r>
    </w:p>
    <w:p w:rsidR="00264D1E" w:rsidRPr="002A6AC0" w:rsidRDefault="00264D1E" w:rsidP="00264D1E">
      <w:pPr>
        <w:autoSpaceDE w:val="0"/>
      </w:pPr>
    </w:p>
    <w:p w:rsidR="00264D1E" w:rsidRPr="00861E56" w:rsidRDefault="00264D1E" w:rsidP="00264D1E">
      <w:pPr>
        <w:spacing w:after="160" w:line="259" w:lineRule="auto"/>
        <w:jc w:val="center"/>
        <w:rPr>
          <w:b/>
        </w:rPr>
      </w:pPr>
      <w:r w:rsidRPr="00861E56">
        <w:rPr>
          <w:b/>
        </w:rPr>
        <w:t>Rozdział 2</w:t>
      </w:r>
    </w:p>
    <w:p w:rsidR="00264D1E" w:rsidRPr="00861E56" w:rsidRDefault="00264D1E" w:rsidP="00264D1E">
      <w:pPr>
        <w:spacing w:after="160" w:line="259" w:lineRule="auto"/>
        <w:jc w:val="center"/>
        <w:rPr>
          <w:b/>
        </w:rPr>
      </w:pPr>
      <w:r w:rsidRPr="00861E56">
        <w:rPr>
          <w:b/>
        </w:rPr>
        <w:t>Zadania Gminnego Zespołu Zarządzania Kryzysowego</w:t>
      </w:r>
    </w:p>
    <w:p w:rsidR="00264D1E" w:rsidRPr="002A6AC0" w:rsidRDefault="00264D1E" w:rsidP="00264D1E">
      <w:pPr>
        <w:autoSpaceDE w:val="0"/>
        <w:jc w:val="center"/>
      </w:pPr>
      <w:r>
        <w:t>§  3</w:t>
      </w:r>
      <w:r w:rsidRPr="002A6AC0">
        <w:t>.</w:t>
      </w:r>
    </w:p>
    <w:p w:rsidR="00264D1E" w:rsidRDefault="00264D1E" w:rsidP="00264D1E">
      <w:pPr>
        <w:pStyle w:val="Akapitzlist"/>
        <w:spacing w:after="160" w:line="259" w:lineRule="auto"/>
        <w:ind w:left="1776"/>
        <w:jc w:val="center"/>
        <w:rPr>
          <w:rFonts w:ascii="Times New Roman" w:hAnsi="Times New Roman" w:cs="Times New Roman"/>
          <w:b/>
        </w:rPr>
      </w:pPr>
    </w:p>
    <w:p w:rsidR="00264D1E" w:rsidRDefault="00264D1E" w:rsidP="00264D1E">
      <w:r>
        <w:t xml:space="preserve">1. Do zadań Zespołu należy: </w:t>
      </w:r>
    </w:p>
    <w:p w:rsidR="00264D1E" w:rsidRDefault="00264D1E" w:rsidP="00264D1E">
      <w:r>
        <w:t>1) ocena występujących i potencjalnych zagrożeń mogących mieć wpływ na bezpieczeństwo publiczne i prognozowanie tych zagrożeń,</w:t>
      </w:r>
    </w:p>
    <w:p w:rsidR="00264D1E" w:rsidRDefault="00264D1E" w:rsidP="00264D1E">
      <w:r>
        <w:t xml:space="preserve"> 2) przygotowanie propozycji działań i przedstawianie wniosków dotyczących wykonania, zmiany lub zaniechania działań ujętych w gminnym planie zarządzania kryzysowego, </w:t>
      </w:r>
    </w:p>
    <w:p w:rsidR="00264D1E" w:rsidRDefault="00264D1E" w:rsidP="00264D1E">
      <w:r>
        <w:t xml:space="preserve">3) przekazywanie do publicznej wiadomości informacji związanych z zagrożeniami, </w:t>
      </w:r>
    </w:p>
    <w:p w:rsidR="00264D1E" w:rsidRDefault="00264D1E" w:rsidP="00264D1E">
      <w:r>
        <w:t>4) opiniowanie Gminnego Planu Zarządzania Kryzysowego.</w:t>
      </w:r>
    </w:p>
    <w:p w:rsidR="00264D1E" w:rsidRPr="00861E56" w:rsidRDefault="00264D1E" w:rsidP="00264D1E">
      <w:pPr>
        <w:rPr>
          <w:b/>
          <w:sz w:val="22"/>
          <w:szCs w:val="22"/>
        </w:rPr>
      </w:pPr>
    </w:p>
    <w:p w:rsidR="00264D1E" w:rsidRDefault="00264D1E" w:rsidP="00264D1E">
      <w:pPr>
        <w:autoSpaceDE w:val="0"/>
        <w:jc w:val="center"/>
      </w:pPr>
      <w:r>
        <w:t>§  4</w:t>
      </w:r>
      <w:r w:rsidRPr="002A6AC0">
        <w:t>.</w:t>
      </w:r>
    </w:p>
    <w:p w:rsidR="00264D1E" w:rsidRDefault="00264D1E" w:rsidP="00264D1E">
      <w:pPr>
        <w:autoSpaceDE w:val="0"/>
      </w:pPr>
      <w:r>
        <w:t xml:space="preserve">1. Do szczególnych zadań Zespołu należy: </w:t>
      </w:r>
    </w:p>
    <w:p w:rsidR="00264D1E" w:rsidRDefault="00264D1E" w:rsidP="00264D1E">
      <w:pPr>
        <w:autoSpaceDE w:val="0"/>
      </w:pPr>
      <w:r>
        <w:t xml:space="preserve">1) analizowanie i skategoryzowanie wszystkich potencjalnych zagrożeń możliwych do wystąpienia na obszarze gminy, </w:t>
      </w:r>
    </w:p>
    <w:p w:rsidR="00264D1E" w:rsidRDefault="00264D1E" w:rsidP="00264D1E">
      <w:pPr>
        <w:autoSpaceDE w:val="0"/>
      </w:pPr>
      <w:r>
        <w:t xml:space="preserve">2) monitorowanie zagrożeń i ich skutków oraz prognozowanie ich dalszego rozwoju, </w:t>
      </w:r>
    </w:p>
    <w:p w:rsidR="00264D1E" w:rsidRDefault="00264D1E" w:rsidP="00264D1E">
      <w:pPr>
        <w:autoSpaceDE w:val="0"/>
      </w:pPr>
      <w:r>
        <w:t xml:space="preserve">3) zapobieganie zakłóceniom funkcjonowania infrastruktury krytycznej, </w:t>
      </w:r>
    </w:p>
    <w:p w:rsidR="00264D1E" w:rsidRDefault="00264D1E" w:rsidP="00264D1E">
      <w:pPr>
        <w:autoSpaceDE w:val="0"/>
      </w:pPr>
      <w:r>
        <w:t xml:space="preserve">4) monitorowanie i czynny udział w procesie planowania zagospodarowania przestrzennego, w aspekcie obszarów i stref szczególnie podatnych na negatywne skutki klęsk żywiołowych lub zdarzeń o znamionach klęski żywiołowej, </w:t>
      </w:r>
    </w:p>
    <w:p w:rsidR="00264D1E" w:rsidRDefault="00264D1E" w:rsidP="00264D1E">
      <w:pPr>
        <w:autoSpaceDE w:val="0"/>
      </w:pPr>
      <w:r>
        <w:t>5) określanie oraz zabezpieczanie potrzeb materiałowo-technicznych i finansowych niezbędnych do realizacji przyjętych zadań,</w:t>
      </w:r>
    </w:p>
    <w:p w:rsidR="00264D1E" w:rsidRDefault="00264D1E" w:rsidP="00264D1E">
      <w:pPr>
        <w:autoSpaceDE w:val="0"/>
      </w:pPr>
      <w:r>
        <w:t xml:space="preserve"> 6) zabezpieczenie procesu stałej, całodobowej wymiany informacji w zakresie zagrożeń i podejmowanych działań oraz współdziałanie z organizacjami pozarządowymi i społecznymi, 7) uruchomienie punktów informacyjnych dla ludności.</w:t>
      </w:r>
    </w:p>
    <w:p w:rsidR="00264D1E" w:rsidRPr="002A6AC0" w:rsidRDefault="00264D1E" w:rsidP="00264D1E">
      <w:pPr>
        <w:autoSpaceDE w:val="0"/>
      </w:pPr>
    </w:p>
    <w:p w:rsidR="00264D1E" w:rsidRPr="00064997" w:rsidRDefault="00264D1E" w:rsidP="00264D1E">
      <w:pPr>
        <w:spacing w:after="160" w:line="259" w:lineRule="auto"/>
        <w:jc w:val="center"/>
        <w:rPr>
          <w:b/>
        </w:rPr>
      </w:pPr>
      <w:r w:rsidRPr="00064997">
        <w:rPr>
          <w:b/>
        </w:rPr>
        <w:t>Rozdział 3</w:t>
      </w:r>
    </w:p>
    <w:p w:rsidR="00264D1E" w:rsidRDefault="00264D1E" w:rsidP="00264D1E">
      <w:pPr>
        <w:spacing w:after="160" w:line="259" w:lineRule="auto"/>
        <w:jc w:val="center"/>
        <w:rPr>
          <w:b/>
        </w:rPr>
      </w:pPr>
      <w:r w:rsidRPr="00064997">
        <w:rPr>
          <w:b/>
        </w:rPr>
        <w:t>Zadania członków Gminnego Zespołu Zarządzania Kryzysowego</w:t>
      </w:r>
    </w:p>
    <w:p w:rsidR="00264D1E" w:rsidRDefault="00264D1E" w:rsidP="00264D1E">
      <w:pPr>
        <w:autoSpaceDE w:val="0"/>
        <w:jc w:val="center"/>
      </w:pPr>
      <w:r>
        <w:t>§  5</w:t>
      </w:r>
      <w:r w:rsidRPr="002A6AC0">
        <w:t>.</w:t>
      </w:r>
    </w:p>
    <w:p w:rsidR="00264D1E" w:rsidRPr="00064997" w:rsidRDefault="00264D1E" w:rsidP="00264D1E">
      <w:pPr>
        <w:spacing w:after="160" w:line="259" w:lineRule="auto"/>
        <w:rPr>
          <w:rFonts w:cs="Calibri"/>
          <w:b/>
        </w:rPr>
      </w:pPr>
    </w:p>
    <w:p w:rsidR="00264D1E" w:rsidRDefault="00264D1E" w:rsidP="00264D1E">
      <w:pPr>
        <w:spacing w:after="160" w:line="259" w:lineRule="auto"/>
        <w:jc w:val="both"/>
      </w:pPr>
      <w:r>
        <w:t xml:space="preserve">1. Do zadań Przewodniczącego Gminnego Zespołu Zarządzania Kryzysowego należy: </w:t>
      </w:r>
    </w:p>
    <w:p w:rsidR="00264D1E" w:rsidRDefault="00264D1E" w:rsidP="00264D1E">
      <w:pPr>
        <w:spacing w:after="160" w:line="259" w:lineRule="auto"/>
        <w:jc w:val="both"/>
      </w:pPr>
      <w:r>
        <w:t xml:space="preserve">1) inicjowanie i organizowanie prac Zespołu, </w:t>
      </w:r>
    </w:p>
    <w:p w:rsidR="00264D1E" w:rsidRDefault="00264D1E" w:rsidP="00264D1E">
      <w:pPr>
        <w:spacing w:after="160" w:line="259" w:lineRule="auto"/>
        <w:jc w:val="both"/>
      </w:pPr>
      <w:r>
        <w:t xml:space="preserve">2) ustalenie zmian w regulaminie, </w:t>
      </w:r>
    </w:p>
    <w:p w:rsidR="00264D1E" w:rsidRDefault="00264D1E" w:rsidP="00264D1E">
      <w:pPr>
        <w:spacing w:after="160" w:line="259" w:lineRule="auto"/>
        <w:jc w:val="both"/>
      </w:pPr>
      <w:r>
        <w:t xml:space="preserve">3) zatwierdzanie  protokołów z posiedzeń Zespołu, </w:t>
      </w:r>
    </w:p>
    <w:p w:rsidR="00264D1E" w:rsidRDefault="00264D1E" w:rsidP="00264D1E">
      <w:pPr>
        <w:spacing w:after="160" w:line="259" w:lineRule="auto"/>
        <w:jc w:val="both"/>
      </w:pPr>
      <w:r>
        <w:t xml:space="preserve">4) zwoływanie w trybie nadzwyczajnym posiedzeń Zespołu, w związku z wystąpieniem symptomów lub stanu klęski żywiołowej, </w:t>
      </w:r>
    </w:p>
    <w:p w:rsidR="00264D1E" w:rsidRDefault="00264D1E" w:rsidP="00264D1E">
      <w:pPr>
        <w:spacing w:after="160" w:line="259" w:lineRule="auto"/>
        <w:jc w:val="both"/>
      </w:pPr>
      <w:r>
        <w:t xml:space="preserve">5) osobiste przewodniczenie posiedzeniom Zespołu zwołanych w trybie zwyczajnym i nadzwyczajnym, </w:t>
      </w:r>
    </w:p>
    <w:p w:rsidR="00264D1E" w:rsidRDefault="00264D1E" w:rsidP="00264D1E">
      <w:pPr>
        <w:spacing w:after="160" w:line="259" w:lineRule="auto"/>
        <w:jc w:val="both"/>
      </w:pPr>
      <w:r>
        <w:lastRenderedPageBreak/>
        <w:t>6) zapewnienie funkcjonowania Zespołu, w tym dostosowanie struktury i składu osobowego do aktualnej sytuacji i realizowanych zadań,</w:t>
      </w:r>
    </w:p>
    <w:p w:rsidR="00264D1E" w:rsidRDefault="00264D1E" w:rsidP="00264D1E">
      <w:pPr>
        <w:spacing w:after="160" w:line="259" w:lineRule="auto"/>
        <w:jc w:val="both"/>
      </w:pPr>
      <w:r>
        <w:t xml:space="preserve"> 7) w przypadku zaistnienia potrzeby, wyznaczenie ze składu Zespołu koordynatora działań na wypadek wystąpienia symptomów klęski żywiołowej, </w:t>
      </w:r>
    </w:p>
    <w:p w:rsidR="00264D1E" w:rsidRDefault="00264D1E" w:rsidP="00264D1E">
      <w:pPr>
        <w:spacing w:after="160" w:line="259" w:lineRule="auto"/>
        <w:jc w:val="both"/>
      </w:pPr>
      <w:r>
        <w:t xml:space="preserve">8) kierowanie ćwiczeniami i grami decyzyjnymi z udziałem Zespołu oraz sił będących w dyspozycji Wójta, </w:t>
      </w:r>
    </w:p>
    <w:p w:rsidR="00264D1E" w:rsidRDefault="00264D1E" w:rsidP="00264D1E">
      <w:pPr>
        <w:spacing w:after="160" w:line="259" w:lineRule="auto"/>
        <w:jc w:val="both"/>
      </w:pPr>
      <w:r>
        <w:t xml:space="preserve">9) występowanie z wnioskami o pomoc, siły i środki ze szczebla nadrzędnego, </w:t>
      </w:r>
    </w:p>
    <w:p w:rsidR="00264D1E" w:rsidRDefault="00264D1E" w:rsidP="00264D1E">
      <w:pPr>
        <w:spacing w:after="160" w:line="259" w:lineRule="auto"/>
        <w:jc w:val="both"/>
      </w:pPr>
      <w:r>
        <w:t>10) podejmowanie ostatecznych decyzji i kierowanie działaniami w sytuacjach zagrożenia.</w:t>
      </w:r>
    </w:p>
    <w:p w:rsidR="00264D1E" w:rsidRDefault="00264D1E" w:rsidP="00264D1E">
      <w:pPr>
        <w:spacing w:after="160" w:line="259" w:lineRule="auto"/>
        <w:jc w:val="center"/>
      </w:pPr>
      <w:r>
        <w:t>§  6.</w:t>
      </w:r>
    </w:p>
    <w:p w:rsidR="00264D1E" w:rsidRDefault="00264D1E" w:rsidP="00264D1E">
      <w:pPr>
        <w:pStyle w:val="Default"/>
        <w:rPr>
          <w:sz w:val="23"/>
          <w:szCs w:val="23"/>
        </w:rPr>
      </w:pPr>
      <w:r>
        <w:t>1.</w:t>
      </w:r>
      <w:r w:rsidRPr="00E27CA5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Do zadań Zastępcy Przewodniczącego Zespołu należy: </w:t>
      </w:r>
    </w:p>
    <w:p w:rsidR="00264D1E" w:rsidRDefault="00264D1E" w:rsidP="00264D1E">
      <w:pPr>
        <w:pStyle w:val="Default"/>
        <w:spacing w:after="167"/>
        <w:rPr>
          <w:sz w:val="23"/>
          <w:szCs w:val="23"/>
        </w:rPr>
      </w:pPr>
      <w:r>
        <w:rPr>
          <w:sz w:val="23"/>
          <w:szCs w:val="23"/>
        </w:rPr>
        <w:t xml:space="preserve">1) koordynowanie bieżących prac zespołu, </w:t>
      </w:r>
    </w:p>
    <w:p w:rsidR="00264D1E" w:rsidRDefault="00264D1E" w:rsidP="00264D1E">
      <w:pPr>
        <w:pStyle w:val="Default"/>
        <w:spacing w:after="167"/>
        <w:rPr>
          <w:sz w:val="23"/>
          <w:szCs w:val="23"/>
        </w:rPr>
      </w:pPr>
      <w:r>
        <w:rPr>
          <w:sz w:val="23"/>
          <w:szCs w:val="23"/>
        </w:rPr>
        <w:t xml:space="preserve">2) kierowanie opracowywaniem dokumentacji szkoleniowej i ćwiczeń realizowanych przez Zespół, </w:t>
      </w:r>
    </w:p>
    <w:p w:rsidR="00264D1E" w:rsidRDefault="00264D1E" w:rsidP="00264D1E">
      <w:pPr>
        <w:pStyle w:val="Default"/>
        <w:spacing w:after="167"/>
        <w:rPr>
          <w:sz w:val="23"/>
          <w:szCs w:val="23"/>
        </w:rPr>
      </w:pPr>
      <w:r>
        <w:rPr>
          <w:sz w:val="23"/>
          <w:szCs w:val="23"/>
        </w:rPr>
        <w:t xml:space="preserve">3) zapewnienie sprawnego powiadamiania członków Zespołu w przypadku zarządzenia nadzwyczajnego posiedzenia Zespołu, </w:t>
      </w:r>
    </w:p>
    <w:p w:rsidR="00264D1E" w:rsidRDefault="00264D1E" w:rsidP="00264D1E">
      <w:pPr>
        <w:pStyle w:val="Default"/>
        <w:spacing w:after="167"/>
        <w:rPr>
          <w:sz w:val="23"/>
          <w:szCs w:val="23"/>
        </w:rPr>
      </w:pPr>
      <w:r>
        <w:rPr>
          <w:sz w:val="23"/>
          <w:szCs w:val="23"/>
        </w:rPr>
        <w:t xml:space="preserve">4) nadzorowanie i koordynowanie przedsięwzięć związanych z ewakuacją ludności oraz jej ostrzeganiem, powiadamianiem i alarmowaniem, </w:t>
      </w:r>
    </w:p>
    <w:p w:rsidR="00264D1E" w:rsidRDefault="00264D1E" w:rsidP="00264D1E">
      <w:pPr>
        <w:pStyle w:val="Default"/>
        <w:spacing w:after="167"/>
        <w:rPr>
          <w:sz w:val="23"/>
          <w:szCs w:val="23"/>
        </w:rPr>
      </w:pPr>
      <w:r>
        <w:rPr>
          <w:sz w:val="23"/>
          <w:szCs w:val="23"/>
        </w:rPr>
        <w:t xml:space="preserve">5) stwarzanie warunków sprawnego funkcjonowania Zespołu, w tym wnioskowanie w sprawie dostosowania struktury i składu osobowego zespołu do aktualnej sytuacji i realizacji podjętych decyzji, </w:t>
      </w:r>
    </w:p>
    <w:p w:rsidR="00264D1E" w:rsidRDefault="00264D1E" w:rsidP="00264D1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6) wnioskowanie do Przewodniczącego Zespołu o włączeniu przedstawicieli organizacji pozarządowych oraz ekspertów nie ujętych w Zespole, </w:t>
      </w:r>
    </w:p>
    <w:p w:rsidR="00264D1E" w:rsidRDefault="00264D1E" w:rsidP="00264D1E">
      <w:pPr>
        <w:pStyle w:val="Default"/>
      </w:pPr>
    </w:p>
    <w:p w:rsidR="00264D1E" w:rsidRDefault="00264D1E" w:rsidP="00264D1E">
      <w:pPr>
        <w:pStyle w:val="Default"/>
        <w:spacing w:after="164"/>
        <w:rPr>
          <w:sz w:val="23"/>
          <w:szCs w:val="23"/>
        </w:rPr>
      </w:pPr>
      <w:r>
        <w:rPr>
          <w:sz w:val="23"/>
          <w:szCs w:val="23"/>
        </w:rPr>
        <w:t xml:space="preserve">7) zapewnienie ciągłości pracy Zespołu oraz nadzór i koordynowanie prac Zespołu w sytuacjach nadzwyczajnych, </w:t>
      </w:r>
    </w:p>
    <w:p w:rsidR="00264D1E" w:rsidRDefault="00264D1E" w:rsidP="00264D1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8) zastępowanie Przewodniczącego Zespołu w razie jego nieobecności. </w:t>
      </w:r>
    </w:p>
    <w:p w:rsidR="00264D1E" w:rsidRDefault="00264D1E" w:rsidP="00264D1E">
      <w:pPr>
        <w:pStyle w:val="Default"/>
        <w:rPr>
          <w:sz w:val="23"/>
          <w:szCs w:val="23"/>
        </w:rPr>
      </w:pPr>
    </w:p>
    <w:p w:rsidR="00264D1E" w:rsidRDefault="00264D1E" w:rsidP="00264D1E">
      <w:pPr>
        <w:spacing w:after="160" w:line="259" w:lineRule="auto"/>
        <w:jc w:val="center"/>
      </w:pPr>
      <w:r>
        <w:t>§  7.</w:t>
      </w:r>
    </w:p>
    <w:p w:rsidR="00264D1E" w:rsidRDefault="00264D1E" w:rsidP="00264D1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Realizacja zadań przez członków Zespołu ma zapewnić bezkolizyjne i efektywne współdziałanie wszystkich komórek organizacyjnych w sytuacjach kryzysowych i klęski żywiołowej, a także zapewnić współdziałanie z siłami i środkami innych gmin oraz innych podmiotów. </w:t>
      </w:r>
    </w:p>
    <w:p w:rsidR="00264D1E" w:rsidRDefault="00264D1E" w:rsidP="00264D1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Do zadań członków Zespołu należy: </w:t>
      </w:r>
    </w:p>
    <w:p w:rsidR="00264D1E" w:rsidRDefault="00264D1E" w:rsidP="00264D1E">
      <w:pPr>
        <w:pStyle w:val="Default"/>
        <w:spacing w:after="165"/>
        <w:rPr>
          <w:sz w:val="23"/>
          <w:szCs w:val="23"/>
        </w:rPr>
      </w:pPr>
      <w:r>
        <w:rPr>
          <w:sz w:val="23"/>
          <w:szCs w:val="23"/>
        </w:rPr>
        <w:t xml:space="preserve">1) monitorowanie zagrożeń oraz prowadzenie analiz i ocen dotyczących ochrony ludności, jej mienia i środowiska, </w:t>
      </w:r>
    </w:p>
    <w:p w:rsidR="00264D1E" w:rsidRDefault="00264D1E" w:rsidP="00264D1E">
      <w:pPr>
        <w:pStyle w:val="Default"/>
        <w:spacing w:after="165"/>
        <w:rPr>
          <w:sz w:val="23"/>
          <w:szCs w:val="23"/>
        </w:rPr>
      </w:pPr>
      <w:r>
        <w:rPr>
          <w:sz w:val="23"/>
          <w:szCs w:val="23"/>
        </w:rPr>
        <w:t xml:space="preserve">2) czynny udział w pracach Zespołu, opracowywaniu Gminnego Planu Zarządzania Kryzysowego oraz stałej jego aktualizacji, </w:t>
      </w:r>
    </w:p>
    <w:p w:rsidR="00264D1E" w:rsidRDefault="00264D1E" w:rsidP="00264D1E">
      <w:pPr>
        <w:pStyle w:val="Default"/>
        <w:spacing w:after="165"/>
        <w:rPr>
          <w:sz w:val="23"/>
          <w:szCs w:val="23"/>
        </w:rPr>
      </w:pPr>
      <w:r>
        <w:rPr>
          <w:sz w:val="23"/>
          <w:szCs w:val="23"/>
        </w:rPr>
        <w:t xml:space="preserve">3) organizowanie przedsięwzięć zmierzających do zapewnienia ochrony ludności i środowiska naturalnego, a także przygotowania i zapewnienie warunków do przetrwania ludności w sytuacji klęski żywiołowej, </w:t>
      </w:r>
    </w:p>
    <w:p w:rsidR="00264D1E" w:rsidRDefault="00264D1E" w:rsidP="00264D1E">
      <w:pPr>
        <w:pStyle w:val="Default"/>
        <w:spacing w:after="165"/>
        <w:rPr>
          <w:sz w:val="23"/>
          <w:szCs w:val="23"/>
        </w:rPr>
      </w:pPr>
      <w:r>
        <w:rPr>
          <w:sz w:val="23"/>
          <w:szCs w:val="23"/>
        </w:rPr>
        <w:t xml:space="preserve">4) utrzymanie w gotowości sił i środków przewidzianych do działań, </w:t>
      </w:r>
    </w:p>
    <w:p w:rsidR="00264D1E" w:rsidRDefault="00264D1E" w:rsidP="00264D1E">
      <w:pPr>
        <w:pStyle w:val="Default"/>
        <w:spacing w:after="165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5) dokumentowanie działań, </w:t>
      </w:r>
    </w:p>
    <w:p w:rsidR="00264D1E" w:rsidRDefault="00264D1E" w:rsidP="00264D1E">
      <w:pPr>
        <w:pStyle w:val="Default"/>
        <w:spacing w:after="165"/>
        <w:rPr>
          <w:sz w:val="23"/>
          <w:szCs w:val="23"/>
        </w:rPr>
      </w:pPr>
      <w:r>
        <w:rPr>
          <w:sz w:val="23"/>
          <w:szCs w:val="23"/>
        </w:rPr>
        <w:t xml:space="preserve">6) współdziałanie z innymi jednostkami samorządu terytorialnego oraz podmiotami gospodarczymi w zakresie wykorzystania ich sił i środków w działaniach, </w:t>
      </w:r>
    </w:p>
    <w:p w:rsidR="00264D1E" w:rsidRDefault="00264D1E" w:rsidP="00264D1E">
      <w:pPr>
        <w:pStyle w:val="Default"/>
        <w:spacing w:after="165"/>
        <w:rPr>
          <w:sz w:val="23"/>
          <w:szCs w:val="23"/>
        </w:rPr>
      </w:pPr>
      <w:r>
        <w:rPr>
          <w:sz w:val="23"/>
          <w:szCs w:val="23"/>
        </w:rPr>
        <w:t xml:space="preserve">7) udział w organizacji i prowadzeniu szkoleń, ćwiczeń oraz treningów mających na celu koordynację działań na obszarze gminy, </w:t>
      </w:r>
    </w:p>
    <w:p w:rsidR="00264D1E" w:rsidRDefault="00264D1E" w:rsidP="00264D1E">
      <w:pPr>
        <w:pStyle w:val="Default"/>
        <w:spacing w:after="165"/>
        <w:rPr>
          <w:sz w:val="23"/>
          <w:szCs w:val="23"/>
        </w:rPr>
      </w:pPr>
      <w:r>
        <w:rPr>
          <w:sz w:val="23"/>
          <w:szCs w:val="23"/>
        </w:rPr>
        <w:t xml:space="preserve">8) włączenie organizacji społecznych, charytatywnych oraz wolontariatu do realizacji działań, </w:t>
      </w:r>
    </w:p>
    <w:p w:rsidR="00264D1E" w:rsidRDefault="00264D1E" w:rsidP="00264D1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9) przygotowanie propozycji i wniosków do decyzji podejmowanych przez Wójta. </w:t>
      </w:r>
    </w:p>
    <w:p w:rsidR="00264D1E" w:rsidRDefault="00264D1E" w:rsidP="00264D1E">
      <w:pPr>
        <w:spacing w:after="160" w:line="259" w:lineRule="auto"/>
      </w:pPr>
    </w:p>
    <w:p w:rsidR="00264D1E" w:rsidRPr="00E27CA5" w:rsidRDefault="00264D1E" w:rsidP="00264D1E">
      <w:pPr>
        <w:spacing w:after="160" w:line="259" w:lineRule="auto"/>
        <w:jc w:val="center"/>
      </w:pPr>
      <w:r w:rsidRPr="00E27CA5">
        <w:t>§  8.</w:t>
      </w:r>
    </w:p>
    <w:p w:rsidR="00264D1E" w:rsidRPr="00E27CA5" w:rsidRDefault="00264D1E" w:rsidP="00264D1E">
      <w:pPr>
        <w:pStyle w:val="Default"/>
        <w:jc w:val="center"/>
      </w:pPr>
      <w:r w:rsidRPr="00E27CA5">
        <w:rPr>
          <w:b/>
          <w:bCs/>
        </w:rPr>
        <w:t>Rozdział 4</w:t>
      </w:r>
    </w:p>
    <w:p w:rsidR="00264D1E" w:rsidRDefault="00264D1E" w:rsidP="00264D1E">
      <w:pPr>
        <w:spacing w:after="160" w:line="259" w:lineRule="auto"/>
        <w:jc w:val="center"/>
        <w:rPr>
          <w:b/>
          <w:bCs/>
        </w:rPr>
      </w:pPr>
      <w:r w:rsidRPr="00E27CA5">
        <w:rPr>
          <w:b/>
          <w:bCs/>
        </w:rPr>
        <w:t>Szczegółowe zasady bieżącej pracy zespołu</w:t>
      </w:r>
    </w:p>
    <w:p w:rsidR="00264D1E" w:rsidRDefault="00264D1E" w:rsidP="00264D1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Pracami Zespołu kieruje Przewodniczący Zespołu a w razie jego nieobecności – Zastępca. </w:t>
      </w:r>
    </w:p>
    <w:p w:rsidR="00264D1E" w:rsidRDefault="00264D1E" w:rsidP="00264D1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Zastępstwo obejmuje cały zakres obowiązków Przewodniczącego Zespołu. </w:t>
      </w:r>
    </w:p>
    <w:p w:rsidR="00264D1E" w:rsidRDefault="00264D1E" w:rsidP="00264D1E">
      <w:pPr>
        <w:spacing w:after="160" w:line="259" w:lineRule="auto"/>
        <w:rPr>
          <w:sz w:val="23"/>
          <w:szCs w:val="23"/>
        </w:rPr>
      </w:pPr>
      <w:r>
        <w:rPr>
          <w:sz w:val="23"/>
          <w:szCs w:val="23"/>
        </w:rPr>
        <w:t>3. W przypadku zaistnienia okoliczności uniemożliwiających sprawowania obowiązków przez Zastępcę Przewodniczącego, Przewodniczący wyznacza spośród członków Gminnego Zespołu Zarządzania Kryzysowego osobę do pełnienia obowiązków Przewodniczącego.</w:t>
      </w:r>
    </w:p>
    <w:p w:rsidR="00264D1E" w:rsidRDefault="00264D1E" w:rsidP="00264D1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4. Zespół pracuje na posiedzeniach, które zwołuje Przewodniczący Zespołu: </w:t>
      </w:r>
    </w:p>
    <w:p w:rsidR="00264D1E" w:rsidRDefault="00264D1E" w:rsidP="00264D1E">
      <w:pPr>
        <w:pStyle w:val="Default"/>
        <w:spacing w:after="164"/>
        <w:rPr>
          <w:sz w:val="23"/>
          <w:szCs w:val="23"/>
        </w:rPr>
      </w:pPr>
      <w:r>
        <w:rPr>
          <w:sz w:val="23"/>
          <w:szCs w:val="23"/>
        </w:rPr>
        <w:t xml:space="preserve">1) w trybie zwyczajnym, </w:t>
      </w:r>
    </w:p>
    <w:p w:rsidR="00264D1E" w:rsidRDefault="00264D1E" w:rsidP="00264D1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2) w trybie alarmowym (nadzwyczajnym) - w przypadku wystąpienia miejscowego zagrożenia lub klęski żywiołowej. </w:t>
      </w:r>
    </w:p>
    <w:p w:rsidR="00264D1E" w:rsidRDefault="00264D1E" w:rsidP="00264D1E">
      <w:pPr>
        <w:pStyle w:val="Default"/>
        <w:rPr>
          <w:sz w:val="23"/>
          <w:szCs w:val="23"/>
        </w:rPr>
      </w:pPr>
    </w:p>
    <w:p w:rsidR="00264D1E" w:rsidRDefault="00264D1E" w:rsidP="00264D1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5. Posiedzenia Zespołu mogą odbywać się w pełnym lub niepełnym składzie. </w:t>
      </w:r>
    </w:p>
    <w:p w:rsidR="00264D1E" w:rsidRDefault="00264D1E" w:rsidP="00264D1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 Przewodniczący Zespołu w miarę potrzeb może zapraszać do udziału w pracach Zespołu inne osoby niezbędne do podjęcia stosownych decyzji. </w:t>
      </w:r>
    </w:p>
    <w:p w:rsidR="00264D1E" w:rsidRDefault="00264D1E" w:rsidP="00264D1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7. O posiedzeniach zwoływanych w trybie zwyczajnym Przewodniczący Zespołu zawiadamia członków Zespołu, co najmniej na 3 dni przed jego terminem, informując o czasie, miejscu i porządku obrad. </w:t>
      </w:r>
    </w:p>
    <w:p w:rsidR="00264D1E" w:rsidRDefault="00264D1E" w:rsidP="00264D1E">
      <w:pPr>
        <w:spacing w:after="160" w:line="259" w:lineRule="auto"/>
        <w:rPr>
          <w:sz w:val="23"/>
          <w:szCs w:val="23"/>
        </w:rPr>
      </w:pPr>
      <w:r>
        <w:rPr>
          <w:sz w:val="23"/>
          <w:szCs w:val="23"/>
        </w:rPr>
        <w:t>8. O posiedzeniu Zespołu zwoływanym w trybie alarmowym (nadzwyczajnym) Przewodniczący Zespołu zawiadamia członków Zespołu poprzez stały dyżur określając skład osobowy, miejsce i czas rozpoczęcia posiedzenia.</w:t>
      </w:r>
    </w:p>
    <w:p w:rsidR="00264D1E" w:rsidRPr="00312B0C" w:rsidRDefault="00264D1E" w:rsidP="00264D1E">
      <w:pPr>
        <w:spacing w:after="160" w:line="259" w:lineRule="auto"/>
        <w:jc w:val="center"/>
        <w:rPr>
          <w:b/>
          <w:bCs/>
        </w:rPr>
      </w:pPr>
    </w:p>
    <w:p w:rsidR="00264D1E" w:rsidRPr="00312B0C" w:rsidRDefault="00264D1E" w:rsidP="00264D1E">
      <w:pPr>
        <w:pStyle w:val="Default"/>
        <w:jc w:val="center"/>
      </w:pPr>
      <w:r w:rsidRPr="00312B0C">
        <w:rPr>
          <w:b/>
          <w:bCs/>
        </w:rPr>
        <w:t>Rozdział 5</w:t>
      </w:r>
    </w:p>
    <w:p w:rsidR="00264D1E" w:rsidRPr="00312B0C" w:rsidRDefault="00264D1E" w:rsidP="00264D1E">
      <w:pPr>
        <w:spacing w:after="160" w:line="259" w:lineRule="auto"/>
        <w:jc w:val="center"/>
      </w:pPr>
      <w:r w:rsidRPr="00312B0C">
        <w:rPr>
          <w:b/>
          <w:bCs/>
        </w:rPr>
        <w:t>Sposób dokumentowania pracy Zespołu</w:t>
      </w:r>
    </w:p>
    <w:p w:rsidR="00264D1E" w:rsidRDefault="00264D1E" w:rsidP="00264D1E">
      <w:pPr>
        <w:spacing w:after="160" w:line="259" w:lineRule="auto"/>
        <w:jc w:val="center"/>
      </w:pPr>
      <w:r>
        <w:t>§  9.</w:t>
      </w:r>
    </w:p>
    <w:p w:rsidR="00264D1E" w:rsidRDefault="00264D1E" w:rsidP="00264D1E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§ 9. </w:t>
      </w:r>
      <w:r>
        <w:rPr>
          <w:sz w:val="23"/>
          <w:szCs w:val="23"/>
        </w:rPr>
        <w:t xml:space="preserve">1. Zespół w trakcie posiedzeń wypracowuje decyzje, wydaje wytyczne i zalecenia, określa terminy wykonania podstawowych zadań, wskazuje osoby odpowiedzialne za ich realizację oraz nadzoruje i ocenia wykonania postawionych zadań. </w:t>
      </w:r>
    </w:p>
    <w:p w:rsidR="00264D1E" w:rsidRDefault="00264D1E" w:rsidP="00264D1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Z posiedzeń Zespołu sporządza się protokół. </w:t>
      </w:r>
    </w:p>
    <w:p w:rsidR="00264D1E" w:rsidRDefault="00264D1E" w:rsidP="00264D1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Integralną częścią protokołów z posiedzeń Zespołu są załączniki w postaci: </w:t>
      </w:r>
    </w:p>
    <w:p w:rsidR="00264D1E" w:rsidRDefault="00264D1E" w:rsidP="00264D1E">
      <w:pPr>
        <w:pStyle w:val="Default"/>
        <w:spacing w:after="164"/>
        <w:rPr>
          <w:sz w:val="23"/>
          <w:szCs w:val="23"/>
        </w:rPr>
      </w:pPr>
      <w:r>
        <w:rPr>
          <w:sz w:val="23"/>
          <w:szCs w:val="23"/>
        </w:rPr>
        <w:t xml:space="preserve">1) porządku posiedzenia, </w:t>
      </w:r>
    </w:p>
    <w:p w:rsidR="00264D1E" w:rsidRDefault="00264D1E" w:rsidP="00264D1E">
      <w:pPr>
        <w:pStyle w:val="Default"/>
        <w:spacing w:after="164"/>
        <w:rPr>
          <w:sz w:val="23"/>
          <w:szCs w:val="23"/>
        </w:rPr>
      </w:pPr>
      <w:r>
        <w:rPr>
          <w:sz w:val="23"/>
          <w:szCs w:val="23"/>
        </w:rPr>
        <w:t xml:space="preserve">2) listy obecności osób uczestniczących w posiedzeniu, </w:t>
      </w:r>
    </w:p>
    <w:p w:rsidR="00264D1E" w:rsidRDefault="00264D1E" w:rsidP="00264D1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3) dokumentów i materiałów przygotowanych przed i w trakcie posiedzenia. </w:t>
      </w:r>
    </w:p>
    <w:p w:rsidR="00264D1E" w:rsidRDefault="00264D1E" w:rsidP="00264D1E">
      <w:pPr>
        <w:pStyle w:val="Default"/>
        <w:rPr>
          <w:sz w:val="23"/>
          <w:szCs w:val="23"/>
        </w:rPr>
      </w:pPr>
    </w:p>
    <w:p w:rsidR="00264D1E" w:rsidRDefault="00264D1E" w:rsidP="00264D1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4. Dokumentami działań i prac zespołu są: </w:t>
      </w:r>
    </w:p>
    <w:p w:rsidR="00264D1E" w:rsidRDefault="00264D1E" w:rsidP="00264D1E">
      <w:pPr>
        <w:pStyle w:val="Default"/>
        <w:spacing w:after="167"/>
        <w:rPr>
          <w:sz w:val="23"/>
          <w:szCs w:val="23"/>
        </w:rPr>
      </w:pPr>
      <w:r>
        <w:rPr>
          <w:sz w:val="23"/>
          <w:szCs w:val="23"/>
        </w:rPr>
        <w:t xml:space="preserve">1) Gminny Plan Zarządzania Kryzysowego; </w:t>
      </w:r>
    </w:p>
    <w:p w:rsidR="00264D1E" w:rsidRDefault="00264D1E" w:rsidP="00264D1E">
      <w:pPr>
        <w:pStyle w:val="Default"/>
        <w:spacing w:after="167"/>
        <w:rPr>
          <w:sz w:val="23"/>
          <w:szCs w:val="23"/>
        </w:rPr>
      </w:pPr>
      <w:r>
        <w:rPr>
          <w:sz w:val="23"/>
          <w:szCs w:val="23"/>
        </w:rPr>
        <w:t xml:space="preserve">2) analizy, oceny i opinie opracowywane na potrzeby Zespołu, </w:t>
      </w:r>
    </w:p>
    <w:p w:rsidR="00264D1E" w:rsidRDefault="00264D1E" w:rsidP="00264D1E">
      <w:pPr>
        <w:pStyle w:val="Default"/>
        <w:spacing w:after="167"/>
        <w:rPr>
          <w:sz w:val="23"/>
          <w:szCs w:val="23"/>
        </w:rPr>
      </w:pPr>
      <w:r>
        <w:rPr>
          <w:sz w:val="23"/>
          <w:szCs w:val="23"/>
        </w:rPr>
        <w:t xml:space="preserve">3) protokoły z posiedzeń Zespołu, </w:t>
      </w:r>
    </w:p>
    <w:p w:rsidR="00264D1E" w:rsidRDefault="00264D1E" w:rsidP="00264D1E">
      <w:pPr>
        <w:pStyle w:val="Default"/>
        <w:spacing w:after="167"/>
        <w:rPr>
          <w:sz w:val="23"/>
          <w:szCs w:val="23"/>
        </w:rPr>
      </w:pPr>
      <w:r>
        <w:rPr>
          <w:sz w:val="23"/>
          <w:szCs w:val="23"/>
        </w:rPr>
        <w:t xml:space="preserve">4) karty zdarzeń, w przypadku uruchomienia Zespołu, </w:t>
      </w:r>
    </w:p>
    <w:p w:rsidR="00264D1E" w:rsidRDefault="00264D1E" w:rsidP="00264D1E">
      <w:pPr>
        <w:pStyle w:val="Default"/>
        <w:spacing w:after="167"/>
        <w:rPr>
          <w:sz w:val="23"/>
          <w:szCs w:val="23"/>
        </w:rPr>
      </w:pPr>
      <w:r>
        <w:rPr>
          <w:sz w:val="23"/>
          <w:szCs w:val="23"/>
        </w:rPr>
        <w:t xml:space="preserve">5) informacje związane z zagrożeniami przekazywane do wiadomości publicznej, </w:t>
      </w:r>
    </w:p>
    <w:p w:rsidR="00264D1E" w:rsidRDefault="00264D1E" w:rsidP="00264D1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6) inne niezbędne dokumenty wytworzone podczas pracy Zespołu. </w:t>
      </w:r>
    </w:p>
    <w:p w:rsidR="00264D1E" w:rsidRDefault="00264D1E" w:rsidP="00264D1E">
      <w:pPr>
        <w:pStyle w:val="Default"/>
        <w:rPr>
          <w:sz w:val="23"/>
          <w:szCs w:val="23"/>
        </w:rPr>
      </w:pPr>
    </w:p>
    <w:p w:rsidR="00264D1E" w:rsidRPr="00DA7250" w:rsidRDefault="00264D1E" w:rsidP="00264D1E">
      <w:pPr>
        <w:pStyle w:val="Default"/>
        <w:jc w:val="center"/>
      </w:pPr>
      <w:r w:rsidRPr="00DA7250">
        <w:rPr>
          <w:b/>
          <w:bCs/>
        </w:rPr>
        <w:t>Rozdział 6</w:t>
      </w:r>
    </w:p>
    <w:p w:rsidR="00264D1E" w:rsidRPr="00DA7250" w:rsidRDefault="00264D1E" w:rsidP="00264D1E">
      <w:pPr>
        <w:spacing w:after="160" w:line="259" w:lineRule="auto"/>
        <w:jc w:val="center"/>
      </w:pPr>
      <w:r w:rsidRPr="00DA7250">
        <w:rPr>
          <w:b/>
          <w:bCs/>
        </w:rPr>
        <w:t>Zasady działania Zespołu w sytuacjach nadzwyczajnych</w:t>
      </w:r>
    </w:p>
    <w:p w:rsidR="00264D1E" w:rsidRDefault="00264D1E" w:rsidP="00264D1E">
      <w:pPr>
        <w:spacing w:after="160" w:line="259" w:lineRule="auto"/>
        <w:jc w:val="center"/>
      </w:pPr>
      <w:r>
        <w:t>§  10.</w:t>
      </w:r>
    </w:p>
    <w:p w:rsidR="00264D1E" w:rsidRDefault="00264D1E" w:rsidP="00264D1E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</w:t>
      </w:r>
      <w:r>
        <w:rPr>
          <w:sz w:val="23"/>
          <w:szCs w:val="23"/>
        </w:rPr>
        <w:t xml:space="preserve">1. W przypadkach wymagających natychmiastowej analizy i oceny zagrożeń, koordynacji lub kierowania działaniami ratowniczymi Wójt zarządza posiedzenie Zespołu w trybie natychmiastowym. </w:t>
      </w:r>
    </w:p>
    <w:p w:rsidR="00264D1E" w:rsidRDefault="00264D1E" w:rsidP="00264D1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Zespół w zależności od sytuacji, uruchamiany jest w pełnym składzie lub części niezbędnej do skutecznego reagowania na określone zdarzenie (sytuację). </w:t>
      </w:r>
    </w:p>
    <w:p w:rsidR="00264D1E" w:rsidRDefault="00264D1E" w:rsidP="00264D1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Zespół podejmuje niezwłocznie działania w miejscu i w składzie wyznaczonym przez Przewodniczącego Zespołu. </w:t>
      </w:r>
    </w:p>
    <w:p w:rsidR="00264D1E" w:rsidRDefault="00264D1E" w:rsidP="00264D1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4. Członkowie Zespołu analizują aktualną sytuację oraz efektywność proponowanych przedsięwzięć i kierunków działań ratowniczych, ze szczególnym uwzględnieniem organizacji ochrony ludności i zapewnienia jej warunków do przetrwania. </w:t>
      </w:r>
    </w:p>
    <w:p w:rsidR="00264D1E" w:rsidRDefault="00264D1E" w:rsidP="00264D1E">
      <w:pPr>
        <w:pStyle w:val="Default"/>
        <w:rPr>
          <w:sz w:val="23"/>
          <w:szCs w:val="23"/>
        </w:rPr>
      </w:pPr>
    </w:p>
    <w:p w:rsidR="00264D1E" w:rsidRDefault="00264D1E" w:rsidP="00264D1E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§ 11.</w:t>
      </w:r>
    </w:p>
    <w:p w:rsidR="00264D1E" w:rsidRDefault="00264D1E" w:rsidP="00264D1E">
      <w:pPr>
        <w:pStyle w:val="Default"/>
        <w:jc w:val="center"/>
        <w:rPr>
          <w:b/>
          <w:bCs/>
          <w:sz w:val="23"/>
          <w:szCs w:val="23"/>
        </w:rPr>
      </w:pPr>
    </w:p>
    <w:p w:rsidR="00264D1E" w:rsidRDefault="00264D1E" w:rsidP="00264D1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Decyzje w sprawach będących przedmiotem działania Zespołu jednoosobowo podejmuje Przewodniczący Zespołu w oparciu o przeprowadzoną przez Zespół analizę i ocenę zagrożenia oraz wypracowaną koncepcje działania. </w:t>
      </w:r>
    </w:p>
    <w:p w:rsidR="00264D1E" w:rsidRDefault="00264D1E" w:rsidP="00264D1E">
      <w:pPr>
        <w:pStyle w:val="Default"/>
        <w:rPr>
          <w:sz w:val="23"/>
          <w:szCs w:val="23"/>
        </w:rPr>
      </w:pPr>
    </w:p>
    <w:p w:rsidR="00264D1E" w:rsidRDefault="00264D1E" w:rsidP="00264D1E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§ 12.</w:t>
      </w:r>
    </w:p>
    <w:p w:rsidR="00264D1E" w:rsidRDefault="00264D1E" w:rsidP="00264D1E">
      <w:pPr>
        <w:pStyle w:val="Default"/>
        <w:jc w:val="center"/>
        <w:rPr>
          <w:b/>
          <w:bCs/>
          <w:sz w:val="23"/>
          <w:szCs w:val="23"/>
        </w:rPr>
      </w:pPr>
    </w:p>
    <w:p w:rsidR="00264D1E" w:rsidRDefault="00264D1E" w:rsidP="00264D1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Po zakończeniu działań wszystkie wypracowane przez Zespół dokumenty podlegają skompletowaniu. </w:t>
      </w:r>
    </w:p>
    <w:p w:rsidR="00264D1E" w:rsidRDefault="00264D1E" w:rsidP="00264D1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Przygotowana dokumentacja umożliwia uzasadnienie podjętych w czasie działania decyzji oraz służy do opracowania raportu końcowego i dokonania analizy przebiegu operacji. </w:t>
      </w:r>
    </w:p>
    <w:p w:rsidR="00264D1E" w:rsidRDefault="00264D1E" w:rsidP="00264D1E">
      <w:pPr>
        <w:pStyle w:val="Default"/>
        <w:rPr>
          <w:sz w:val="23"/>
          <w:szCs w:val="23"/>
        </w:rPr>
      </w:pPr>
    </w:p>
    <w:p w:rsidR="00264D1E" w:rsidRDefault="00264D1E" w:rsidP="00264D1E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§ 13.</w:t>
      </w:r>
    </w:p>
    <w:p w:rsidR="00264D1E" w:rsidRDefault="00264D1E" w:rsidP="00264D1E">
      <w:pPr>
        <w:pStyle w:val="Default"/>
        <w:jc w:val="center"/>
        <w:rPr>
          <w:b/>
          <w:bCs/>
          <w:sz w:val="23"/>
          <w:szCs w:val="23"/>
        </w:rPr>
      </w:pPr>
    </w:p>
    <w:p w:rsidR="00264D1E" w:rsidRDefault="00264D1E" w:rsidP="00264D1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 czasie obowiązywania stanu klęski żywiołowej lub innego stanu nadzwyczajnego zagrożenia na obszarze gminy, Zespół pracuje w składzie określonym przez Przewodniczącego Zespołu w systemie całodobowym. </w:t>
      </w:r>
    </w:p>
    <w:p w:rsidR="00264D1E" w:rsidRDefault="00264D1E" w:rsidP="00264D1E">
      <w:pPr>
        <w:pStyle w:val="Default"/>
        <w:rPr>
          <w:sz w:val="23"/>
          <w:szCs w:val="23"/>
        </w:rPr>
      </w:pPr>
    </w:p>
    <w:p w:rsidR="00264D1E" w:rsidRDefault="00264D1E" w:rsidP="00264D1E">
      <w:pPr>
        <w:pStyle w:val="Default"/>
        <w:rPr>
          <w:sz w:val="23"/>
          <w:szCs w:val="23"/>
        </w:rPr>
      </w:pPr>
    </w:p>
    <w:p w:rsidR="00264D1E" w:rsidRDefault="00264D1E" w:rsidP="00264D1E">
      <w:pPr>
        <w:pStyle w:val="Default"/>
        <w:rPr>
          <w:sz w:val="23"/>
          <w:szCs w:val="23"/>
        </w:rPr>
      </w:pPr>
    </w:p>
    <w:p w:rsidR="00264D1E" w:rsidRDefault="00264D1E" w:rsidP="00264D1E">
      <w:pPr>
        <w:pStyle w:val="Default"/>
        <w:rPr>
          <w:sz w:val="23"/>
          <w:szCs w:val="23"/>
        </w:rPr>
      </w:pPr>
    </w:p>
    <w:p w:rsidR="00264D1E" w:rsidRDefault="00264D1E" w:rsidP="00264D1E">
      <w:pPr>
        <w:pStyle w:val="Default"/>
        <w:rPr>
          <w:sz w:val="23"/>
          <w:szCs w:val="23"/>
        </w:rPr>
      </w:pPr>
    </w:p>
    <w:p w:rsidR="00264D1E" w:rsidRDefault="00264D1E" w:rsidP="00264D1E">
      <w:pPr>
        <w:pStyle w:val="Default"/>
        <w:rPr>
          <w:sz w:val="23"/>
          <w:szCs w:val="23"/>
        </w:rPr>
      </w:pPr>
    </w:p>
    <w:p w:rsidR="00264D1E" w:rsidRDefault="00264D1E" w:rsidP="00264D1E">
      <w:pPr>
        <w:pStyle w:val="Default"/>
        <w:rPr>
          <w:sz w:val="23"/>
          <w:szCs w:val="23"/>
        </w:rPr>
      </w:pPr>
    </w:p>
    <w:p w:rsidR="00264D1E" w:rsidRPr="00DA7250" w:rsidRDefault="00264D1E" w:rsidP="00264D1E">
      <w:pPr>
        <w:pStyle w:val="Default"/>
        <w:jc w:val="center"/>
      </w:pPr>
      <w:r w:rsidRPr="00DA7250">
        <w:rPr>
          <w:b/>
          <w:bCs/>
        </w:rPr>
        <w:lastRenderedPageBreak/>
        <w:t>Rozdział 7</w:t>
      </w:r>
    </w:p>
    <w:p w:rsidR="00264D1E" w:rsidRDefault="00264D1E" w:rsidP="00264D1E">
      <w:pPr>
        <w:pStyle w:val="Default"/>
        <w:jc w:val="center"/>
        <w:rPr>
          <w:b/>
          <w:bCs/>
        </w:rPr>
      </w:pPr>
      <w:r w:rsidRPr="00DA7250">
        <w:rPr>
          <w:b/>
          <w:bCs/>
        </w:rPr>
        <w:t>Postanowienia końcowe</w:t>
      </w:r>
    </w:p>
    <w:p w:rsidR="00264D1E" w:rsidRPr="00DA7250" w:rsidRDefault="00264D1E" w:rsidP="00264D1E">
      <w:pPr>
        <w:pStyle w:val="Default"/>
        <w:jc w:val="center"/>
      </w:pPr>
    </w:p>
    <w:p w:rsidR="00264D1E" w:rsidRDefault="00264D1E" w:rsidP="00264D1E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§ 14.</w:t>
      </w:r>
    </w:p>
    <w:p w:rsidR="00264D1E" w:rsidRDefault="00264D1E" w:rsidP="00264D1E">
      <w:pPr>
        <w:pStyle w:val="Default"/>
        <w:jc w:val="center"/>
        <w:rPr>
          <w:b/>
          <w:bCs/>
          <w:sz w:val="23"/>
          <w:szCs w:val="23"/>
        </w:rPr>
      </w:pPr>
    </w:p>
    <w:p w:rsidR="00264D1E" w:rsidRDefault="00264D1E" w:rsidP="00264D1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Na czas długotrwałej nieobecności członkowie Zespołu zobowiązani są wyznaczyć swojego zastępcę i przedstawić go do akceptacji Przewodniczącemu Zespołu. </w:t>
      </w:r>
    </w:p>
    <w:p w:rsidR="00264D1E" w:rsidRDefault="00264D1E" w:rsidP="00264D1E">
      <w:pPr>
        <w:pStyle w:val="Default"/>
        <w:rPr>
          <w:sz w:val="23"/>
          <w:szCs w:val="23"/>
        </w:rPr>
      </w:pPr>
    </w:p>
    <w:p w:rsidR="00264D1E" w:rsidRDefault="00264D1E" w:rsidP="00264D1E">
      <w:pPr>
        <w:spacing w:after="160" w:line="259" w:lineRule="auto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§ 15.</w:t>
      </w:r>
    </w:p>
    <w:p w:rsidR="00264D1E" w:rsidRDefault="00264D1E" w:rsidP="00264D1E">
      <w:pPr>
        <w:spacing w:after="160" w:line="259" w:lineRule="auto"/>
      </w:pPr>
      <w:r>
        <w:rPr>
          <w:sz w:val="23"/>
          <w:szCs w:val="23"/>
        </w:rPr>
        <w:t>Finansowanie Zespołu w zakresie zabezpieczenia warunków do jego bieżącego funkcjonowania realizowane jest z budżetu gminy.</w:t>
      </w:r>
    </w:p>
    <w:p w:rsidR="00264D1E" w:rsidRDefault="00264D1E" w:rsidP="00264D1E">
      <w:pPr>
        <w:spacing w:after="160" w:line="259" w:lineRule="auto"/>
      </w:pPr>
    </w:p>
    <w:p w:rsidR="00264D1E" w:rsidRDefault="00264D1E" w:rsidP="00264D1E">
      <w:pPr>
        <w:autoSpaceDE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W ó j t </w:t>
      </w:r>
    </w:p>
    <w:p w:rsidR="00264D1E" w:rsidRDefault="00264D1E" w:rsidP="00264D1E">
      <w:pPr>
        <w:autoSpaceDE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Adam Rupiński</w:t>
      </w:r>
    </w:p>
    <w:p w:rsidR="00264D1E" w:rsidRDefault="00264D1E" w:rsidP="00264D1E">
      <w:pPr>
        <w:spacing w:after="160" w:line="259" w:lineRule="auto"/>
        <w:jc w:val="both"/>
        <w:rPr>
          <w:rFonts w:eastAsiaTheme="minorHAnsi"/>
          <w:color w:val="000000"/>
          <w:sz w:val="23"/>
          <w:szCs w:val="23"/>
          <w:lang w:eastAsia="en-US"/>
        </w:rPr>
      </w:pPr>
    </w:p>
    <w:p w:rsidR="00264D1E" w:rsidRDefault="00264D1E" w:rsidP="00264D1E">
      <w:pPr>
        <w:spacing w:after="160" w:line="259" w:lineRule="auto"/>
        <w:jc w:val="both"/>
        <w:rPr>
          <w:rFonts w:eastAsiaTheme="minorHAnsi"/>
          <w:color w:val="000000"/>
          <w:sz w:val="23"/>
          <w:szCs w:val="23"/>
          <w:lang w:eastAsia="en-US"/>
        </w:rPr>
      </w:pPr>
    </w:p>
    <w:p w:rsidR="00264D1E" w:rsidRDefault="00264D1E" w:rsidP="00264D1E">
      <w:pPr>
        <w:spacing w:after="160" w:line="259" w:lineRule="auto"/>
        <w:jc w:val="both"/>
        <w:rPr>
          <w:rFonts w:eastAsiaTheme="minorHAnsi"/>
          <w:color w:val="000000"/>
          <w:sz w:val="23"/>
          <w:szCs w:val="23"/>
          <w:lang w:eastAsia="en-US"/>
        </w:rPr>
      </w:pPr>
    </w:p>
    <w:p w:rsidR="00264D1E" w:rsidRDefault="00264D1E" w:rsidP="00264D1E">
      <w:pPr>
        <w:spacing w:after="160" w:line="259" w:lineRule="auto"/>
        <w:jc w:val="both"/>
        <w:rPr>
          <w:rFonts w:eastAsiaTheme="minorHAnsi"/>
          <w:color w:val="000000"/>
          <w:sz w:val="23"/>
          <w:szCs w:val="23"/>
          <w:lang w:eastAsia="en-US"/>
        </w:rPr>
      </w:pPr>
    </w:p>
    <w:p w:rsidR="00FF0BC0" w:rsidRDefault="00FF0BC0"/>
    <w:sectPr w:rsidR="00FF0BC0" w:rsidSect="00FF0B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C7D13"/>
    <w:multiLevelType w:val="hybridMultilevel"/>
    <w:tmpl w:val="24089748"/>
    <w:lvl w:ilvl="0" w:tplc="A022DC32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>
    <w:nsid w:val="1D2C56B3"/>
    <w:multiLevelType w:val="hybridMultilevel"/>
    <w:tmpl w:val="988488DC"/>
    <w:lvl w:ilvl="0" w:tplc="D576D13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45F32CB9"/>
    <w:multiLevelType w:val="hybridMultilevel"/>
    <w:tmpl w:val="4EC2D2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F44049"/>
    <w:multiLevelType w:val="hybridMultilevel"/>
    <w:tmpl w:val="CCCE83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705C73"/>
    <w:multiLevelType w:val="hybridMultilevel"/>
    <w:tmpl w:val="CC602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9"/>
  <w:defaultTabStop w:val="708"/>
  <w:hyphenationZone w:val="425"/>
  <w:characterSpacingControl w:val="doNotCompress"/>
  <w:compat/>
  <w:rsids>
    <w:rsidRoot w:val="00264D1E"/>
    <w:rsid w:val="00264D1E"/>
    <w:rsid w:val="00FF0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4D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Kolorowa lista — akcent 11,Akapit z listą BS"/>
    <w:basedOn w:val="Normalny"/>
    <w:link w:val="AkapitzlistZnak"/>
    <w:uiPriority w:val="34"/>
    <w:qFormat/>
    <w:rsid w:val="00264D1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andard">
    <w:name w:val="Standard"/>
    <w:rsid w:val="00264D1E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character" w:customStyle="1" w:styleId="AkapitzlistZnak">
    <w:name w:val="Akapit z listą Znak"/>
    <w:aliases w:val="Numerowanie Znak,List Paragraph Znak,Kolorowa lista — akcent 11 Znak,Akapit z listą BS Znak"/>
    <w:basedOn w:val="Domylnaczcionkaakapitu"/>
    <w:link w:val="Akapitzlist"/>
    <w:uiPriority w:val="34"/>
    <w:rsid w:val="00264D1E"/>
  </w:style>
  <w:style w:type="paragraph" w:customStyle="1" w:styleId="Default">
    <w:name w:val="Default"/>
    <w:rsid w:val="00264D1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1913</Words>
  <Characters>11482</Characters>
  <Application>Microsoft Office Word</Application>
  <DocSecurity>0</DocSecurity>
  <Lines>95</Lines>
  <Paragraphs>26</Paragraphs>
  <ScaleCrop>false</ScaleCrop>
  <Company/>
  <LinksUpToDate>false</LinksUpToDate>
  <CharactersWithSpaces>13369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2022-03-29T11:13:00Z</dcterms:created>
  <dcterms:modified xsi:type="dcterms:W3CDTF">2022-03-29T11:14:00Z</dcterms:modified>
</cp:coreProperties>
</file>