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5A3F" w:rsidRDefault="00295A3F" w:rsidP="00295A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295A3F" w:rsidRDefault="00295A3F" w:rsidP="00295A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295A3F" w:rsidRDefault="00295A3F" w:rsidP="00295A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XXVIII Sesji z dnia 27 czerwca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295A3F" w:rsidRPr="00295A3F" w:rsidRDefault="00295A3F" w:rsidP="00295A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95A3F" w:rsidRPr="00295A3F" w:rsidRDefault="00295A3F" w:rsidP="00295A3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295A3F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</w:t>
      </w:r>
      <w:r w:rsidRPr="00295A3F">
        <w:rPr>
          <w:rStyle w:val="markedcontent"/>
          <w:rFonts w:ascii="Times New Roman" w:hAnsi="Times New Roman" w:cs="Times New Roman"/>
          <w:sz w:val="24"/>
          <w:szCs w:val="24"/>
          <w:lang w:val="pl-PL"/>
        </w:rPr>
        <w:t>zasad rozliczania tygodniowego obowiązkowego wymiaru zajęć nauczycieli, dla których</w:t>
      </w:r>
      <w:r w:rsidRPr="00295A3F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r w:rsidRPr="00295A3F">
        <w:rPr>
          <w:rStyle w:val="markedcontent"/>
          <w:rFonts w:ascii="Times New Roman" w:hAnsi="Times New Roman" w:cs="Times New Roman"/>
          <w:sz w:val="24"/>
          <w:szCs w:val="24"/>
          <w:lang w:val="pl-PL"/>
        </w:rPr>
        <w:t>ustalony plan zajęć jest różny w poszczególnych okresach roku szkolnego, obowiązujących w szkołach i przedszkolach prowadzonych przez Gminę Młynarze</w:t>
      </w:r>
    </w:p>
    <w:p w:rsidR="00295A3F" w:rsidRDefault="00295A3F" w:rsidP="00295A3F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295A3F" w:rsidTr="00691F5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295A3F" w:rsidTr="00691F5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295A3F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295A3F" w:rsidTr="00691F5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5A3F" w:rsidRDefault="00295A3F" w:rsidP="00691F5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295A3F" w:rsidRDefault="00295A3F" w:rsidP="00691F5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295A3F" w:rsidRDefault="00295A3F" w:rsidP="00295A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295A3F" w:rsidRDefault="00295A3F" w:rsidP="00295A3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295A3F" w:rsidRDefault="00295A3F" w:rsidP="00295A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295A3F" w:rsidRDefault="00295A3F" w:rsidP="00295A3F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295A3F" w:rsidRDefault="00295A3F" w:rsidP="00295A3F">
      <w:pPr>
        <w:ind w:firstLine="0"/>
      </w:pPr>
    </w:p>
    <w:sectPr w:rsidR="00295A3F" w:rsidSect="00824D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95A3F"/>
    <w:rsid w:val="00295A3F"/>
    <w:rsid w:val="00CF79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95A3F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95A3F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arkedcontent">
    <w:name w:val="markedcontent"/>
    <w:basedOn w:val="Domylnaczcionkaakapitu"/>
    <w:rsid w:val="00295A3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176</Words>
  <Characters>1059</Characters>
  <Application>Microsoft Office Word</Application>
  <DocSecurity>0</DocSecurity>
  <Lines>8</Lines>
  <Paragraphs>2</Paragraphs>
  <ScaleCrop>false</ScaleCrop>
  <Company/>
  <LinksUpToDate>false</LinksUpToDate>
  <CharactersWithSpaces>1233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2022-06-22T10:43:00Z</dcterms:created>
  <dcterms:modified xsi:type="dcterms:W3CDTF">2022-06-22T10:44:00Z</dcterms:modified>
</cp:coreProperties>
</file>