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5D" w:rsidRDefault="009B0E5D" w:rsidP="009B0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B0E5D" w:rsidRDefault="009B0E5D" w:rsidP="009B0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B0E5D" w:rsidRDefault="009B0E5D" w:rsidP="009B0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B0E5D" w:rsidRPr="00DA6684" w:rsidRDefault="009B0E5D" w:rsidP="009B0E5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B0E5D" w:rsidRDefault="009B0E5D" w:rsidP="009B0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B0E5D">
        <w:rPr>
          <w:rFonts w:ascii="Times New Roman" w:hAnsi="Times New Roman" w:cs="Times New Roman"/>
          <w:sz w:val="24"/>
          <w:szCs w:val="24"/>
          <w:lang w:val="pl-PL"/>
        </w:rPr>
        <w:t>Uchwała w sprawie wyrażenia zgody na nabycie nieruchomości przez Gminę Młynarze</w:t>
      </w:r>
    </w:p>
    <w:p w:rsidR="009B0E5D" w:rsidRPr="009B0E5D" w:rsidRDefault="009B0E5D" w:rsidP="009B0E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B0E5D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B0E5D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B0E5D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B0E5D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5D" w:rsidRDefault="009B0E5D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B0E5D" w:rsidRDefault="009B0E5D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B0E5D" w:rsidRDefault="009B0E5D" w:rsidP="009B0E5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B0E5D" w:rsidRDefault="009B0E5D" w:rsidP="009B0E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B0E5D" w:rsidRDefault="009B0E5D" w:rsidP="009B0E5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B0E5D" w:rsidRDefault="009B0E5D" w:rsidP="009B0E5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0E5D"/>
    <w:rsid w:val="009B0E5D"/>
    <w:rsid w:val="009E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E5D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0E5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2022-09-16T12:19:00Z</dcterms:created>
  <dcterms:modified xsi:type="dcterms:W3CDTF">2022-09-16T12:20:00Z</dcterms:modified>
</cp:coreProperties>
</file>