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A14EF" w14:textId="77777777" w:rsidR="003701EC" w:rsidRDefault="003701EC" w:rsidP="003701EC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231BCD7" w14:textId="6F3296CD" w:rsidR="003701EC" w:rsidRDefault="003701EC" w:rsidP="003701EC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D24D15D" wp14:editId="10BAF415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1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26376E" w14:textId="77777777" w:rsidR="003701EC" w:rsidRPr="00F462A2" w:rsidRDefault="003701EC" w:rsidP="003701EC">
      <w:pPr>
        <w:rPr>
          <w:sz w:val="24"/>
          <w:szCs w:val="24"/>
        </w:rPr>
      </w:pPr>
    </w:p>
    <w:p w14:paraId="7A29610E" w14:textId="77777777" w:rsidR="003701EC" w:rsidRDefault="003701EC" w:rsidP="003701EC">
      <w:pPr>
        <w:outlineLvl w:val="0"/>
        <w:rPr>
          <w:sz w:val="24"/>
          <w:szCs w:val="24"/>
        </w:rPr>
      </w:pPr>
    </w:p>
    <w:p w14:paraId="207D5E15" w14:textId="27F7F40A" w:rsidR="003701EC" w:rsidRPr="006137DA" w:rsidRDefault="003701EC" w:rsidP="003701EC">
      <w:pPr>
        <w:ind w:left="3540" w:firstLine="708"/>
        <w:outlineLvl w:val="0"/>
        <w:rPr>
          <w:b/>
          <w:sz w:val="28"/>
          <w:szCs w:val="28"/>
        </w:rPr>
      </w:pPr>
      <w:r w:rsidRPr="006137DA">
        <w:rPr>
          <w:b/>
          <w:sz w:val="28"/>
          <w:szCs w:val="28"/>
        </w:rPr>
        <w:t>PRZEWODNICZĄCY</w:t>
      </w:r>
    </w:p>
    <w:p w14:paraId="048F192F" w14:textId="711520F3" w:rsidR="003701EC" w:rsidRDefault="003701EC" w:rsidP="003701EC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r w:rsidRPr="006137DA">
        <w:rPr>
          <w:b/>
          <w:sz w:val="28"/>
          <w:szCs w:val="28"/>
        </w:rPr>
        <w:t>RADY  GMINY  MŁYNARZE</w:t>
      </w:r>
    </w:p>
    <w:p w14:paraId="00C5D37B" w14:textId="77777777" w:rsidR="003701EC" w:rsidRPr="006137DA" w:rsidRDefault="003701EC" w:rsidP="003701EC">
      <w:pPr>
        <w:ind w:left="3540" w:firstLine="708"/>
        <w:outlineLvl w:val="0"/>
        <w:rPr>
          <w:b/>
          <w:sz w:val="28"/>
          <w:szCs w:val="28"/>
        </w:rPr>
      </w:pPr>
    </w:p>
    <w:p w14:paraId="404EBA06" w14:textId="77777777" w:rsidR="003701EC" w:rsidRPr="00C85A7D" w:rsidRDefault="003701EC" w:rsidP="003701EC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2022.12.12</w:t>
      </w:r>
    </w:p>
    <w:p w14:paraId="274355B1" w14:textId="77777777" w:rsidR="003701EC" w:rsidRDefault="003701EC" w:rsidP="003701EC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O.0002.9.2022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D3B409D" w14:textId="77777777" w:rsidR="003701EC" w:rsidRDefault="003701EC" w:rsidP="003701EC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452AB4A8" w14:textId="77777777" w:rsidR="003701EC" w:rsidRDefault="003701EC" w:rsidP="003701EC">
      <w:pPr>
        <w:outlineLvl w:val="0"/>
        <w:rPr>
          <w:b/>
          <w:sz w:val="24"/>
          <w:szCs w:val="24"/>
        </w:rPr>
      </w:pPr>
    </w:p>
    <w:p w14:paraId="126160E8" w14:textId="77777777" w:rsidR="003701EC" w:rsidRPr="00A11491" w:rsidRDefault="003701EC" w:rsidP="003701EC">
      <w:pPr>
        <w:outlineLvl w:val="0"/>
        <w:rPr>
          <w:b/>
          <w:i/>
          <w:iCs/>
          <w:sz w:val="24"/>
          <w:szCs w:val="24"/>
        </w:rPr>
      </w:pPr>
    </w:p>
    <w:p w14:paraId="3CCF6FE2" w14:textId="77777777" w:rsidR="003701EC" w:rsidRPr="00F17D6C" w:rsidRDefault="003701EC" w:rsidP="003701EC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O B W I E S Z C Z E N I E</w:t>
      </w:r>
    </w:p>
    <w:p w14:paraId="7D041581" w14:textId="77777777" w:rsidR="003701EC" w:rsidRPr="00DF30CE" w:rsidRDefault="003701EC" w:rsidP="003701EC">
      <w:pPr>
        <w:outlineLvl w:val="0"/>
        <w:rPr>
          <w:b/>
          <w:i/>
          <w:iCs/>
          <w:sz w:val="24"/>
          <w:szCs w:val="24"/>
        </w:rPr>
      </w:pPr>
    </w:p>
    <w:p w14:paraId="20B9DEFD" w14:textId="450E1AC9" w:rsidR="003701EC" w:rsidRDefault="003701EC" w:rsidP="003701E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1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>22 r, poz. 559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XIII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21 grudnia</w:t>
      </w:r>
      <w:r w:rsidRPr="00B35FE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2022 r   (tj.  środa)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 </w:t>
      </w:r>
      <w:r w:rsidRPr="00C85A7D">
        <w:rPr>
          <w:sz w:val="24"/>
          <w:szCs w:val="24"/>
        </w:rPr>
        <w:t>z następującym porządkiem obrad:</w:t>
      </w:r>
      <w:r>
        <w:rPr>
          <w:sz w:val="24"/>
          <w:szCs w:val="24"/>
        </w:rPr>
        <w:t xml:space="preserve">                                        </w:t>
      </w:r>
    </w:p>
    <w:p w14:paraId="15AC63C2" w14:textId="77777777" w:rsidR="003701EC" w:rsidRPr="00C85A7D" w:rsidRDefault="003701EC" w:rsidP="003701EC">
      <w:pPr>
        <w:ind w:firstLine="708"/>
        <w:jc w:val="both"/>
        <w:rPr>
          <w:sz w:val="24"/>
          <w:szCs w:val="24"/>
        </w:rPr>
      </w:pPr>
    </w:p>
    <w:p w14:paraId="117BC6C5" w14:textId="77777777" w:rsidR="003701EC" w:rsidRDefault="003701EC" w:rsidP="003701EC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14:paraId="54853D5F" w14:textId="77777777" w:rsidR="003701EC" w:rsidRDefault="003701EC" w:rsidP="003701EC">
      <w:pPr>
        <w:pStyle w:val="Domynie"/>
        <w:spacing w:line="259" w:lineRule="exact"/>
        <w:jc w:val="both"/>
        <w:rPr>
          <w:sz w:val="24"/>
          <w:szCs w:val="24"/>
        </w:rPr>
      </w:pPr>
    </w:p>
    <w:p w14:paraId="16903C22" w14:textId="77777777" w:rsidR="003701EC" w:rsidRDefault="003701EC" w:rsidP="003701EC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14:paraId="365F96EE" w14:textId="77777777" w:rsidR="003701EC" w:rsidRDefault="003701EC" w:rsidP="003701EC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2022-2031</w:t>
      </w:r>
      <w:r w:rsidRPr="008103CF">
        <w:rPr>
          <w:sz w:val="24"/>
          <w:szCs w:val="24"/>
        </w:rPr>
        <w:t xml:space="preserve">, </w:t>
      </w:r>
    </w:p>
    <w:p w14:paraId="0C2DF33E" w14:textId="77777777" w:rsidR="003701EC" w:rsidRDefault="003701EC" w:rsidP="003701EC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E02EC">
        <w:rPr>
          <w:sz w:val="24"/>
          <w:szCs w:val="24"/>
        </w:rPr>
        <w:t>) zmian w</w:t>
      </w:r>
      <w:r>
        <w:rPr>
          <w:sz w:val="24"/>
          <w:szCs w:val="24"/>
        </w:rPr>
        <w:t xml:space="preserve"> budżecie Gminy Młynarze na 2022</w:t>
      </w:r>
      <w:r w:rsidRPr="00CE02EC">
        <w:rPr>
          <w:sz w:val="24"/>
          <w:szCs w:val="24"/>
        </w:rPr>
        <w:t xml:space="preserve"> rok,</w:t>
      </w:r>
    </w:p>
    <w:p w14:paraId="59D94FA3" w14:textId="77777777" w:rsidR="003701EC" w:rsidRDefault="003701EC" w:rsidP="003701EC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Pr="00364E5C">
        <w:rPr>
          <w:sz w:val="24"/>
          <w:szCs w:val="24"/>
        </w:rPr>
        <w:t xml:space="preserve"> </w:t>
      </w:r>
      <w:r w:rsidRPr="009D2576">
        <w:rPr>
          <w:sz w:val="24"/>
          <w:szCs w:val="24"/>
        </w:rPr>
        <w:t>Wieloletniej Prognozy Finans</w:t>
      </w:r>
      <w:r>
        <w:rPr>
          <w:sz w:val="24"/>
          <w:szCs w:val="24"/>
        </w:rPr>
        <w:t>owej Gminy Młynarze na lata 2023-2031</w:t>
      </w:r>
      <w:r w:rsidRPr="009D2576">
        <w:rPr>
          <w:sz w:val="24"/>
          <w:szCs w:val="24"/>
        </w:rPr>
        <w:t>,</w:t>
      </w:r>
    </w:p>
    <w:p w14:paraId="00D11050" w14:textId="77777777" w:rsidR="003701EC" w:rsidRDefault="003701EC" w:rsidP="003701EC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9D2576">
        <w:rPr>
          <w:sz w:val="24"/>
          <w:szCs w:val="24"/>
        </w:rPr>
        <w:t>) uchwalenia bu</w:t>
      </w:r>
      <w:r>
        <w:rPr>
          <w:sz w:val="24"/>
          <w:szCs w:val="24"/>
        </w:rPr>
        <w:t>dżetu Gminy Młynarze na rok 2023,</w:t>
      </w:r>
    </w:p>
    <w:p w14:paraId="6F6B7658" w14:textId="19ABDB9F" w:rsidR="003701EC" w:rsidRPr="00ED7D11" w:rsidRDefault="003701EC" w:rsidP="003701EC">
      <w:pPr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e) </w:t>
      </w:r>
      <w:r w:rsidRPr="00ED7D11">
        <w:rPr>
          <w:rFonts w:eastAsia="Calibri"/>
          <w:sz w:val="24"/>
          <w:szCs w:val="24"/>
          <w:lang w:eastAsia="en-US"/>
        </w:rPr>
        <w:t xml:space="preserve">określenia stawki za 1 kilometr przebiegu pojazdu będącej podstawą do ustalenia zwrotu rodzicom kosztów przewozu dzieci, młodzieży, uczniów oraz rodziców do placówek oświatowych, o których mowa </w:t>
      </w:r>
      <w:r>
        <w:rPr>
          <w:rFonts w:eastAsia="Calibri"/>
          <w:sz w:val="24"/>
          <w:szCs w:val="24"/>
          <w:lang w:eastAsia="en-US"/>
        </w:rPr>
        <w:t xml:space="preserve">                  </w:t>
      </w:r>
      <w:r w:rsidRPr="00ED7D11">
        <w:rPr>
          <w:rFonts w:eastAsia="Calibri"/>
          <w:sz w:val="24"/>
          <w:szCs w:val="24"/>
          <w:lang w:eastAsia="en-US"/>
        </w:rPr>
        <w:t>w art. 32 ust. 6 i art. 39 ust. 4 i 4a ustawy z dnia 14 grudnia – Prawo oświatowe</w:t>
      </w:r>
      <w:r>
        <w:rPr>
          <w:rFonts w:eastAsia="Calibri"/>
          <w:sz w:val="24"/>
          <w:szCs w:val="24"/>
          <w:lang w:eastAsia="en-US"/>
        </w:rPr>
        <w:t>,</w:t>
      </w:r>
    </w:p>
    <w:p w14:paraId="08A81166" w14:textId="77777777" w:rsidR="003701EC" w:rsidRPr="00734C69" w:rsidRDefault="003701EC" w:rsidP="003701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bookmarkStart w:id="0" w:name="_Hlk121730581"/>
      <w:r>
        <w:rPr>
          <w:sz w:val="24"/>
          <w:szCs w:val="24"/>
        </w:rPr>
        <w:t>upoważnienia  Wójta Gminy Młynarze do dokonywania zmian w uchwale budżetowej oraz wieloletniej prognozie finansowej w celu realizacji zadań związanych z pomocą obywatelom Ukrainy w związku                       z konfliktem zbrojnym na terytorium tego państwa</w:t>
      </w:r>
      <w:bookmarkEnd w:id="0"/>
      <w:r>
        <w:rPr>
          <w:sz w:val="24"/>
          <w:szCs w:val="24"/>
        </w:rPr>
        <w:t>.</w:t>
      </w:r>
    </w:p>
    <w:p w14:paraId="32B025A3" w14:textId="77777777" w:rsidR="003701EC" w:rsidRPr="008103CF" w:rsidRDefault="003701EC" w:rsidP="003701EC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103CF">
        <w:rPr>
          <w:sz w:val="24"/>
          <w:szCs w:val="24"/>
        </w:rPr>
        <w:t>. Sprawozdanie z działalności Wójta w okresie międzysesyjnym.</w:t>
      </w:r>
    </w:p>
    <w:p w14:paraId="2AA09ECE" w14:textId="77777777" w:rsidR="003701EC" w:rsidRPr="008103CF" w:rsidRDefault="003701EC" w:rsidP="003701EC">
      <w:pPr>
        <w:jc w:val="both"/>
        <w:rPr>
          <w:sz w:val="24"/>
          <w:szCs w:val="24"/>
        </w:rPr>
      </w:pPr>
      <w:r>
        <w:rPr>
          <w:sz w:val="24"/>
          <w:szCs w:val="24"/>
        </w:rPr>
        <w:t>4. Interpelacje i zapytania R</w:t>
      </w:r>
      <w:r w:rsidRPr="008103CF">
        <w:rPr>
          <w:sz w:val="24"/>
          <w:szCs w:val="24"/>
        </w:rPr>
        <w:t>adnych.</w:t>
      </w:r>
    </w:p>
    <w:p w14:paraId="6EF90E57" w14:textId="77777777" w:rsidR="003701EC" w:rsidRPr="008103CF" w:rsidRDefault="003701EC" w:rsidP="003701EC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Wolne wnioski .</w:t>
      </w:r>
    </w:p>
    <w:p w14:paraId="3F302F8B" w14:textId="77777777" w:rsidR="003701EC" w:rsidRDefault="003701EC" w:rsidP="003701EC">
      <w:pPr>
        <w:pStyle w:val="Domynie"/>
        <w:spacing w:line="259" w:lineRule="exact"/>
        <w:jc w:val="both"/>
        <w:rPr>
          <w:sz w:val="24"/>
          <w:szCs w:val="24"/>
        </w:rPr>
      </w:pPr>
    </w:p>
    <w:p w14:paraId="369CB0C7" w14:textId="4BB8460A" w:rsidR="003701EC" w:rsidRDefault="003701EC" w:rsidP="003701EC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14:paraId="7763D721" w14:textId="77777777" w:rsidR="003701EC" w:rsidRDefault="003701EC" w:rsidP="003701EC">
      <w:pPr>
        <w:rPr>
          <w:sz w:val="24"/>
          <w:szCs w:val="24"/>
        </w:rPr>
      </w:pPr>
    </w:p>
    <w:p w14:paraId="34368E7F" w14:textId="77777777" w:rsidR="003701EC" w:rsidRDefault="003701EC" w:rsidP="003701EC">
      <w:pPr>
        <w:rPr>
          <w:sz w:val="24"/>
          <w:szCs w:val="24"/>
        </w:rPr>
      </w:pPr>
    </w:p>
    <w:p w14:paraId="2C056D90" w14:textId="77777777" w:rsidR="003701EC" w:rsidRPr="00E544AD" w:rsidRDefault="003701EC" w:rsidP="003701EC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14:paraId="6748F577" w14:textId="77777777" w:rsidR="003701EC" w:rsidRPr="00E544AD" w:rsidRDefault="003701EC" w:rsidP="003701EC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14:paraId="74FDD35C" w14:textId="77777777" w:rsidR="003701EC" w:rsidRDefault="003701EC" w:rsidP="003701EC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14:paraId="40E02DEE" w14:textId="77777777" w:rsidR="002B7EF5" w:rsidRDefault="002B7EF5"/>
    <w:sectPr w:rsidR="002B7EF5" w:rsidSect="003701EC">
      <w:pgSz w:w="11906" w:h="16838"/>
      <w:pgMar w:top="1418" w:right="680" w:bottom="1418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1EC"/>
    <w:rsid w:val="002B7EF5"/>
    <w:rsid w:val="0037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1401F"/>
  <w15:chartTrackingRefBased/>
  <w15:docId w15:val="{D572915C-DCDA-42B2-87FA-F23F3762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0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3701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2022-12-12T10:31:00Z</dcterms:created>
  <dcterms:modified xsi:type="dcterms:W3CDTF">2022-12-12T10:33:00Z</dcterms:modified>
</cp:coreProperties>
</file>