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76203" w14:textId="77777777" w:rsidR="00291A60" w:rsidRDefault="00291A60" w:rsidP="00291A6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5217D4F2" w14:textId="77777777" w:rsidR="00291A60" w:rsidRDefault="00291A60" w:rsidP="00291A6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7751292B" w14:textId="377FE93B" w:rsidR="00291A60" w:rsidRDefault="00291A60" w:rsidP="00291A6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XXXV</w:t>
      </w:r>
      <w:r>
        <w:rPr>
          <w:rFonts w:ascii="Times New Roman" w:hAnsi="Times New Roman" w:cs="Times New Roman"/>
          <w:sz w:val="24"/>
          <w:szCs w:val="24"/>
          <w:lang w:val="pl-PL"/>
        </w:rPr>
        <w:t>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Sesji z dnia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28 czerwca </w:t>
      </w:r>
      <w:r>
        <w:rPr>
          <w:rFonts w:ascii="Times New Roman" w:hAnsi="Times New Roman" w:cs="Times New Roman"/>
          <w:sz w:val="24"/>
          <w:szCs w:val="24"/>
          <w:lang w:val="pl-PL"/>
        </w:rPr>
        <w:t>2023   r</w:t>
      </w:r>
    </w:p>
    <w:p w14:paraId="7FA54DFA" w14:textId="77777777" w:rsidR="00291A60" w:rsidRDefault="00291A60" w:rsidP="00291A6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03AD7DAA" w14:textId="77777777" w:rsidR="00291A60" w:rsidRDefault="00291A60" w:rsidP="00291A6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 zmian w Wieloletniej Prognozy Finansowej Gminy Młynarze na lata 2023-2031</w:t>
      </w:r>
    </w:p>
    <w:p w14:paraId="31BA9064" w14:textId="77777777" w:rsidR="00291A60" w:rsidRDefault="00291A60" w:rsidP="00291A6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291A60" w14:paraId="780397AE" w14:textId="77777777" w:rsidTr="00C7626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2178E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B8E8A83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9AF5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C997AE6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CB7DA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7DF5E80E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45453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3DC14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EC2A2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614D92BF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291A60" w14:paraId="7A490B02" w14:textId="77777777" w:rsidTr="00C76260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ED670" w14:textId="77777777" w:rsidR="00291A60" w:rsidRDefault="00291A60" w:rsidP="00C76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553A3" w14:textId="77777777" w:rsidR="00291A60" w:rsidRDefault="00291A60" w:rsidP="00C76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682F5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ADCAC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0B35D" w14:textId="77777777" w:rsidR="00291A60" w:rsidRDefault="00291A60" w:rsidP="00C76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DBA71" w14:textId="77777777" w:rsidR="00291A60" w:rsidRDefault="00291A60" w:rsidP="00C76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68215" w14:textId="77777777" w:rsidR="00291A60" w:rsidRDefault="00291A60" w:rsidP="00C76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291A60" w14:paraId="4A5ECB44" w14:textId="77777777" w:rsidTr="00C762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85273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EBFE6F6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C3565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694F37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0BDA3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A47C2B8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60901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89429A1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DDD28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9EA0EF0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BEB00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283225D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A0894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0B7E87D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91A60" w14:paraId="67BBB40A" w14:textId="77777777" w:rsidTr="00C762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8D0F6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4653E5E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65D30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01C764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B0FB6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1A67E6E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CF61D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28A7A33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EAAD3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6C589D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05175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591C7DA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C193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28AF3E7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91A60" w14:paraId="673C50FB" w14:textId="77777777" w:rsidTr="00C762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6DCA5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7B66D4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4B866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C2CB51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EA6FC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A58F31A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31951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9F0F58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C716B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A37F688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97F05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18AC4D2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D9C9C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65DCADC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91A60" w14:paraId="78927A87" w14:textId="77777777" w:rsidTr="00C762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B9F14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3127957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5C57D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C361FCE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F020C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AE4286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B0969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FE4EF5D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FA40A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050AFF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399C0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6AE2EAC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140BE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95DA512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91A60" w14:paraId="1255E143" w14:textId="77777777" w:rsidTr="00C762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388D4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954E331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C8ECB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1EB9DD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D555D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5090DA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1BA4A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3E45A1D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1CAF9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B49463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D8351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1937CBD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52EFC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788489A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91A60" w14:paraId="2C6CB9B6" w14:textId="77777777" w:rsidTr="00C76260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F8C5A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A81757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41263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A923922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69223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F4118D0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1C412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ABBE94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B1E04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47B48A9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F40A1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7F340A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C050D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15A9E04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91A60" w14:paraId="43DD9C35" w14:textId="77777777" w:rsidTr="00C7626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D4A6D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8BD2ED9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B0490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DAAD7F7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BD56E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A7A75E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C82C9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C2375B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26BD5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87FB90D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AE623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C8BB252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4B2F5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921934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91A60" w14:paraId="01AA351E" w14:textId="77777777" w:rsidTr="00C76260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E7F90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23076C7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9845D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767B5FC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D41FD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7995EA8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0FB0C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3BAEAF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959AD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8E1FD1E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83560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5E476AB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9734F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7B97AD5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91A60" w14:paraId="2C342A12" w14:textId="77777777" w:rsidTr="00C7626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47D69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20C2A39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C7C23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4F323BC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EA5AE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D1701DE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F6CA7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2E815B0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4E4AB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1544E4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0D7B0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95F5440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008DF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2D122E4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91A60" w14:paraId="76A1024F" w14:textId="77777777" w:rsidTr="00C76260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EB294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855D7E5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836E6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D6ECCB5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FE33D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CAD90CC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8C2D7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779F20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0737B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3FAFBE4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E3B3C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7534BBA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D2417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AE7A92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91A60" w14:paraId="7D8D9683" w14:textId="77777777" w:rsidTr="00C76260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297A6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4E07407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FF746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4E2441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193B2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51C1BCF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3AFB0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557C476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8AE53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E45641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DECFC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094335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422EC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9C62F9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91A60" w14:paraId="042F7F54" w14:textId="77777777" w:rsidTr="00C7626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4184D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2B50D6D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0E512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F0882F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51FBC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DBF2CA9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14687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99BA20D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4B3F9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993CD6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FAE71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C93F095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13B34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2C900C6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91A60" w14:paraId="7D35E19E" w14:textId="77777777" w:rsidTr="00C76260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4735D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03A72F4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8CF02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30A6DCD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2FE81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38A7B13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05B14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CD2B334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1C0CA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1BDC946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F2545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3A5B3AA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A6B4F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A23746A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91A60" w14:paraId="290A1A45" w14:textId="77777777" w:rsidTr="00C7626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D65CF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DD76FF8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F58A8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528FD85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2C503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99CDAEE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7CA4E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168F71E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CF937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51791D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03379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EE39AB3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29487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9F8CE2C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91A60" w14:paraId="48173A35" w14:textId="77777777" w:rsidTr="00C76260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E89F5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1F3B04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7FF70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7F569D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A804D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B88FDD0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DE75C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218340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4E506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CC2E88E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04D19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57ABD28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771CA" w14:textId="77777777" w:rsidR="00291A60" w:rsidRDefault="00291A60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8950616" w14:textId="77777777" w:rsidR="00291A60" w:rsidRDefault="00291A60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3E20D048" w14:textId="77777777" w:rsidR="00291A60" w:rsidRDefault="00291A60" w:rsidP="00291A6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0BE32982" w14:textId="77777777" w:rsidR="00291A60" w:rsidRDefault="00291A60" w:rsidP="00291A6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24BC216B" w14:textId="77777777" w:rsidR="00291A60" w:rsidRDefault="00291A60" w:rsidP="00291A6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605ABA65" w14:textId="77777777" w:rsidR="00291A60" w:rsidRDefault="00291A60" w:rsidP="00291A6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13AD9B32" w14:textId="77777777" w:rsidR="00291A60" w:rsidRDefault="00291A60" w:rsidP="00291A60"/>
    <w:p w14:paraId="5E0C9951" w14:textId="77777777" w:rsidR="00945797" w:rsidRDefault="00945797" w:rsidP="00291A60">
      <w:pPr>
        <w:ind w:firstLine="0"/>
      </w:pPr>
    </w:p>
    <w:sectPr w:rsidR="00945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A60"/>
    <w:rsid w:val="00291A60"/>
    <w:rsid w:val="00945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D4563"/>
  <w15:chartTrackingRefBased/>
  <w15:docId w15:val="{A16FE3ED-4871-4566-AEE3-B6710FCBB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1A60"/>
    <w:pPr>
      <w:spacing w:after="240" w:line="480" w:lineRule="auto"/>
      <w:ind w:firstLine="360"/>
    </w:pPr>
    <w:rPr>
      <w:kern w:val="0"/>
      <w:lang w:val="en-US" w:bidi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91A60"/>
    <w:pPr>
      <w:spacing w:after="0" w:line="240" w:lineRule="auto"/>
      <w:ind w:firstLine="360"/>
    </w:pPr>
    <w:rPr>
      <w:kern w:val="0"/>
      <w:lang w:val="en-US" w:bidi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927</Characters>
  <Application>Microsoft Office Word</Application>
  <DocSecurity>0</DocSecurity>
  <Lines>7</Lines>
  <Paragraphs>2</Paragraphs>
  <ScaleCrop>false</ScaleCrop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2023-06-27T09:09:00Z</dcterms:created>
  <dcterms:modified xsi:type="dcterms:W3CDTF">2023-06-27T09:10:00Z</dcterms:modified>
</cp:coreProperties>
</file>