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F541C" w14:textId="77777777" w:rsidR="00914F23" w:rsidRDefault="00914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Młynarze, dnia 27.04.2023 r.</w:t>
      </w:r>
    </w:p>
    <w:p w14:paraId="7A87C468" w14:textId="77777777" w:rsidR="00914F23" w:rsidRDefault="00914F23">
      <w:pPr>
        <w:rPr>
          <w:rFonts w:ascii="Times New Roman" w:hAnsi="Times New Roman" w:cs="Times New Roman"/>
          <w:sz w:val="24"/>
          <w:szCs w:val="24"/>
        </w:rPr>
      </w:pPr>
    </w:p>
    <w:p w14:paraId="52306E0D" w14:textId="4586C976" w:rsidR="008C3DB8" w:rsidRDefault="008C3DB8" w:rsidP="00914F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0731AC" w14:textId="605E298E" w:rsidR="00914F23" w:rsidRDefault="00914F23" w:rsidP="00914F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</w:t>
      </w:r>
    </w:p>
    <w:p w14:paraId="4F8D7363" w14:textId="77777777" w:rsidR="00914F23" w:rsidRDefault="00914F23" w:rsidP="00914F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4498DB" w14:textId="0DF1131A" w:rsidR="00914F23" w:rsidRDefault="00914F23" w:rsidP="00914F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PODMIOTACH ODBIERAJĄCYCH ODPADY KOMUNALNE OD WŁAŚCICIELI NIERUCHOMOŚCI Z TERENU GMINY MŁYNARZE</w:t>
      </w:r>
    </w:p>
    <w:p w14:paraId="7F27E8A6" w14:textId="77777777" w:rsidR="00914F23" w:rsidRDefault="00914F23" w:rsidP="00914F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B1F826" w14:textId="0DAEF487" w:rsidR="00914F23" w:rsidRDefault="00914F23" w:rsidP="00914F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Na podstawie art. 3 ust. 2 pkt 9 lit. A ustawy z dnia 13 września 1996 r. o utrzymaniu czystości i porządku w gminach (Dz. U. z 2022 r. 2519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zm.), Wójt Gminy Młynarze udostępnia informację o podmiotach odbierających odpady komunalne od właścicieli nieruchomości z terenu Gminy Młynarze, wpisanych do Rejestru Działalności Regulowanej w zakresie odbioru odpadów komunalnych:</w:t>
      </w:r>
    </w:p>
    <w:p w14:paraId="4FE6B33A" w14:textId="77777777" w:rsidR="00914F23" w:rsidRDefault="00914F23" w:rsidP="00914F2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4123E3" w14:textId="23794243" w:rsidR="00914F23" w:rsidRDefault="00914F23" w:rsidP="00914F2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Błysk – Bis Sp. z o. o. </w:t>
      </w:r>
    </w:p>
    <w:p w14:paraId="723A69C6" w14:textId="164C22F9" w:rsidR="00914F23" w:rsidRDefault="00914F23" w:rsidP="00914F2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Moniuszki 108</w:t>
      </w:r>
    </w:p>
    <w:p w14:paraId="54555B74" w14:textId="6ACA915D" w:rsidR="00914F23" w:rsidRDefault="00914F23" w:rsidP="00914F2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06-200 Maków Mazowiecki</w:t>
      </w:r>
    </w:p>
    <w:p w14:paraId="0174E2A9" w14:textId="77777777" w:rsidR="00914F23" w:rsidRDefault="00914F23" w:rsidP="00914F2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CD9B2AE" w14:textId="76A3EB83" w:rsidR="00914F23" w:rsidRDefault="00914F23" w:rsidP="00914F2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MPK PURE HOME Sp. z o. o. </w:t>
      </w:r>
    </w:p>
    <w:p w14:paraId="0DB843FA" w14:textId="4D199ECD" w:rsidR="00914F23" w:rsidRDefault="00914F23" w:rsidP="00914F2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Kołobrzeska 5</w:t>
      </w:r>
    </w:p>
    <w:p w14:paraId="310E0BD3" w14:textId="464B490A" w:rsidR="00914F23" w:rsidRDefault="00914F23" w:rsidP="00914F2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07-401 Ostrołęka</w:t>
      </w:r>
    </w:p>
    <w:p w14:paraId="3F3ED3CE" w14:textId="77777777" w:rsidR="00914F23" w:rsidRDefault="00914F23" w:rsidP="00914F2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24752C5" w14:textId="688D365D" w:rsidR="00914F23" w:rsidRDefault="00970BB7" w:rsidP="00914F2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RDF Sp. z o. o.</w:t>
      </w:r>
    </w:p>
    <w:p w14:paraId="11282324" w14:textId="10EFA00A" w:rsidR="00970BB7" w:rsidRDefault="00970BB7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Kołobrzeska 5</w:t>
      </w:r>
    </w:p>
    <w:p w14:paraId="1FBB2B8E" w14:textId="4124ACB4" w:rsidR="00970BB7" w:rsidRDefault="00970BB7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07-401 Ostrołęka</w:t>
      </w:r>
    </w:p>
    <w:p w14:paraId="602E9091" w14:textId="77777777" w:rsidR="00970BB7" w:rsidRDefault="00970BB7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C8CD449" w14:textId="4C81ABD5" w:rsidR="00970BB7" w:rsidRDefault="00970BB7" w:rsidP="00970BB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 o. </w:t>
      </w:r>
    </w:p>
    <w:p w14:paraId="01600D20" w14:textId="7BE5A14D" w:rsidR="00970BB7" w:rsidRDefault="00970BB7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Moniuszki 108</w:t>
      </w:r>
    </w:p>
    <w:p w14:paraId="55B17452" w14:textId="39B08288" w:rsidR="00970BB7" w:rsidRDefault="00970BB7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06-200 Maków Mazowiecki</w:t>
      </w:r>
    </w:p>
    <w:p w14:paraId="52E3E71E" w14:textId="77777777" w:rsidR="00970BB7" w:rsidRDefault="00970BB7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3E1AF46" w14:textId="474AF005" w:rsidR="00970BB7" w:rsidRDefault="00970BB7" w:rsidP="00970BB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Zakład Gospodarki Komunalnej w Ostrowi Mazowieckiej Sp. z o. o.</w:t>
      </w:r>
    </w:p>
    <w:p w14:paraId="50D023D5" w14:textId="4A1A369D" w:rsidR="00970BB7" w:rsidRDefault="00970BB7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Bolesława Prusa 66</w:t>
      </w:r>
    </w:p>
    <w:p w14:paraId="719BC3B4" w14:textId="6B1982B3" w:rsidR="00970BB7" w:rsidRPr="00970BB7" w:rsidRDefault="00970BB7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07-300 Ostrów Mazowiecka</w:t>
      </w:r>
    </w:p>
    <w:p w14:paraId="09AFB7A2" w14:textId="77777777" w:rsidR="00970BB7" w:rsidRDefault="00970BB7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D2C5749" w14:textId="77777777" w:rsidR="00E1324A" w:rsidRDefault="00E1324A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D3A1C53" w14:textId="77777777" w:rsidR="00E1324A" w:rsidRDefault="00E1324A" w:rsidP="00E1324A">
      <w:pPr>
        <w:spacing w:after="200" w:line="276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  <w:t>Wójt Gminy</w:t>
      </w:r>
    </w:p>
    <w:p w14:paraId="695D90E3" w14:textId="77777777" w:rsidR="00E1324A" w:rsidRDefault="00E1324A" w:rsidP="00E1324A">
      <w:pPr>
        <w:spacing w:after="200" w:line="276" w:lineRule="auto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ab/>
        <w:t xml:space="preserve">             /-/ mgr inż. Adam </w:t>
      </w:r>
      <w:proofErr w:type="spellStart"/>
      <w:r>
        <w:rPr>
          <w:rFonts w:ascii="Times New Roman" w:hAnsi="Times New Roman" w:cs="Times New Roman"/>
          <w:kern w:val="0"/>
          <w14:ligatures w14:val="none"/>
        </w:rPr>
        <w:t>Rupiński</w:t>
      </w:r>
      <w:proofErr w:type="spellEnd"/>
    </w:p>
    <w:p w14:paraId="3AC5C990" w14:textId="458C54AB" w:rsidR="00E1324A" w:rsidRDefault="00E1324A" w:rsidP="00970BB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C4D2F40" w14:textId="77777777" w:rsidR="00970BB7" w:rsidRPr="00970BB7" w:rsidRDefault="00970BB7" w:rsidP="00970BB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70BB7" w:rsidRPr="00970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A13BE"/>
    <w:multiLevelType w:val="hybridMultilevel"/>
    <w:tmpl w:val="69A45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9035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F23"/>
    <w:rsid w:val="003D52C2"/>
    <w:rsid w:val="008143F7"/>
    <w:rsid w:val="008C3DB8"/>
    <w:rsid w:val="00914F23"/>
    <w:rsid w:val="00970BB7"/>
    <w:rsid w:val="00E1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D15F5"/>
  <w15:chartTrackingRefBased/>
  <w15:docId w15:val="{31211315-76FD-4353-90AA-54982EE8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4F23"/>
    <w:pPr>
      <w:ind w:left="720"/>
      <w:contextualSpacing/>
    </w:pPr>
  </w:style>
  <w:style w:type="table" w:styleId="rednialista2akcent1">
    <w:name w:val="Medium List 2 Accent 1"/>
    <w:basedOn w:val="Standardowy"/>
    <w:uiPriority w:val="66"/>
    <w:rsid w:val="00970BB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lang w:eastAsia="pl-PL"/>
      <w14:ligatures w14:val="none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5</cp:revision>
  <dcterms:created xsi:type="dcterms:W3CDTF">2023-10-06T10:21:00Z</dcterms:created>
  <dcterms:modified xsi:type="dcterms:W3CDTF">2023-10-06T10:43:00Z</dcterms:modified>
</cp:coreProperties>
</file>